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461ADD" w14:textId="77777777" w:rsidR="00785D52" w:rsidRPr="007C0FE9" w:rsidRDefault="00785D52" w:rsidP="00785D52">
      <w:pPr>
        <w:spacing w:before="240"/>
        <w:rPr>
          <w:color w:val="003594"/>
        </w:rPr>
      </w:pPr>
      <w:bookmarkStart w:id="0" w:name="_Hlk88568092"/>
      <w:bookmarkEnd w:id="0"/>
      <w:r w:rsidRPr="007C0FE9">
        <w:rPr>
          <w:noProof/>
          <w:color w:val="003594"/>
        </w:rPr>
        <w:drawing>
          <wp:anchor distT="0" distB="0" distL="114300" distR="114300" simplePos="0" relativeHeight="251543040" behindDoc="1" locked="0" layoutInCell="1" allowOverlap="1" wp14:anchorId="2F5B417D" wp14:editId="5AEC36E5">
            <wp:simplePos x="0" y="0"/>
            <wp:positionH relativeFrom="margin">
              <wp:posOffset>3136265</wp:posOffset>
            </wp:positionH>
            <wp:positionV relativeFrom="margin">
              <wp:posOffset>-338365</wp:posOffset>
            </wp:positionV>
            <wp:extent cx="4152265" cy="351218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52265" cy="3512185"/>
                    </a:xfrm>
                    <a:prstGeom prst="rect">
                      <a:avLst/>
                    </a:prstGeom>
                  </pic:spPr>
                </pic:pic>
              </a:graphicData>
            </a:graphic>
            <wp14:sizeRelH relativeFrom="page">
              <wp14:pctWidth>0</wp14:pctWidth>
            </wp14:sizeRelH>
            <wp14:sizeRelV relativeFrom="page">
              <wp14:pctHeight>0</wp14:pctHeight>
            </wp14:sizeRelV>
          </wp:anchor>
        </w:drawing>
      </w:r>
      <w:r w:rsidRPr="007C0FE9">
        <w:rPr>
          <w:noProof/>
          <w:color w:val="003594"/>
        </w:rPr>
        <mc:AlternateContent>
          <mc:Choice Requires="wps">
            <w:drawing>
              <wp:anchor distT="0" distB="0" distL="114300" distR="114300" simplePos="0" relativeHeight="251538944" behindDoc="0" locked="0" layoutInCell="1" allowOverlap="1" wp14:anchorId="3302CAE8" wp14:editId="0D2EE659">
                <wp:simplePos x="0" y="0"/>
                <wp:positionH relativeFrom="column">
                  <wp:posOffset>-1</wp:posOffset>
                </wp:positionH>
                <wp:positionV relativeFrom="paragraph">
                  <wp:posOffset>-643255</wp:posOffset>
                </wp:positionV>
                <wp:extent cx="7576457" cy="1179195"/>
                <wp:effectExtent l="0" t="0" r="5715" b="1905"/>
                <wp:wrapNone/>
                <wp:docPr id="2" name="Rectangle 2"/>
                <wp:cNvGraphicFramePr/>
                <a:graphic xmlns:a="http://schemas.openxmlformats.org/drawingml/2006/main">
                  <a:graphicData uri="http://schemas.microsoft.com/office/word/2010/wordprocessingShape">
                    <wps:wsp>
                      <wps:cNvSpPr/>
                      <wps:spPr>
                        <a:xfrm>
                          <a:off x="0" y="0"/>
                          <a:ext cx="7576457" cy="11791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F6491A" id="Rectangle 2" o:spid="_x0000_s1026" style="position:absolute;margin-left:0;margin-top:-50.65pt;width:596.55pt;height:92.85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" fillcolor="white [3212]" stroked="f" strokeweight="1pt"/>
            </w:pict>
          </mc:Fallback>
        </mc:AlternateContent>
      </w:r>
      <w:r w:rsidRPr="007C0FE9">
        <w:rPr>
          <w:noProof/>
          <w:color w:val="003594"/>
        </w:rPr>
        <mc:AlternateContent>
          <mc:Choice Requires="wps">
            <w:drawing>
              <wp:anchor distT="0" distB="0" distL="114300" distR="114300" simplePos="0" relativeHeight="251539968" behindDoc="0" locked="0" layoutInCell="1" allowOverlap="1" wp14:anchorId="5B47A36C" wp14:editId="66553DD3">
                <wp:simplePos x="0" y="0"/>
                <wp:positionH relativeFrom="column">
                  <wp:posOffset>-26035</wp:posOffset>
                </wp:positionH>
                <wp:positionV relativeFrom="paragraph">
                  <wp:posOffset>-808355</wp:posOffset>
                </wp:positionV>
                <wp:extent cx="1563370" cy="874395"/>
                <wp:effectExtent l="0" t="0" r="0" b="1905"/>
                <wp:wrapNone/>
                <wp:docPr id="3" name="Rectangle 3"/>
                <wp:cNvGraphicFramePr/>
                <a:graphic xmlns:a="http://schemas.openxmlformats.org/drawingml/2006/main">
                  <a:graphicData uri="http://schemas.microsoft.com/office/word/2010/wordprocessingShape">
                    <wps:wsp>
                      <wps:cNvSpPr/>
                      <wps:spPr>
                        <a:xfrm>
                          <a:off x="0" y="0"/>
                          <a:ext cx="1563370" cy="8743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6C5940E" id="Rectangle 3" o:spid="_x0000_s1026" style="position:absolute;margin-left:-2.05pt;margin-top:-63.65pt;width:123.1pt;height:68.85pt;z-index:251539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" fillcolor="white [3212]" stroked="f" strokeweight="1pt"/>
            </w:pict>
          </mc:Fallback>
        </mc:AlternateContent>
      </w:r>
    </w:p>
    <w:p w14:paraId="7B4D7DFA" w14:textId="0DB0300B" w:rsidR="00C24EF2" w:rsidRDefault="00E04E34" w:rsidP="00DB4127">
      <w:pPr>
        <w:spacing w:before="240"/>
        <w:rPr>
          <w:color w:val="003594"/>
        </w:rPr>
      </w:pPr>
      <w:r w:rsidRPr="00E04E34">
        <w:rPr>
          <w:rFonts w:ascii="Calibri" w:eastAsia="Calibri" w:hAnsi="Calibri" w:cs="Times New Roman"/>
          <w:noProof/>
        </w:rPr>
        <mc:AlternateContent>
          <mc:Choice Requires="wpg">
            <w:drawing>
              <wp:anchor distT="0" distB="0" distL="114300" distR="114300" simplePos="0" relativeHeight="251814400" behindDoc="0" locked="0" layoutInCell="1" allowOverlap="1" wp14:anchorId="3B2FD6F6" wp14:editId="175174BD">
                <wp:simplePos x="0" y="0"/>
                <wp:positionH relativeFrom="column">
                  <wp:posOffset>2438400</wp:posOffset>
                </wp:positionH>
                <wp:positionV relativeFrom="paragraph">
                  <wp:posOffset>8637270</wp:posOffset>
                </wp:positionV>
                <wp:extent cx="4842095" cy="584200"/>
                <wp:effectExtent l="0" t="0" r="0" b="6350"/>
                <wp:wrapNone/>
                <wp:docPr id="256" name="Group 256"/>
                <wp:cNvGraphicFramePr/>
                <a:graphic xmlns:a="http://schemas.openxmlformats.org/drawingml/2006/main">
                  <a:graphicData uri="http://schemas.microsoft.com/office/word/2010/wordprocessingGroup">
                    <wpg:wgp>
                      <wpg:cNvGrpSpPr/>
                      <wpg:grpSpPr>
                        <a:xfrm>
                          <a:off x="0" y="0"/>
                          <a:ext cx="4842095" cy="584200"/>
                          <a:chOff x="593334" y="0"/>
                          <a:chExt cx="4842095" cy="584200"/>
                        </a:xfrm>
                      </wpg:grpSpPr>
                      <wps:wsp>
                        <wps:cNvPr id="257" name="Text Box 2"/>
                        <wps:cNvSpPr txBox="1">
                          <a:spLocks noChangeArrowheads="1"/>
                        </wps:cNvSpPr>
                        <wps:spPr bwMode="auto">
                          <a:xfrm>
                            <a:off x="1707979" y="0"/>
                            <a:ext cx="3727450" cy="584200"/>
                          </a:xfrm>
                          <a:prstGeom prst="rect">
                            <a:avLst/>
                          </a:prstGeom>
                          <a:solidFill>
                            <a:srgbClr val="FFFFFF"/>
                          </a:solidFill>
                          <a:ln w="9525">
                            <a:noFill/>
                            <a:miter lim="800000"/>
                            <a:headEnd/>
                            <a:tailEnd/>
                          </a:ln>
                        </wps:spPr>
                        <wps:txbx>
                          <w:txbxContent>
                            <w:p w14:paraId="52FDD9A6" w14:textId="77777777" w:rsidR="00E04E34" w:rsidRPr="00E04E34" w:rsidRDefault="00E04E34" w:rsidP="00E04E34">
                              <w:pPr>
                                <w:spacing w:after="0" w:line="240" w:lineRule="auto"/>
                                <w:jc w:val="both"/>
                                <w:rPr>
                                  <w:sz w:val="18"/>
                                  <w:szCs w:val="18"/>
                                </w:rPr>
                              </w:pPr>
                              <w:r w:rsidRPr="00E04E34">
                                <w:rPr>
                                  <w:sz w:val="18"/>
                                  <w:szCs w:val="18"/>
                                </w:rPr>
                                <w:t xml:space="preserve">Digital Innovation Problem Based Learning Open Educational Resources by Innovating Digitally Consortium is licensed under a </w:t>
                              </w:r>
                              <w:hyperlink r:id="rId12" w:history="1">
                                <w:r w:rsidRPr="00E04E34">
                                  <w:rPr>
                                    <w:rStyle w:val="Hyperlink"/>
                                    <w:sz w:val="18"/>
                                    <w:szCs w:val="18"/>
                                  </w:rPr>
                                  <w:t>Creative Commons Attribution-</w:t>
                                </w:r>
                                <w:proofErr w:type="spellStart"/>
                                <w:r w:rsidRPr="00E04E34">
                                  <w:rPr>
                                    <w:rStyle w:val="Hyperlink"/>
                                    <w:sz w:val="18"/>
                                    <w:szCs w:val="18"/>
                                  </w:rPr>
                                  <w:t>NoDerivatives</w:t>
                                </w:r>
                                <w:proofErr w:type="spellEnd"/>
                                <w:r w:rsidRPr="00E04E34">
                                  <w:rPr>
                                    <w:rStyle w:val="Hyperlink"/>
                                    <w:sz w:val="18"/>
                                    <w:szCs w:val="18"/>
                                  </w:rPr>
                                  <w:t xml:space="preserve"> 4.0 International License</w:t>
                                </w:r>
                              </w:hyperlink>
                              <w:r w:rsidRPr="00E04E34">
                                <w:rPr>
                                  <w:sz w:val="18"/>
                                  <w:szCs w:val="18"/>
                                </w:rPr>
                                <w:t>.</w:t>
                              </w:r>
                            </w:p>
                          </w:txbxContent>
                        </wps:txbx>
                        <wps:bodyPr rot="0" vert="horz" wrap="square" lIns="91440" tIns="45720" rIns="91440" bIns="45720" anchor="t" anchorCtr="0">
                          <a:noAutofit/>
                        </wps:bodyPr>
                      </wps:wsp>
                      <pic:pic xmlns:pic="http://schemas.openxmlformats.org/drawingml/2006/picture">
                        <pic:nvPicPr>
                          <pic:cNvPr id="258" name="Picture 258"/>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3334" y="69850"/>
                            <a:ext cx="1171221" cy="410466"/>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B2FD6F6" id="Group 256" o:spid="_x0000_s1026" style="position:absolute;margin-left:192pt;margin-top:680.1pt;width:381.25pt;height:46pt;z-index:251814400;mso-width-relative:margin;mso-height-relative:margin" coordorigin="5933" coordsize="48420,5842"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">
                <v:shapetype id="_x0000_t202" coordsize="21600,21600" o:spt="202" path="m,l,21600r21600,l21600,xe">
                  <v:stroke joinstyle="miter"/>
                  <v:path gradientshapeok="t" o:connecttype="rect"/>
                </v:shapetype>
                <v:shape id="_x0000_s1027" type="#_x0000_t202" style="position:absolute;left:17079;width:37275;height:5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" stroked="f">
                  <v:textbox>
                    <w:txbxContent>
                      <w:p w14:paraId="52FDD9A6" w14:textId="77777777" w:rsidR="00E04E34" w:rsidRPr="00E04E34" w:rsidRDefault="00E04E34" w:rsidP="00E04E34">
                        <w:pPr>
                          <w:spacing w:after="0" w:line="240" w:lineRule="auto"/>
                          <w:jc w:val="both"/>
                          <w:rPr>
                            <w:sz w:val="18"/>
                            <w:szCs w:val="18"/>
                          </w:rPr>
                        </w:pPr>
                        <w:r w:rsidRPr="00E04E34">
                          <w:rPr>
                            <w:sz w:val="18"/>
                            <w:szCs w:val="18"/>
                          </w:rPr>
                          <w:t xml:space="preserve">Digital Innovation Problem Based Learning Open Educational Resources by Innovating Digitally Consortium is licensed under a </w:t>
                        </w:r>
                        <w:hyperlink r:id="rId14" w:history="1">
                          <w:r w:rsidRPr="00E04E34">
                            <w:rPr>
                              <w:rStyle w:val="Hyperlink"/>
                              <w:sz w:val="18"/>
                              <w:szCs w:val="18"/>
                            </w:rPr>
                            <w:t>Creative Commons Attribution-</w:t>
                          </w:r>
                          <w:proofErr w:type="spellStart"/>
                          <w:r w:rsidRPr="00E04E34">
                            <w:rPr>
                              <w:rStyle w:val="Hyperlink"/>
                              <w:sz w:val="18"/>
                              <w:szCs w:val="18"/>
                            </w:rPr>
                            <w:t>NoDerivatives</w:t>
                          </w:r>
                          <w:proofErr w:type="spellEnd"/>
                          <w:r w:rsidRPr="00E04E34">
                            <w:rPr>
                              <w:rStyle w:val="Hyperlink"/>
                              <w:sz w:val="18"/>
                              <w:szCs w:val="18"/>
                            </w:rPr>
                            <w:t xml:space="preserve"> 4.0 International License</w:t>
                          </w:r>
                        </w:hyperlink>
                        <w:r w:rsidRPr="00E04E34">
                          <w:rPr>
                            <w:sz w:val="18"/>
                            <w:szCs w:val="18"/>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8" o:spid="_x0000_s1028" type="#_x0000_t75" style="position:absolute;left:5933;top:698;width:11712;height:4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">
                  <v:imagedata r:id="rId15" o:title=""/>
                </v:shape>
              </v:group>
            </w:pict>
          </mc:Fallback>
        </mc:AlternateContent>
      </w:r>
      <w:r w:rsidR="00785D52" w:rsidRPr="007C0FE9">
        <w:rPr>
          <w:noProof/>
          <w:color w:val="003594"/>
        </w:rPr>
        <mc:AlternateContent>
          <mc:Choice Requires="wps">
            <w:drawing>
              <wp:anchor distT="0" distB="0" distL="114300" distR="114300" simplePos="0" relativeHeight="251542016" behindDoc="0" locked="0" layoutInCell="1" allowOverlap="1" wp14:anchorId="6F31AE74" wp14:editId="1C245B7F">
                <wp:simplePos x="0" y="0"/>
                <wp:positionH relativeFrom="margin">
                  <wp:posOffset>3848100</wp:posOffset>
                </wp:positionH>
                <wp:positionV relativeFrom="margin">
                  <wp:posOffset>6687185</wp:posOffset>
                </wp:positionV>
                <wp:extent cx="3562350" cy="23114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3562350" cy="23114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44358BD" w14:textId="6AA36CAA" w:rsidR="00785D52" w:rsidRDefault="00785D52" w:rsidP="00785D52">
                            <w:pPr>
                              <w:rPr>
                                <w:rFonts w:cs="Calibri"/>
                                <w:b/>
                                <w:bCs/>
                                <w:color w:val="000000" w:themeColor="text1"/>
                                <w:sz w:val="80"/>
                                <w:szCs w:val="80"/>
                              </w:rPr>
                            </w:pPr>
                            <w:r>
                              <w:rPr>
                                <w:rFonts w:cs="Calibri"/>
                                <w:b/>
                                <w:bCs/>
                                <w:color w:val="000000" w:themeColor="text1"/>
                                <w:sz w:val="80"/>
                                <w:szCs w:val="80"/>
                              </w:rPr>
                              <w:t>Digital Innovation</w:t>
                            </w:r>
                          </w:p>
                          <w:p w14:paraId="366CE048" w14:textId="77777777" w:rsidR="00196AD3" w:rsidRPr="00F01ADE" w:rsidRDefault="00196AD3" w:rsidP="00196AD3">
                            <w:pPr>
                              <w:rPr>
                                <w:color w:val="000000" w:themeColor="text1"/>
                                <w:sz w:val="40"/>
                                <w:szCs w:val="40"/>
                                <w:lang w:val="en-IE"/>
                              </w:rPr>
                            </w:pPr>
                            <w:r w:rsidRPr="00F01ADE">
                              <w:rPr>
                                <w:color w:val="000000" w:themeColor="text1"/>
                                <w:sz w:val="40"/>
                                <w:szCs w:val="40"/>
                                <w:lang w:val="en-IE"/>
                              </w:rPr>
                              <w:t>Problem Based Learning</w:t>
                            </w:r>
                          </w:p>
                          <w:p w14:paraId="09E4FAEF" w14:textId="77777777" w:rsidR="00196AD3" w:rsidRPr="00F01ADE" w:rsidRDefault="00196AD3" w:rsidP="00196AD3">
                            <w:pPr>
                              <w:rPr>
                                <w:color w:val="000000" w:themeColor="text1"/>
                                <w:sz w:val="40"/>
                                <w:szCs w:val="40"/>
                                <w:lang w:val="en-IE"/>
                              </w:rPr>
                            </w:pPr>
                            <w:r w:rsidRPr="00F01ADE">
                              <w:rPr>
                                <w:color w:val="000000" w:themeColor="text1"/>
                                <w:sz w:val="40"/>
                                <w:szCs w:val="40"/>
                                <w:lang w:val="en-IE"/>
                              </w:rPr>
                              <w:t>Open Educational Resources</w:t>
                            </w:r>
                          </w:p>
                          <w:p w14:paraId="1A8CB297" w14:textId="77777777" w:rsidR="00196AD3" w:rsidRPr="00196AD3" w:rsidRDefault="00196AD3" w:rsidP="00785D52">
                            <w:pPr>
                              <w:rPr>
                                <w:rFonts w:cs="Calibri"/>
                                <w:b/>
                                <w:bCs/>
                                <w:color w:val="000000" w:themeColor="text1"/>
                                <w:sz w:val="80"/>
                                <w:szCs w:val="80"/>
                                <w:lang w:val="en-IE"/>
                              </w:rPr>
                            </w:pPr>
                          </w:p>
                          <w:p w14:paraId="5CD1670D" w14:textId="77777777" w:rsidR="00785D52" w:rsidRPr="00C27932" w:rsidRDefault="00785D52" w:rsidP="00785D52">
                            <w:pPr>
                              <w:rPr>
                                <w:rFonts w:asciiTheme="majorHAnsi" w:hAnsiTheme="majorHAnsi" w:cs="Calibri"/>
                                <w:color w:val="000000" w:themeColor="text1"/>
                                <w:sz w:val="32"/>
                                <w:szCs w:val="32"/>
                                <w:lang w:eastAsia="en-IE"/>
                              </w:rPr>
                            </w:pPr>
                          </w:p>
                          <w:p w14:paraId="686B5156" w14:textId="77777777" w:rsidR="00785D52" w:rsidRPr="00C27932" w:rsidRDefault="00785D52" w:rsidP="00785D52">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F31AE74" id="Text Box 5" o:spid="_x0000_s1029" type="#_x0000_t202" style="position:absolute;margin-left:303pt;margin-top:526.55pt;width:280.5pt;height:182pt;z-index:251542016;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" filled="f" stroked="f">
                <v:textbox>
                  <w:txbxContent>
                    <w:p w14:paraId="144358BD" w14:textId="6AA36CAA" w:rsidR="00785D52" w:rsidRDefault="00785D52" w:rsidP="00785D52">
                      <w:pPr>
                        <w:rPr>
                          <w:rFonts w:cs="Calibri"/>
                          <w:b/>
                          <w:bCs/>
                          <w:color w:val="000000" w:themeColor="text1"/>
                          <w:sz w:val="80"/>
                          <w:szCs w:val="80"/>
                        </w:rPr>
                      </w:pPr>
                      <w:r>
                        <w:rPr>
                          <w:rFonts w:cs="Calibri"/>
                          <w:b/>
                          <w:bCs/>
                          <w:color w:val="000000" w:themeColor="text1"/>
                          <w:sz w:val="80"/>
                          <w:szCs w:val="80"/>
                        </w:rPr>
                        <w:t>Digital Innovation</w:t>
                      </w:r>
                    </w:p>
                    <w:p w14:paraId="366CE048" w14:textId="77777777" w:rsidR="00196AD3" w:rsidRPr="00F01ADE" w:rsidRDefault="00196AD3" w:rsidP="00196AD3">
                      <w:pPr>
                        <w:rPr>
                          <w:color w:val="000000" w:themeColor="text1"/>
                          <w:sz w:val="40"/>
                          <w:szCs w:val="40"/>
                          <w:lang w:val="en-IE"/>
                        </w:rPr>
                      </w:pPr>
                      <w:r w:rsidRPr="00F01ADE">
                        <w:rPr>
                          <w:color w:val="000000" w:themeColor="text1"/>
                          <w:sz w:val="40"/>
                          <w:szCs w:val="40"/>
                          <w:lang w:val="en-IE"/>
                        </w:rPr>
                        <w:t>Problem Based Learning</w:t>
                      </w:r>
                    </w:p>
                    <w:p w14:paraId="09E4FAEF" w14:textId="77777777" w:rsidR="00196AD3" w:rsidRPr="00F01ADE" w:rsidRDefault="00196AD3" w:rsidP="00196AD3">
                      <w:pPr>
                        <w:rPr>
                          <w:color w:val="000000" w:themeColor="text1"/>
                          <w:sz w:val="40"/>
                          <w:szCs w:val="40"/>
                          <w:lang w:val="en-IE"/>
                        </w:rPr>
                      </w:pPr>
                      <w:r w:rsidRPr="00F01ADE">
                        <w:rPr>
                          <w:color w:val="000000" w:themeColor="text1"/>
                          <w:sz w:val="40"/>
                          <w:szCs w:val="40"/>
                          <w:lang w:val="en-IE"/>
                        </w:rPr>
                        <w:t>Open Educational Resources</w:t>
                      </w:r>
                    </w:p>
                    <w:p w14:paraId="1A8CB297" w14:textId="77777777" w:rsidR="00196AD3" w:rsidRPr="00196AD3" w:rsidRDefault="00196AD3" w:rsidP="00785D52">
                      <w:pPr>
                        <w:rPr>
                          <w:rFonts w:cs="Calibri"/>
                          <w:b/>
                          <w:bCs/>
                          <w:color w:val="000000" w:themeColor="text1"/>
                          <w:sz w:val="80"/>
                          <w:szCs w:val="80"/>
                          <w:lang w:val="en-IE"/>
                        </w:rPr>
                      </w:pPr>
                    </w:p>
                    <w:p w14:paraId="5CD1670D" w14:textId="77777777" w:rsidR="00785D52" w:rsidRPr="00C27932" w:rsidRDefault="00785D52" w:rsidP="00785D52">
                      <w:pPr>
                        <w:rPr>
                          <w:rFonts w:asciiTheme="majorHAnsi" w:hAnsiTheme="majorHAnsi" w:cs="Calibri"/>
                          <w:color w:val="000000" w:themeColor="text1"/>
                          <w:sz w:val="32"/>
                          <w:szCs w:val="32"/>
                          <w:lang w:eastAsia="en-IE"/>
                        </w:rPr>
                      </w:pPr>
                    </w:p>
                    <w:p w14:paraId="686B5156" w14:textId="77777777" w:rsidR="00785D52" w:rsidRPr="00C27932" w:rsidRDefault="00785D52" w:rsidP="00785D52">
                      <w:pPr>
                        <w:rPr>
                          <w:color w:val="000000" w:themeColor="text1"/>
                          <w:lang w:val="en-IE"/>
                        </w:rPr>
                      </w:pPr>
                    </w:p>
                  </w:txbxContent>
                </v:textbox>
                <w10:wrap type="square" anchorx="margin" anchory="margin"/>
              </v:shape>
            </w:pict>
          </mc:Fallback>
        </mc:AlternateContent>
      </w:r>
      <w:r w:rsidR="00785D52" w:rsidRPr="007C0FE9">
        <w:rPr>
          <w:noProof/>
          <w:color w:val="003594"/>
        </w:rPr>
        <w:drawing>
          <wp:anchor distT="0" distB="0" distL="114300" distR="114300" simplePos="0" relativeHeight="251544064" behindDoc="1" locked="0" layoutInCell="1" allowOverlap="1" wp14:anchorId="409DEDF7" wp14:editId="05BEE604">
            <wp:simplePos x="0" y="0"/>
            <wp:positionH relativeFrom="margin">
              <wp:posOffset>-3399790</wp:posOffset>
            </wp:positionH>
            <wp:positionV relativeFrom="margin">
              <wp:posOffset>1480094</wp:posOffset>
            </wp:positionV>
            <wp:extent cx="7391400" cy="7239000"/>
            <wp:effectExtent l="0" t="0" r="0" b="0"/>
            <wp:wrapSquare wrapText="bothSides"/>
            <wp:docPr id="28" name="Picture 28" descr="A picture containing web&#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web&#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7391400" cy="7239000"/>
                    </a:xfrm>
                    <a:prstGeom prst="rect">
                      <a:avLst/>
                    </a:prstGeom>
                  </pic:spPr>
                </pic:pic>
              </a:graphicData>
            </a:graphic>
            <wp14:sizeRelH relativeFrom="page">
              <wp14:pctWidth>0</wp14:pctWidth>
            </wp14:sizeRelH>
            <wp14:sizeRelV relativeFrom="page">
              <wp14:pctHeight>0</wp14:pctHeight>
            </wp14:sizeRelV>
          </wp:anchor>
        </w:drawing>
      </w:r>
      <w:r w:rsidR="00785D52" w:rsidRPr="007C0FE9">
        <w:rPr>
          <w:noProof/>
          <w:color w:val="003594"/>
          <w:sz w:val="28"/>
          <w:szCs w:val="21"/>
        </w:rPr>
        <w:drawing>
          <wp:anchor distT="0" distB="0" distL="114300" distR="114300" simplePos="0" relativeHeight="251540992" behindDoc="0" locked="0" layoutInCell="1" allowOverlap="1" wp14:anchorId="078ACD4C" wp14:editId="72F285AB">
            <wp:simplePos x="0" y="0"/>
            <wp:positionH relativeFrom="margin">
              <wp:posOffset>472168</wp:posOffset>
            </wp:positionH>
            <wp:positionV relativeFrom="margin">
              <wp:posOffset>9159149</wp:posOffset>
            </wp:positionV>
            <wp:extent cx="1675765" cy="384810"/>
            <wp:effectExtent l="0" t="0" r="635" b="0"/>
            <wp:wrapTight wrapText="bothSides">
              <wp:wrapPolygon edited="0">
                <wp:start x="0" y="0"/>
                <wp:lineTo x="0" y="19960"/>
                <wp:lineTo x="13423" y="19960"/>
                <wp:lineTo x="14733" y="19960"/>
                <wp:lineTo x="21281" y="19960"/>
                <wp:lineTo x="21281" y="0"/>
                <wp:lineTo x="7203"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sbeneficaireserasmusright_en.eps"/>
                    <pic:cNvPicPr/>
                  </pic:nvPicPr>
                  <pic:blipFill rotWithShape="1">
                    <a:blip r:embed="rId17" cstate="print">
                      <a:extLst>
                        <a:ext uri="{28A0092B-C50C-407E-A947-70E740481C1C}">
                          <a14:useLocalDpi xmlns:a14="http://schemas.microsoft.com/office/drawing/2010/main" val="0"/>
                        </a:ext>
                      </a:extLst>
                    </a:blip>
                    <a:srcRect r="44449"/>
                    <a:stretch/>
                  </pic:blipFill>
                  <pic:spPr bwMode="auto">
                    <a:xfrm>
                      <a:off x="0" y="0"/>
                      <a:ext cx="1675765" cy="38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p>
    <w:p w14:paraId="5AC60E6D" w14:textId="0AD72906" w:rsidR="00DB4127" w:rsidRPr="007C0FE9" w:rsidRDefault="00785D52" w:rsidP="00DB4127">
      <w:pPr>
        <w:spacing w:before="240"/>
        <w:rPr>
          <w:color w:val="003594"/>
        </w:rPr>
      </w:pPr>
      <w:r w:rsidRPr="007C0FE9">
        <w:rPr>
          <w:color w:val="003594"/>
        </w:rPr>
        <w:lastRenderedPageBreak/>
        <w:tab/>
      </w: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p>
    <w:p w14:paraId="6C02F248" w14:textId="3672D7BD" w:rsidR="0072183D" w:rsidRPr="007C0FE9" w:rsidRDefault="0076006B" w:rsidP="004E03C9">
      <w:bookmarkStart w:id="1" w:name="_Toc98154614"/>
      <w:r w:rsidRPr="007C0FE9">
        <w:rPr>
          <w:noProof/>
        </w:rPr>
        <w:drawing>
          <wp:anchor distT="0" distB="0" distL="114300" distR="114300" simplePos="0" relativeHeight="251805184" behindDoc="0" locked="0" layoutInCell="1" allowOverlap="1" wp14:anchorId="399EB786" wp14:editId="526D73E0">
            <wp:simplePos x="0" y="0"/>
            <wp:positionH relativeFrom="margin">
              <wp:posOffset>2553419</wp:posOffset>
            </wp:positionH>
            <wp:positionV relativeFrom="paragraph">
              <wp:posOffset>96604</wp:posOffset>
            </wp:positionV>
            <wp:extent cx="3769743" cy="3024522"/>
            <wp:effectExtent l="0" t="0" r="2540" b="4445"/>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774259" cy="3028146"/>
                    </a:xfrm>
                    <a:prstGeom prst="rect">
                      <a:avLst/>
                    </a:prstGeom>
                  </pic:spPr>
                </pic:pic>
              </a:graphicData>
            </a:graphic>
            <wp14:sizeRelH relativeFrom="margin">
              <wp14:pctWidth>0</wp14:pctWidth>
            </wp14:sizeRelH>
            <wp14:sizeRelV relativeFrom="margin">
              <wp14:pctHeight>0</wp14:pctHeight>
            </wp14:sizeRelV>
          </wp:anchor>
        </w:drawing>
      </w:r>
      <w:r w:rsidR="00DE13A2" w:rsidRPr="007C0FE9">
        <w:rPr>
          <w:noProof/>
        </w:rPr>
        <w:drawing>
          <wp:anchor distT="0" distB="0" distL="114300" distR="114300" simplePos="0" relativeHeight="251784704" behindDoc="1" locked="0" layoutInCell="1" allowOverlap="1" wp14:anchorId="48E94546" wp14:editId="1E5ACBC3">
            <wp:simplePos x="0" y="0"/>
            <wp:positionH relativeFrom="margin">
              <wp:posOffset>38100</wp:posOffset>
            </wp:positionH>
            <wp:positionV relativeFrom="margin">
              <wp:posOffset>-196215</wp:posOffset>
            </wp:positionV>
            <wp:extent cx="2289810" cy="1936750"/>
            <wp:effectExtent l="0" t="0" r="0" b="0"/>
            <wp:wrapSquare wrapText="bothSides"/>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89810" cy="1936750"/>
                    </a:xfrm>
                    <a:prstGeom prst="rect">
                      <a:avLst/>
                    </a:prstGeom>
                  </pic:spPr>
                </pic:pic>
              </a:graphicData>
            </a:graphic>
            <wp14:sizeRelH relativeFrom="page">
              <wp14:pctWidth>0</wp14:pctWidth>
            </wp14:sizeRelH>
            <wp14:sizeRelV relativeFrom="page">
              <wp14:pctHeight>0</wp14:pctHeight>
            </wp14:sizeRelV>
          </wp:anchor>
        </w:drawing>
      </w:r>
      <w:bookmarkEnd w:id="1"/>
      <w:r w:rsidR="00785D52" w:rsidRPr="007C0FE9">
        <w:tab/>
      </w:r>
      <w:r w:rsidR="00785D52" w:rsidRPr="007C0FE9">
        <w:tab/>
      </w:r>
    </w:p>
    <w:p w14:paraId="47D10936" w14:textId="0D37F306" w:rsidR="0072183D" w:rsidRPr="007C0FE9" w:rsidRDefault="0072183D" w:rsidP="004E03C9">
      <w:r w:rsidRPr="007C0FE9">
        <w:tab/>
      </w:r>
    </w:p>
    <w:p w14:paraId="7922D0BF" w14:textId="1C9E0C96" w:rsidR="0072183D" w:rsidRPr="007C0FE9" w:rsidRDefault="0072183D" w:rsidP="004E03C9"/>
    <w:p w14:paraId="234C2D70" w14:textId="18471295" w:rsidR="0072183D" w:rsidRPr="007C0FE9" w:rsidRDefault="0072183D" w:rsidP="004E03C9"/>
    <w:p w14:paraId="03F45A91" w14:textId="77777777" w:rsidR="00DE13A2" w:rsidRPr="007C0FE9" w:rsidRDefault="0072183D" w:rsidP="004E03C9">
      <w:r w:rsidRPr="007C0FE9">
        <w:tab/>
      </w:r>
    </w:p>
    <w:p w14:paraId="60054CFF" w14:textId="77777777" w:rsidR="008629F4" w:rsidRPr="007C0FE9" w:rsidRDefault="00DE13A2" w:rsidP="004E03C9">
      <w:r w:rsidRPr="007C0FE9">
        <w:tab/>
      </w:r>
    </w:p>
    <w:p w14:paraId="16754646" w14:textId="302A61A9" w:rsidR="008629F4" w:rsidRPr="007C0FE9" w:rsidRDefault="008629F4" w:rsidP="004E03C9">
      <w:pPr>
        <w:pStyle w:val="DigitalInnParagh"/>
      </w:pPr>
    </w:p>
    <w:p w14:paraId="64F1637D" w14:textId="1B829D1C" w:rsidR="004E03C9" w:rsidRPr="007C0FE9" w:rsidRDefault="004E03C9" w:rsidP="004E03C9">
      <w:pPr>
        <w:pStyle w:val="DigitalInnParagh"/>
      </w:pPr>
    </w:p>
    <w:p w14:paraId="7CD207D2" w14:textId="2082FC86" w:rsidR="004E03C9" w:rsidRPr="007C0FE9" w:rsidRDefault="004E03C9" w:rsidP="004E03C9">
      <w:pPr>
        <w:pStyle w:val="DigitalInnParagh"/>
      </w:pPr>
    </w:p>
    <w:p w14:paraId="5C1E769F" w14:textId="17B998B7" w:rsidR="004E03C9" w:rsidRPr="007C0FE9" w:rsidRDefault="004E03C9" w:rsidP="004E03C9">
      <w:pPr>
        <w:pStyle w:val="DigitalInnParagh"/>
      </w:pPr>
    </w:p>
    <w:p w14:paraId="4AF61917" w14:textId="5C53EF8D" w:rsidR="004E03C9" w:rsidRPr="007C0FE9" w:rsidRDefault="004E03C9" w:rsidP="004E03C9">
      <w:pPr>
        <w:pStyle w:val="DigitalInnParagh"/>
      </w:pPr>
    </w:p>
    <w:p w14:paraId="65817C54" w14:textId="32BB85C0" w:rsidR="00785D52" w:rsidRPr="007C0FE9" w:rsidRDefault="008629F4" w:rsidP="0072183D">
      <w:pPr>
        <w:pStyle w:val="ID-PinkHeading"/>
      </w:pPr>
      <w:r w:rsidRPr="007C0FE9">
        <w:rPr>
          <w:color w:val="003594"/>
        </w:rPr>
        <w:tab/>
      </w:r>
      <w:bookmarkStart w:id="2" w:name="_Toc98154615"/>
      <w:bookmarkStart w:id="3" w:name="_Toc116470821"/>
      <w:r w:rsidR="00B001BA" w:rsidRPr="007C0FE9">
        <w:t>Partnership</w:t>
      </w:r>
      <w:bookmarkEnd w:id="2"/>
      <w:bookmarkEnd w:id="3"/>
    </w:p>
    <w:p w14:paraId="6BFAB260" w14:textId="2C21609A" w:rsidR="00DE13A2" w:rsidRPr="007C0FE9" w:rsidRDefault="000027EA" w:rsidP="00DE13A2">
      <w:r w:rsidRPr="007C0FE9">
        <w:rPr>
          <w:noProof/>
        </w:rPr>
        <w:drawing>
          <wp:anchor distT="0" distB="0" distL="114300" distR="114300" simplePos="0" relativeHeight="251785728" behindDoc="0" locked="0" layoutInCell="1" allowOverlap="1" wp14:anchorId="58F3715C" wp14:editId="01442793">
            <wp:simplePos x="0" y="0"/>
            <wp:positionH relativeFrom="column">
              <wp:posOffset>438150</wp:posOffset>
            </wp:positionH>
            <wp:positionV relativeFrom="paragraph">
              <wp:posOffset>104140</wp:posOffset>
            </wp:positionV>
            <wp:extent cx="2260600" cy="889635"/>
            <wp:effectExtent l="0" t="0" r="6350" b="5715"/>
            <wp:wrapSquare wrapText="bothSides"/>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60600" cy="889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928EC4" w14:textId="233A16D8" w:rsidR="004549B3" w:rsidRPr="007C0FE9" w:rsidRDefault="004549B3" w:rsidP="00DE13A2">
      <w:pPr>
        <w:ind w:left="567"/>
      </w:pPr>
      <w:r w:rsidRPr="007C0FE9">
        <w:rPr>
          <w:noProof/>
        </w:rPr>
        <w:drawing>
          <wp:anchor distT="0" distB="0" distL="114300" distR="114300" simplePos="0" relativeHeight="251786752" behindDoc="0" locked="0" layoutInCell="1" allowOverlap="1" wp14:anchorId="5A6556D2" wp14:editId="30105EBB">
            <wp:simplePos x="0" y="0"/>
            <wp:positionH relativeFrom="column">
              <wp:posOffset>4019550</wp:posOffset>
            </wp:positionH>
            <wp:positionV relativeFrom="paragraph">
              <wp:posOffset>40640</wp:posOffset>
            </wp:positionV>
            <wp:extent cx="2457450" cy="418465"/>
            <wp:effectExtent l="0" t="0" r="0" b="635"/>
            <wp:wrapSquare wrapText="bothSides"/>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57450" cy="418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CB74AE" w14:textId="77777777" w:rsidR="003A00AE" w:rsidRPr="007C0FE9" w:rsidRDefault="003A00AE" w:rsidP="00DE13A2">
      <w:pPr>
        <w:ind w:left="567"/>
      </w:pPr>
    </w:p>
    <w:p w14:paraId="2D0C0B6F" w14:textId="4411392C" w:rsidR="00DE13A2" w:rsidRPr="007C0FE9" w:rsidRDefault="008629F4" w:rsidP="00DE13A2">
      <w:pPr>
        <w:ind w:left="567"/>
      </w:pPr>
      <w:r w:rsidRPr="007C0FE9">
        <w:rPr>
          <w:noProof/>
        </w:rPr>
        <w:drawing>
          <wp:anchor distT="0" distB="0" distL="114300" distR="114300" simplePos="0" relativeHeight="251790848" behindDoc="0" locked="0" layoutInCell="1" allowOverlap="1" wp14:anchorId="70E1031F" wp14:editId="0B861E85">
            <wp:simplePos x="0" y="0"/>
            <wp:positionH relativeFrom="column">
              <wp:posOffset>4298950</wp:posOffset>
            </wp:positionH>
            <wp:positionV relativeFrom="paragraph">
              <wp:posOffset>2759710</wp:posOffset>
            </wp:positionV>
            <wp:extent cx="1390650" cy="419100"/>
            <wp:effectExtent l="0" t="0" r="0" b="0"/>
            <wp:wrapSquare wrapText="bothSides"/>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9065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0FE9">
        <w:rPr>
          <w:noProof/>
        </w:rPr>
        <w:drawing>
          <wp:anchor distT="0" distB="0" distL="114300" distR="114300" simplePos="0" relativeHeight="251789824" behindDoc="0" locked="0" layoutInCell="1" allowOverlap="1" wp14:anchorId="3B59E4F3" wp14:editId="536E1D45">
            <wp:simplePos x="0" y="0"/>
            <wp:positionH relativeFrom="column">
              <wp:posOffset>946150</wp:posOffset>
            </wp:positionH>
            <wp:positionV relativeFrom="paragraph">
              <wp:posOffset>2505710</wp:posOffset>
            </wp:positionV>
            <wp:extent cx="1263650" cy="584200"/>
            <wp:effectExtent l="0" t="0" r="0" b="6350"/>
            <wp:wrapSquare wrapText="bothSides"/>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63650" cy="584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0FE9">
        <w:rPr>
          <w:noProof/>
        </w:rPr>
        <w:drawing>
          <wp:anchor distT="0" distB="0" distL="114300" distR="114300" simplePos="0" relativeHeight="251787776" behindDoc="0" locked="0" layoutInCell="1" allowOverlap="1" wp14:anchorId="222BD71D" wp14:editId="2FC6BAAD">
            <wp:simplePos x="0" y="0"/>
            <wp:positionH relativeFrom="column">
              <wp:posOffset>4330700</wp:posOffset>
            </wp:positionH>
            <wp:positionV relativeFrom="paragraph">
              <wp:posOffset>759460</wp:posOffset>
            </wp:positionV>
            <wp:extent cx="1016000" cy="1016000"/>
            <wp:effectExtent l="0" t="0" r="0" b="0"/>
            <wp:wrapSquare wrapText="bothSides"/>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16000" cy="101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0FE9">
        <w:rPr>
          <w:noProof/>
        </w:rPr>
        <w:drawing>
          <wp:anchor distT="0" distB="0" distL="114300" distR="114300" simplePos="0" relativeHeight="251788800" behindDoc="0" locked="0" layoutInCell="1" allowOverlap="1" wp14:anchorId="7D3CE424" wp14:editId="2A66760A">
            <wp:simplePos x="0" y="0"/>
            <wp:positionH relativeFrom="column">
              <wp:posOffset>908050</wp:posOffset>
            </wp:positionH>
            <wp:positionV relativeFrom="paragraph">
              <wp:posOffset>613410</wp:posOffset>
            </wp:positionV>
            <wp:extent cx="1193800" cy="1193800"/>
            <wp:effectExtent l="0" t="0" r="6350" b="6350"/>
            <wp:wrapSquare wrapText="bothSides"/>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93800" cy="1193800"/>
                    </a:xfrm>
                    <a:prstGeom prst="rect">
                      <a:avLst/>
                    </a:prstGeom>
                    <a:noFill/>
                    <a:ln>
                      <a:noFill/>
                    </a:ln>
                  </pic:spPr>
                </pic:pic>
              </a:graphicData>
            </a:graphic>
            <wp14:sizeRelH relativeFrom="page">
              <wp14:pctWidth>0</wp14:pctWidth>
            </wp14:sizeRelH>
            <wp14:sizeRelV relativeFrom="page">
              <wp14:pctHeight>0</wp14:pctHeight>
            </wp14:sizeRelV>
          </wp:anchor>
        </w:drawing>
      </w:r>
      <w:r w:rsidR="009944A3"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r w:rsidR="00376514" w:rsidRPr="007C0FE9">
        <w:tab/>
      </w:r>
    </w:p>
    <w:p w14:paraId="357153A1" w14:textId="50BE9B0D" w:rsidR="00FF46E9" w:rsidRPr="007C0FE9" w:rsidRDefault="00152E9E" w:rsidP="006B07A5">
      <w:pPr>
        <w:pStyle w:val="ID-BodyText"/>
        <w:ind w:left="709" w:right="1128"/>
      </w:pPr>
      <w:r w:rsidRPr="007C0FE9">
        <w:rPr>
          <w:noProof/>
          <w:color w:val="ED368E"/>
        </w:rPr>
        <mc:AlternateContent>
          <mc:Choice Requires="wps">
            <w:drawing>
              <wp:anchor distT="0" distB="0" distL="114300" distR="114300" simplePos="0" relativeHeight="251807232" behindDoc="0" locked="0" layoutInCell="1" allowOverlap="1" wp14:anchorId="4C67BC55" wp14:editId="5B68131B">
                <wp:simplePos x="0" y="0"/>
                <wp:positionH relativeFrom="margin">
                  <wp:align>right</wp:align>
                </wp:positionH>
                <wp:positionV relativeFrom="margin">
                  <wp:posOffset>9136045</wp:posOffset>
                </wp:positionV>
                <wp:extent cx="6616065" cy="567055"/>
                <wp:effectExtent l="0" t="0" r="0" b="4445"/>
                <wp:wrapSquare wrapText="bothSides"/>
                <wp:docPr id="154" name="Text Box 154"/>
                <wp:cNvGraphicFramePr/>
                <a:graphic xmlns:a="http://schemas.openxmlformats.org/drawingml/2006/main">
                  <a:graphicData uri="http://schemas.microsoft.com/office/word/2010/wordprocessingShape">
                    <wps:wsp>
                      <wps:cNvSpPr txBox="1"/>
                      <wps:spPr>
                        <a:xfrm>
                          <a:off x="0" y="0"/>
                          <a:ext cx="6616065" cy="5670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7F7FF4A" w14:textId="77777777" w:rsidR="00152E9E" w:rsidRPr="00BC66C7" w:rsidRDefault="00152E9E" w:rsidP="00152E9E">
                            <w:pPr>
                              <w:jc w:val="center"/>
                              <w:rPr>
                                <w:rFonts w:eastAsia="Times New Roman"/>
                                <w:color w:val="58595B"/>
                                <w:sz w:val="16"/>
                                <w:szCs w:val="16"/>
                              </w:rPr>
                            </w:pPr>
                            <w:r w:rsidRPr="00BC66C7">
                              <w:rPr>
                                <w:rFonts w:eastAsia="Times New Roman"/>
                                <w:color w:val="58595B"/>
                                <w:sz w:val="16"/>
                                <w:szCs w:val="16"/>
                                <w:shd w:val="clear" w:color="auto" w:fill="FFFFFF"/>
                              </w:rPr>
                              <w:t>This project has been funded with support from the European Commission. This publication [communication] reflects the views only of the author, and the Commission cannot be held responsible for any use, which may be made of the information contained therein.</w:t>
                            </w:r>
                          </w:p>
                          <w:p w14:paraId="70098A34" w14:textId="77777777" w:rsidR="00152E9E" w:rsidRPr="00BC66C7" w:rsidRDefault="00152E9E" w:rsidP="00152E9E">
                            <w:pPr>
                              <w:jc w:val="center"/>
                              <w:rPr>
                                <w:color w:val="58595B"/>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67BC55" id="Text Box 154" o:spid="_x0000_s1027" type="#_x0000_t202" style="position:absolute;left:0;text-align:left;margin-left:469.75pt;margin-top:719.35pt;width:520.95pt;height:44.65pt;z-index:25180723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" filled="f" stroked="f">
                <v:textbox>
                  <w:txbxContent>
                    <w:p w14:paraId="27F7FF4A" w14:textId="77777777" w:rsidR="00152E9E" w:rsidRPr="00BC66C7" w:rsidRDefault="00152E9E" w:rsidP="00152E9E">
                      <w:pPr>
                        <w:jc w:val="center"/>
                        <w:rPr>
                          <w:rFonts w:eastAsia="Times New Roman"/>
                          <w:color w:val="58595B"/>
                          <w:sz w:val="16"/>
                          <w:szCs w:val="16"/>
                        </w:rPr>
                      </w:pPr>
                      <w:r w:rsidRPr="00BC66C7">
                        <w:rPr>
                          <w:rFonts w:eastAsia="Times New Roman"/>
                          <w:color w:val="58595B"/>
                          <w:sz w:val="16"/>
                          <w:szCs w:val="16"/>
                          <w:shd w:val="clear" w:color="auto" w:fill="FFFFFF"/>
                        </w:rPr>
                        <w:t>This project has been funded with support from the European Commission. This publication [communication] reflects the views only of the author, and the Commission cannot be held responsible for any use, which may be made of the information contained therein.</w:t>
                      </w:r>
                    </w:p>
                    <w:p w14:paraId="70098A34" w14:textId="77777777" w:rsidR="00152E9E" w:rsidRPr="00BC66C7" w:rsidRDefault="00152E9E" w:rsidP="00152E9E">
                      <w:pPr>
                        <w:jc w:val="center"/>
                        <w:rPr>
                          <w:color w:val="58595B"/>
                          <w:sz w:val="16"/>
                          <w:szCs w:val="16"/>
                        </w:rPr>
                      </w:pPr>
                    </w:p>
                  </w:txbxContent>
                </v:textbox>
                <w10:wrap type="square" anchorx="margin" anchory="margin"/>
              </v:shape>
            </w:pict>
          </mc:Fallback>
        </mc:AlternateContent>
      </w:r>
      <w:r w:rsidR="00376514" w:rsidRPr="007C0FE9">
        <w:t xml:space="preserve">This </w:t>
      </w:r>
      <w:r w:rsidR="00321822" w:rsidRPr="007C0FE9">
        <w:t xml:space="preserve">Problem Based Learning Open Educational Resources </w:t>
      </w:r>
      <w:r w:rsidR="00376514" w:rsidRPr="007C0FE9">
        <w:t xml:space="preserve">as a part of the Erasmus+ Strategic Alliances Project “Digital Innovation for Service Sectors” was conceptualized and produced by </w:t>
      </w:r>
      <w:r w:rsidR="00321822" w:rsidRPr="007C0FE9">
        <w:t>Burcu Kör and Ingrid Wakkee</w:t>
      </w:r>
      <w:r w:rsidR="00376514" w:rsidRPr="007C0FE9">
        <w:t xml:space="preserve">, </w:t>
      </w:r>
      <w:r w:rsidR="00321822" w:rsidRPr="007C0FE9">
        <w:t>Amsterdam University of Applied Science</w:t>
      </w:r>
      <w:r w:rsidR="00F32EF4" w:rsidRPr="007C0FE9">
        <w:t>s</w:t>
      </w:r>
      <w:r w:rsidR="00376514" w:rsidRPr="007C0FE9">
        <w:t xml:space="preserve">, in collaboration with the Digital Innovation Project </w:t>
      </w:r>
      <w:r w:rsidR="00376514" w:rsidRPr="007C0FE9">
        <w:lastRenderedPageBreak/>
        <w:t>Partnership.</w:t>
      </w:r>
      <w:r w:rsidR="00DF3DFC" w:rsidRPr="007C0FE9">
        <w:br w:type="page"/>
      </w:r>
    </w:p>
    <w:p w14:paraId="2B5DEA14" w14:textId="1C7F93D5" w:rsidR="00BC1728" w:rsidRPr="007C0FE9" w:rsidRDefault="00FF46E9" w:rsidP="00EC66B8">
      <w:pPr>
        <w:pStyle w:val="ID-PinkHeading"/>
        <w:ind w:left="709"/>
      </w:pPr>
      <w:bookmarkStart w:id="4" w:name="_Toc98154616"/>
      <w:bookmarkStart w:id="5" w:name="_Toc116470822"/>
      <w:r w:rsidRPr="007C0FE9">
        <w:lastRenderedPageBreak/>
        <w:t>Table of Contents</w:t>
      </w:r>
      <w:bookmarkEnd w:id="4"/>
      <w:bookmarkEnd w:id="5"/>
    </w:p>
    <w:sdt>
      <w:sdtPr>
        <w:rPr>
          <w:rFonts w:asciiTheme="minorHAnsi" w:eastAsiaTheme="minorHAnsi" w:hAnsiTheme="minorHAnsi" w:cstheme="minorBidi"/>
          <w:color w:val="auto"/>
          <w:sz w:val="22"/>
          <w:szCs w:val="22"/>
        </w:rPr>
        <w:id w:val="-575588371"/>
        <w:docPartObj>
          <w:docPartGallery w:val="Table of Contents"/>
          <w:docPartUnique/>
        </w:docPartObj>
      </w:sdtPr>
      <w:sdtEndPr>
        <w:rPr>
          <w:b/>
          <w:bCs/>
          <w:noProof/>
        </w:rPr>
      </w:sdtEndPr>
      <w:sdtContent>
        <w:p w14:paraId="590C3794" w14:textId="44B66A03" w:rsidR="000D651E" w:rsidRPr="007C0FE9" w:rsidRDefault="000D651E" w:rsidP="008301AE">
          <w:pPr>
            <w:pStyle w:val="TOCHeading"/>
            <w:ind w:left="851"/>
          </w:pPr>
        </w:p>
        <w:p w14:paraId="47375B16" w14:textId="20C8FBCC" w:rsidR="00DD6CA5" w:rsidRDefault="000D651E">
          <w:pPr>
            <w:pStyle w:val="TOC1"/>
            <w:rPr>
              <w:rFonts w:eastAsiaTheme="minorEastAsia"/>
              <w:noProof/>
              <w:lang w:val="nl-NL" w:eastAsia="nl-NL"/>
            </w:rPr>
          </w:pPr>
          <w:r w:rsidRPr="007C0FE9">
            <w:fldChar w:fldCharType="begin"/>
          </w:r>
          <w:r w:rsidRPr="007C0FE9">
            <w:instrText xml:space="preserve"> TOC \o "1-3" \h \z \u </w:instrText>
          </w:r>
          <w:r w:rsidRPr="007C0FE9">
            <w:fldChar w:fldCharType="separate"/>
          </w:r>
          <w:hyperlink w:anchor="_Toc116470821" w:history="1">
            <w:r w:rsidR="00DD6CA5" w:rsidRPr="00E96F2E">
              <w:rPr>
                <w:rStyle w:val="Hyperlink"/>
                <w:noProof/>
              </w:rPr>
              <w:t>Partnership</w:t>
            </w:r>
            <w:r w:rsidR="00DD6CA5">
              <w:rPr>
                <w:noProof/>
                <w:webHidden/>
              </w:rPr>
              <w:tab/>
            </w:r>
            <w:r w:rsidR="00DD6CA5">
              <w:rPr>
                <w:noProof/>
                <w:webHidden/>
              </w:rPr>
              <w:fldChar w:fldCharType="begin"/>
            </w:r>
            <w:r w:rsidR="00DD6CA5">
              <w:rPr>
                <w:noProof/>
                <w:webHidden/>
              </w:rPr>
              <w:instrText xml:space="preserve"> PAGEREF _Toc116470821 \h </w:instrText>
            </w:r>
            <w:r w:rsidR="00DD6CA5">
              <w:rPr>
                <w:noProof/>
                <w:webHidden/>
              </w:rPr>
            </w:r>
            <w:r w:rsidR="00DD6CA5">
              <w:rPr>
                <w:noProof/>
                <w:webHidden/>
              </w:rPr>
              <w:fldChar w:fldCharType="separate"/>
            </w:r>
            <w:r w:rsidR="00B65428">
              <w:rPr>
                <w:noProof/>
                <w:webHidden/>
              </w:rPr>
              <w:t>ii</w:t>
            </w:r>
            <w:r w:rsidR="00DD6CA5">
              <w:rPr>
                <w:noProof/>
                <w:webHidden/>
              </w:rPr>
              <w:fldChar w:fldCharType="end"/>
            </w:r>
          </w:hyperlink>
        </w:p>
        <w:p w14:paraId="31AE3728" w14:textId="33D29673" w:rsidR="00DD6CA5" w:rsidRDefault="00C44DF1">
          <w:pPr>
            <w:pStyle w:val="TOC1"/>
            <w:rPr>
              <w:rFonts w:eastAsiaTheme="minorEastAsia"/>
              <w:noProof/>
              <w:lang w:val="nl-NL" w:eastAsia="nl-NL"/>
            </w:rPr>
          </w:pPr>
          <w:hyperlink w:anchor="_Toc116470822" w:history="1">
            <w:r w:rsidR="00DD6CA5" w:rsidRPr="00E96F2E">
              <w:rPr>
                <w:rStyle w:val="Hyperlink"/>
                <w:noProof/>
              </w:rPr>
              <w:t>Table of Contents</w:t>
            </w:r>
            <w:r w:rsidR="00DD6CA5">
              <w:rPr>
                <w:noProof/>
                <w:webHidden/>
              </w:rPr>
              <w:tab/>
            </w:r>
            <w:r w:rsidR="00DD6CA5">
              <w:rPr>
                <w:noProof/>
                <w:webHidden/>
              </w:rPr>
              <w:fldChar w:fldCharType="begin"/>
            </w:r>
            <w:r w:rsidR="00DD6CA5">
              <w:rPr>
                <w:noProof/>
                <w:webHidden/>
              </w:rPr>
              <w:instrText xml:space="preserve"> PAGEREF _Toc116470822 \h </w:instrText>
            </w:r>
            <w:r w:rsidR="00DD6CA5">
              <w:rPr>
                <w:noProof/>
                <w:webHidden/>
              </w:rPr>
            </w:r>
            <w:r w:rsidR="00DD6CA5">
              <w:rPr>
                <w:noProof/>
                <w:webHidden/>
              </w:rPr>
              <w:fldChar w:fldCharType="separate"/>
            </w:r>
            <w:r w:rsidR="00B65428">
              <w:rPr>
                <w:noProof/>
                <w:webHidden/>
              </w:rPr>
              <w:t>iii</w:t>
            </w:r>
            <w:r w:rsidR="00DD6CA5">
              <w:rPr>
                <w:noProof/>
                <w:webHidden/>
              </w:rPr>
              <w:fldChar w:fldCharType="end"/>
            </w:r>
          </w:hyperlink>
        </w:p>
        <w:p w14:paraId="0386BD0C" w14:textId="7DA238F3" w:rsidR="00DD6CA5" w:rsidRDefault="00C44DF1">
          <w:pPr>
            <w:pStyle w:val="TOC1"/>
            <w:rPr>
              <w:rFonts w:eastAsiaTheme="minorEastAsia"/>
              <w:noProof/>
              <w:lang w:val="nl-NL" w:eastAsia="nl-NL"/>
            </w:rPr>
          </w:pPr>
          <w:hyperlink w:anchor="_Toc116470823" w:history="1">
            <w:r w:rsidR="00DD6CA5" w:rsidRPr="00E96F2E">
              <w:rPr>
                <w:rStyle w:val="Hyperlink"/>
                <w:noProof/>
              </w:rPr>
              <w:t>List of Abbreviations</w:t>
            </w:r>
            <w:r w:rsidR="00DD6CA5">
              <w:rPr>
                <w:noProof/>
                <w:webHidden/>
              </w:rPr>
              <w:tab/>
            </w:r>
            <w:r w:rsidR="00DD6CA5">
              <w:rPr>
                <w:noProof/>
                <w:webHidden/>
              </w:rPr>
              <w:fldChar w:fldCharType="begin"/>
            </w:r>
            <w:r w:rsidR="00DD6CA5">
              <w:rPr>
                <w:noProof/>
                <w:webHidden/>
              </w:rPr>
              <w:instrText xml:space="preserve"> PAGEREF _Toc116470823 \h </w:instrText>
            </w:r>
            <w:r w:rsidR="00DD6CA5">
              <w:rPr>
                <w:noProof/>
                <w:webHidden/>
              </w:rPr>
            </w:r>
            <w:r w:rsidR="00DD6CA5">
              <w:rPr>
                <w:noProof/>
                <w:webHidden/>
              </w:rPr>
              <w:fldChar w:fldCharType="separate"/>
            </w:r>
            <w:r w:rsidR="00B65428">
              <w:rPr>
                <w:noProof/>
                <w:webHidden/>
              </w:rPr>
              <w:t>v</w:t>
            </w:r>
            <w:r w:rsidR="00DD6CA5">
              <w:rPr>
                <w:noProof/>
                <w:webHidden/>
              </w:rPr>
              <w:fldChar w:fldCharType="end"/>
            </w:r>
          </w:hyperlink>
        </w:p>
        <w:p w14:paraId="630F1BB9" w14:textId="7FA1D027" w:rsidR="00DD6CA5" w:rsidRDefault="00C44DF1">
          <w:pPr>
            <w:pStyle w:val="TOC1"/>
            <w:rPr>
              <w:rFonts w:eastAsiaTheme="minorEastAsia"/>
              <w:noProof/>
              <w:lang w:val="nl-NL" w:eastAsia="nl-NL"/>
            </w:rPr>
          </w:pPr>
          <w:hyperlink w:anchor="_Toc116470824" w:history="1">
            <w:r w:rsidR="00DD6CA5" w:rsidRPr="00E96F2E">
              <w:rPr>
                <w:rStyle w:val="Hyperlink"/>
                <w:noProof/>
              </w:rPr>
              <w:t>List of Figures</w:t>
            </w:r>
            <w:r w:rsidR="00DD6CA5">
              <w:rPr>
                <w:noProof/>
                <w:webHidden/>
              </w:rPr>
              <w:tab/>
            </w:r>
            <w:r w:rsidR="00DD6CA5">
              <w:rPr>
                <w:noProof/>
                <w:webHidden/>
              </w:rPr>
              <w:fldChar w:fldCharType="begin"/>
            </w:r>
            <w:r w:rsidR="00DD6CA5">
              <w:rPr>
                <w:noProof/>
                <w:webHidden/>
              </w:rPr>
              <w:instrText xml:space="preserve"> PAGEREF _Toc116470824 \h </w:instrText>
            </w:r>
            <w:r w:rsidR="00DD6CA5">
              <w:rPr>
                <w:noProof/>
                <w:webHidden/>
              </w:rPr>
            </w:r>
            <w:r w:rsidR="00DD6CA5">
              <w:rPr>
                <w:noProof/>
                <w:webHidden/>
              </w:rPr>
              <w:fldChar w:fldCharType="separate"/>
            </w:r>
            <w:r w:rsidR="00B65428">
              <w:rPr>
                <w:noProof/>
                <w:webHidden/>
              </w:rPr>
              <w:t>vi</w:t>
            </w:r>
            <w:r w:rsidR="00DD6CA5">
              <w:rPr>
                <w:noProof/>
                <w:webHidden/>
              </w:rPr>
              <w:fldChar w:fldCharType="end"/>
            </w:r>
          </w:hyperlink>
        </w:p>
        <w:p w14:paraId="55A7620C" w14:textId="1ADEE7FB" w:rsidR="00DD6CA5" w:rsidRDefault="00C44DF1">
          <w:pPr>
            <w:pStyle w:val="TOC1"/>
            <w:rPr>
              <w:rFonts w:eastAsiaTheme="minorEastAsia"/>
              <w:noProof/>
              <w:lang w:val="nl-NL" w:eastAsia="nl-NL"/>
            </w:rPr>
          </w:pPr>
          <w:hyperlink r:id="rId26" w:anchor="_Toc116470825" w:history="1">
            <w:r w:rsidR="00DD6CA5" w:rsidRPr="00E96F2E">
              <w:rPr>
                <w:rStyle w:val="Hyperlink"/>
                <w:noProof/>
                <w:lang w:eastAsia="en-IE"/>
              </w:rPr>
              <w:t xml:space="preserve">Section 1 </w:t>
            </w:r>
            <w:r w:rsidR="00DD6CA5" w:rsidRPr="00E96F2E">
              <w:rPr>
                <w:rStyle w:val="Hyperlink"/>
                <w:bCs/>
                <w:noProof/>
              </w:rPr>
              <w:t>INTRODUCTION</w:t>
            </w:r>
            <w:r w:rsidR="00DD6CA5">
              <w:rPr>
                <w:noProof/>
                <w:webHidden/>
              </w:rPr>
              <w:tab/>
            </w:r>
            <w:r w:rsidR="00DD6CA5">
              <w:rPr>
                <w:noProof/>
                <w:webHidden/>
              </w:rPr>
              <w:fldChar w:fldCharType="begin"/>
            </w:r>
            <w:r w:rsidR="00DD6CA5">
              <w:rPr>
                <w:noProof/>
                <w:webHidden/>
              </w:rPr>
              <w:instrText xml:space="preserve"> PAGEREF _Toc116470825 \h </w:instrText>
            </w:r>
            <w:r w:rsidR="00DD6CA5">
              <w:rPr>
                <w:noProof/>
                <w:webHidden/>
              </w:rPr>
            </w:r>
            <w:r w:rsidR="00DD6CA5">
              <w:rPr>
                <w:noProof/>
                <w:webHidden/>
              </w:rPr>
              <w:fldChar w:fldCharType="separate"/>
            </w:r>
            <w:r w:rsidR="00B65428">
              <w:rPr>
                <w:noProof/>
                <w:webHidden/>
              </w:rPr>
              <w:t>vii</w:t>
            </w:r>
            <w:r w:rsidR="00DD6CA5">
              <w:rPr>
                <w:noProof/>
                <w:webHidden/>
              </w:rPr>
              <w:fldChar w:fldCharType="end"/>
            </w:r>
          </w:hyperlink>
        </w:p>
        <w:p w14:paraId="11693809" w14:textId="7953F79D" w:rsidR="00DD6CA5" w:rsidRDefault="00C44DF1">
          <w:pPr>
            <w:pStyle w:val="TOC1"/>
            <w:rPr>
              <w:rFonts w:eastAsiaTheme="minorEastAsia"/>
              <w:noProof/>
              <w:lang w:val="nl-NL" w:eastAsia="nl-NL"/>
            </w:rPr>
          </w:pPr>
          <w:hyperlink w:anchor="_Toc116470826" w:history="1">
            <w:r w:rsidR="00DD6CA5" w:rsidRPr="00E96F2E">
              <w:rPr>
                <w:rStyle w:val="Hyperlink"/>
                <w:noProof/>
              </w:rPr>
              <w:t>1.</w:t>
            </w:r>
            <w:r w:rsidR="00DD6CA5">
              <w:rPr>
                <w:rFonts w:eastAsiaTheme="minorEastAsia"/>
                <w:noProof/>
                <w:lang w:val="nl-NL" w:eastAsia="nl-NL"/>
              </w:rPr>
              <w:tab/>
            </w:r>
            <w:r w:rsidR="00DD6CA5" w:rsidRPr="00E96F2E">
              <w:rPr>
                <w:rStyle w:val="Hyperlink"/>
                <w:noProof/>
              </w:rPr>
              <w:t>INTRODUCTION</w:t>
            </w:r>
            <w:r w:rsidR="00DD6CA5">
              <w:rPr>
                <w:noProof/>
                <w:webHidden/>
              </w:rPr>
              <w:tab/>
            </w:r>
            <w:r w:rsidR="00DD6CA5">
              <w:rPr>
                <w:noProof/>
                <w:webHidden/>
              </w:rPr>
              <w:fldChar w:fldCharType="begin"/>
            </w:r>
            <w:r w:rsidR="00DD6CA5">
              <w:rPr>
                <w:noProof/>
                <w:webHidden/>
              </w:rPr>
              <w:instrText xml:space="preserve"> PAGEREF _Toc116470826 \h </w:instrText>
            </w:r>
            <w:r w:rsidR="00DD6CA5">
              <w:rPr>
                <w:noProof/>
                <w:webHidden/>
              </w:rPr>
            </w:r>
            <w:r w:rsidR="00DD6CA5">
              <w:rPr>
                <w:noProof/>
                <w:webHidden/>
              </w:rPr>
              <w:fldChar w:fldCharType="separate"/>
            </w:r>
            <w:r w:rsidR="00B65428">
              <w:rPr>
                <w:noProof/>
                <w:webHidden/>
              </w:rPr>
              <w:t>1</w:t>
            </w:r>
            <w:r w:rsidR="00DD6CA5">
              <w:rPr>
                <w:noProof/>
                <w:webHidden/>
              </w:rPr>
              <w:fldChar w:fldCharType="end"/>
            </w:r>
          </w:hyperlink>
        </w:p>
        <w:p w14:paraId="0C97644D" w14:textId="68FE1A53" w:rsidR="00DD6CA5" w:rsidRDefault="00C44DF1">
          <w:pPr>
            <w:pStyle w:val="TOC1"/>
            <w:rPr>
              <w:rFonts w:eastAsiaTheme="minorEastAsia"/>
              <w:noProof/>
              <w:lang w:val="nl-NL" w:eastAsia="nl-NL"/>
            </w:rPr>
          </w:pPr>
          <w:hyperlink r:id="rId27" w:anchor="_Toc116470827" w:history="1">
            <w:r w:rsidR="00DD6CA5" w:rsidRPr="00E96F2E">
              <w:rPr>
                <w:rStyle w:val="Hyperlink"/>
                <w:noProof/>
                <w:lang w:eastAsia="en-IE"/>
              </w:rPr>
              <w:t xml:space="preserve">Section 2 </w:t>
            </w:r>
            <w:r w:rsidR="00DD6CA5" w:rsidRPr="00E96F2E">
              <w:rPr>
                <w:rStyle w:val="Hyperlink"/>
                <w:bCs/>
                <w:noProof/>
              </w:rPr>
              <w:t>INNOVATION MANAGEMENT TRAINING DESCRIPTION</w:t>
            </w:r>
            <w:r w:rsidR="00DD6CA5">
              <w:rPr>
                <w:noProof/>
                <w:webHidden/>
              </w:rPr>
              <w:tab/>
            </w:r>
            <w:r w:rsidR="00DD6CA5">
              <w:rPr>
                <w:noProof/>
                <w:webHidden/>
              </w:rPr>
              <w:fldChar w:fldCharType="begin"/>
            </w:r>
            <w:r w:rsidR="00DD6CA5">
              <w:rPr>
                <w:noProof/>
                <w:webHidden/>
              </w:rPr>
              <w:instrText xml:space="preserve"> PAGEREF _Toc116470827 \h </w:instrText>
            </w:r>
            <w:r w:rsidR="00DD6CA5">
              <w:rPr>
                <w:noProof/>
                <w:webHidden/>
              </w:rPr>
            </w:r>
            <w:r w:rsidR="00DD6CA5">
              <w:rPr>
                <w:noProof/>
                <w:webHidden/>
              </w:rPr>
              <w:fldChar w:fldCharType="separate"/>
            </w:r>
            <w:r w:rsidR="00B65428">
              <w:rPr>
                <w:noProof/>
                <w:webHidden/>
              </w:rPr>
              <w:t>4</w:t>
            </w:r>
            <w:r w:rsidR="00DD6CA5">
              <w:rPr>
                <w:noProof/>
                <w:webHidden/>
              </w:rPr>
              <w:fldChar w:fldCharType="end"/>
            </w:r>
          </w:hyperlink>
        </w:p>
        <w:p w14:paraId="26EF85D6" w14:textId="253FD62D" w:rsidR="00DD6CA5" w:rsidRDefault="00C44DF1">
          <w:pPr>
            <w:pStyle w:val="TOC1"/>
            <w:rPr>
              <w:rFonts w:eastAsiaTheme="minorEastAsia"/>
              <w:noProof/>
              <w:lang w:val="nl-NL" w:eastAsia="nl-NL"/>
            </w:rPr>
          </w:pPr>
          <w:hyperlink r:id="rId28" w:anchor="_Toc116470828" w:history="1">
            <w:r w:rsidR="00DD6CA5" w:rsidRPr="00E96F2E">
              <w:rPr>
                <w:rStyle w:val="Hyperlink"/>
                <w:noProof/>
                <w:lang w:eastAsia="en-IE"/>
              </w:rPr>
              <w:t xml:space="preserve">Section 3 </w:t>
            </w:r>
            <w:r w:rsidR="00DD6CA5" w:rsidRPr="00E96F2E">
              <w:rPr>
                <w:rStyle w:val="Hyperlink"/>
                <w:bCs/>
                <w:noProof/>
              </w:rPr>
              <w:t>PROBLEM-BASED LEARNING ACTIVITIES</w:t>
            </w:r>
            <w:r w:rsidR="00DD6CA5">
              <w:rPr>
                <w:noProof/>
                <w:webHidden/>
              </w:rPr>
              <w:tab/>
            </w:r>
            <w:r w:rsidR="00DD6CA5">
              <w:rPr>
                <w:noProof/>
                <w:webHidden/>
              </w:rPr>
              <w:fldChar w:fldCharType="begin"/>
            </w:r>
            <w:r w:rsidR="00DD6CA5">
              <w:rPr>
                <w:noProof/>
                <w:webHidden/>
              </w:rPr>
              <w:instrText xml:space="preserve"> PAGEREF _Toc116470828 \h </w:instrText>
            </w:r>
            <w:r w:rsidR="00DD6CA5">
              <w:rPr>
                <w:noProof/>
                <w:webHidden/>
              </w:rPr>
            </w:r>
            <w:r w:rsidR="00DD6CA5">
              <w:rPr>
                <w:noProof/>
                <w:webHidden/>
              </w:rPr>
              <w:fldChar w:fldCharType="separate"/>
            </w:r>
            <w:r w:rsidR="00B65428">
              <w:rPr>
                <w:noProof/>
                <w:webHidden/>
              </w:rPr>
              <w:t>7</w:t>
            </w:r>
            <w:r w:rsidR="00DD6CA5">
              <w:rPr>
                <w:noProof/>
                <w:webHidden/>
              </w:rPr>
              <w:fldChar w:fldCharType="end"/>
            </w:r>
          </w:hyperlink>
        </w:p>
        <w:p w14:paraId="4DEE2E7F" w14:textId="62751167" w:rsidR="00DD6CA5" w:rsidRDefault="00C44DF1">
          <w:pPr>
            <w:pStyle w:val="TOC1"/>
            <w:rPr>
              <w:rFonts w:eastAsiaTheme="minorEastAsia"/>
              <w:noProof/>
              <w:lang w:val="nl-NL" w:eastAsia="nl-NL"/>
            </w:rPr>
          </w:pPr>
          <w:hyperlink w:anchor="_Toc116470829" w:history="1">
            <w:r w:rsidR="00DD6CA5" w:rsidRPr="00E96F2E">
              <w:rPr>
                <w:rStyle w:val="Hyperlink"/>
                <w:noProof/>
              </w:rPr>
              <w:t>3.</w:t>
            </w:r>
            <w:r w:rsidR="00DD6CA5">
              <w:rPr>
                <w:rFonts w:eastAsiaTheme="minorEastAsia"/>
                <w:noProof/>
                <w:lang w:val="nl-NL" w:eastAsia="nl-NL"/>
              </w:rPr>
              <w:tab/>
            </w:r>
            <w:r w:rsidR="00DD6CA5" w:rsidRPr="00E96F2E">
              <w:rPr>
                <w:rStyle w:val="Hyperlink"/>
                <w:noProof/>
              </w:rPr>
              <w:t>Stage 0: Preparation</w:t>
            </w:r>
            <w:r w:rsidR="00DD6CA5">
              <w:rPr>
                <w:noProof/>
                <w:webHidden/>
              </w:rPr>
              <w:tab/>
            </w:r>
            <w:r w:rsidR="00DD6CA5">
              <w:rPr>
                <w:noProof/>
                <w:webHidden/>
              </w:rPr>
              <w:fldChar w:fldCharType="begin"/>
            </w:r>
            <w:r w:rsidR="00DD6CA5">
              <w:rPr>
                <w:noProof/>
                <w:webHidden/>
              </w:rPr>
              <w:instrText xml:space="preserve"> PAGEREF _Toc116470829 \h </w:instrText>
            </w:r>
            <w:r w:rsidR="00DD6CA5">
              <w:rPr>
                <w:noProof/>
                <w:webHidden/>
              </w:rPr>
            </w:r>
            <w:r w:rsidR="00DD6CA5">
              <w:rPr>
                <w:noProof/>
                <w:webHidden/>
              </w:rPr>
              <w:fldChar w:fldCharType="separate"/>
            </w:r>
            <w:r w:rsidR="00B65428">
              <w:rPr>
                <w:noProof/>
                <w:webHidden/>
              </w:rPr>
              <w:t>8</w:t>
            </w:r>
            <w:r w:rsidR="00DD6CA5">
              <w:rPr>
                <w:noProof/>
                <w:webHidden/>
              </w:rPr>
              <w:fldChar w:fldCharType="end"/>
            </w:r>
          </w:hyperlink>
        </w:p>
        <w:p w14:paraId="457A8A1D" w14:textId="14ACF0FE" w:rsidR="00DD6CA5" w:rsidRDefault="00C44DF1">
          <w:pPr>
            <w:pStyle w:val="TOC1"/>
            <w:rPr>
              <w:rFonts w:eastAsiaTheme="minorEastAsia"/>
              <w:noProof/>
              <w:lang w:val="nl-NL" w:eastAsia="nl-NL"/>
            </w:rPr>
          </w:pPr>
          <w:hyperlink w:anchor="_Toc116470830" w:history="1">
            <w:r w:rsidR="00DD6CA5" w:rsidRPr="00E96F2E">
              <w:rPr>
                <w:rStyle w:val="Hyperlink"/>
                <w:noProof/>
              </w:rPr>
              <w:t>4.</w:t>
            </w:r>
            <w:r w:rsidR="00DD6CA5">
              <w:rPr>
                <w:rFonts w:eastAsiaTheme="minorEastAsia"/>
                <w:noProof/>
                <w:lang w:val="nl-NL" w:eastAsia="nl-NL"/>
              </w:rPr>
              <w:tab/>
            </w:r>
            <w:r w:rsidR="00DD6CA5" w:rsidRPr="00E96F2E">
              <w:rPr>
                <w:rStyle w:val="Hyperlink"/>
                <w:noProof/>
              </w:rPr>
              <w:t>Stage 1: Opportunity Identification</w:t>
            </w:r>
            <w:r w:rsidR="00DD6CA5">
              <w:rPr>
                <w:noProof/>
                <w:webHidden/>
              </w:rPr>
              <w:tab/>
            </w:r>
            <w:r w:rsidR="00DD6CA5">
              <w:rPr>
                <w:noProof/>
                <w:webHidden/>
              </w:rPr>
              <w:fldChar w:fldCharType="begin"/>
            </w:r>
            <w:r w:rsidR="00DD6CA5">
              <w:rPr>
                <w:noProof/>
                <w:webHidden/>
              </w:rPr>
              <w:instrText xml:space="preserve"> PAGEREF _Toc116470830 \h </w:instrText>
            </w:r>
            <w:r w:rsidR="00DD6CA5">
              <w:rPr>
                <w:noProof/>
                <w:webHidden/>
              </w:rPr>
            </w:r>
            <w:r w:rsidR="00DD6CA5">
              <w:rPr>
                <w:noProof/>
                <w:webHidden/>
              </w:rPr>
              <w:fldChar w:fldCharType="separate"/>
            </w:r>
            <w:r w:rsidR="00B65428">
              <w:rPr>
                <w:noProof/>
                <w:webHidden/>
              </w:rPr>
              <w:t>11</w:t>
            </w:r>
            <w:r w:rsidR="00DD6CA5">
              <w:rPr>
                <w:noProof/>
                <w:webHidden/>
              </w:rPr>
              <w:fldChar w:fldCharType="end"/>
            </w:r>
          </w:hyperlink>
        </w:p>
        <w:p w14:paraId="09115B6C" w14:textId="7FAA113A" w:rsidR="00DD6CA5" w:rsidRDefault="00C44DF1">
          <w:pPr>
            <w:pStyle w:val="TOC1"/>
            <w:rPr>
              <w:rFonts w:eastAsiaTheme="minorEastAsia"/>
              <w:noProof/>
              <w:lang w:val="nl-NL" w:eastAsia="nl-NL"/>
            </w:rPr>
          </w:pPr>
          <w:hyperlink w:anchor="_Toc116470831" w:history="1">
            <w:r w:rsidR="00DD6CA5" w:rsidRPr="00E96F2E">
              <w:rPr>
                <w:rStyle w:val="Hyperlink"/>
                <w:noProof/>
              </w:rPr>
              <w:t>5.</w:t>
            </w:r>
            <w:r w:rsidR="00DD6CA5">
              <w:rPr>
                <w:rFonts w:eastAsiaTheme="minorEastAsia"/>
                <w:noProof/>
                <w:lang w:val="nl-NL" w:eastAsia="nl-NL"/>
              </w:rPr>
              <w:tab/>
            </w:r>
            <w:r w:rsidR="00DD6CA5" w:rsidRPr="00E96F2E">
              <w:rPr>
                <w:rStyle w:val="Hyperlink"/>
                <w:noProof/>
              </w:rPr>
              <w:t>Stage 2: Ideation &amp; Idea Management</w:t>
            </w:r>
            <w:r w:rsidR="00DD6CA5">
              <w:rPr>
                <w:noProof/>
                <w:webHidden/>
              </w:rPr>
              <w:tab/>
            </w:r>
            <w:r w:rsidR="00DD6CA5">
              <w:rPr>
                <w:noProof/>
                <w:webHidden/>
              </w:rPr>
              <w:fldChar w:fldCharType="begin"/>
            </w:r>
            <w:r w:rsidR="00DD6CA5">
              <w:rPr>
                <w:noProof/>
                <w:webHidden/>
              </w:rPr>
              <w:instrText xml:space="preserve"> PAGEREF _Toc116470831 \h </w:instrText>
            </w:r>
            <w:r w:rsidR="00DD6CA5">
              <w:rPr>
                <w:noProof/>
                <w:webHidden/>
              </w:rPr>
            </w:r>
            <w:r w:rsidR="00DD6CA5">
              <w:rPr>
                <w:noProof/>
                <w:webHidden/>
              </w:rPr>
              <w:fldChar w:fldCharType="separate"/>
            </w:r>
            <w:r w:rsidR="00B65428">
              <w:rPr>
                <w:noProof/>
                <w:webHidden/>
              </w:rPr>
              <w:t>17</w:t>
            </w:r>
            <w:r w:rsidR="00DD6CA5">
              <w:rPr>
                <w:noProof/>
                <w:webHidden/>
              </w:rPr>
              <w:fldChar w:fldCharType="end"/>
            </w:r>
          </w:hyperlink>
        </w:p>
        <w:p w14:paraId="79ECEC63" w14:textId="2480F31C" w:rsidR="00DD6CA5" w:rsidRDefault="00C44DF1">
          <w:pPr>
            <w:pStyle w:val="TOC1"/>
            <w:rPr>
              <w:rFonts w:eastAsiaTheme="minorEastAsia"/>
              <w:noProof/>
              <w:lang w:val="nl-NL" w:eastAsia="nl-NL"/>
            </w:rPr>
          </w:pPr>
          <w:hyperlink w:anchor="_Toc116470832" w:history="1">
            <w:r w:rsidR="00DD6CA5" w:rsidRPr="00E96F2E">
              <w:rPr>
                <w:rStyle w:val="Hyperlink"/>
                <w:noProof/>
              </w:rPr>
              <w:t>6.</w:t>
            </w:r>
            <w:r w:rsidR="00DD6CA5">
              <w:rPr>
                <w:rFonts w:eastAsiaTheme="minorEastAsia"/>
                <w:noProof/>
                <w:lang w:val="nl-NL" w:eastAsia="nl-NL"/>
              </w:rPr>
              <w:tab/>
            </w:r>
            <w:r w:rsidR="00DD6CA5" w:rsidRPr="00E96F2E">
              <w:rPr>
                <w:rStyle w:val="Hyperlink"/>
                <w:noProof/>
              </w:rPr>
              <w:t>Stage 3: Concept Development</w:t>
            </w:r>
            <w:r w:rsidR="00DD6CA5">
              <w:rPr>
                <w:noProof/>
                <w:webHidden/>
              </w:rPr>
              <w:tab/>
            </w:r>
            <w:r w:rsidR="00DD6CA5">
              <w:rPr>
                <w:noProof/>
                <w:webHidden/>
              </w:rPr>
              <w:fldChar w:fldCharType="begin"/>
            </w:r>
            <w:r w:rsidR="00DD6CA5">
              <w:rPr>
                <w:noProof/>
                <w:webHidden/>
              </w:rPr>
              <w:instrText xml:space="preserve"> PAGEREF _Toc116470832 \h </w:instrText>
            </w:r>
            <w:r w:rsidR="00DD6CA5">
              <w:rPr>
                <w:noProof/>
                <w:webHidden/>
              </w:rPr>
            </w:r>
            <w:r w:rsidR="00DD6CA5">
              <w:rPr>
                <w:noProof/>
                <w:webHidden/>
              </w:rPr>
              <w:fldChar w:fldCharType="separate"/>
            </w:r>
            <w:r w:rsidR="00B65428">
              <w:rPr>
                <w:noProof/>
                <w:webHidden/>
              </w:rPr>
              <w:t>23</w:t>
            </w:r>
            <w:r w:rsidR="00DD6CA5">
              <w:rPr>
                <w:noProof/>
                <w:webHidden/>
              </w:rPr>
              <w:fldChar w:fldCharType="end"/>
            </w:r>
          </w:hyperlink>
        </w:p>
        <w:p w14:paraId="11358DF9" w14:textId="1E84B01B" w:rsidR="00DD6CA5" w:rsidRDefault="00C44DF1">
          <w:pPr>
            <w:pStyle w:val="TOC1"/>
            <w:tabs>
              <w:tab w:val="left" w:pos="1540"/>
            </w:tabs>
            <w:rPr>
              <w:rFonts w:eastAsiaTheme="minorEastAsia"/>
              <w:noProof/>
              <w:lang w:val="nl-NL" w:eastAsia="nl-NL"/>
            </w:rPr>
          </w:pPr>
          <w:hyperlink w:anchor="_Toc116470833" w:history="1">
            <w:r w:rsidR="00DD6CA5" w:rsidRPr="00E96F2E">
              <w:rPr>
                <w:rStyle w:val="Hyperlink"/>
                <w:noProof/>
              </w:rPr>
              <w:t>6.1.</w:t>
            </w:r>
            <w:r w:rsidR="00DD6CA5">
              <w:rPr>
                <w:rFonts w:eastAsiaTheme="minorEastAsia"/>
                <w:noProof/>
                <w:lang w:val="nl-NL" w:eastAsia="nl-NL"/>
              </w:rPr>
              <w:tab/>
            </w:r>
            <w:r w:rsidR="00DD6CA5" w:rsidRPr="00E96F2E">
              <w:rPr>
                <w:rStyle w:val="Hyperlink"/>
                <w:noProof/>
              </w:rPr>
              <w:t>Generating Concept</w:t>
            </w:r>
            <w:r w:rsidR="00DD6CA5">
              <w:rPr>
                <w:noProof/>
                <w:webHidden/>
              </w:rPr>
              <w:tab/>
            </w:r>
            <w:r w:rsidR="00DD6CA5">
              <w:rPr>
                <w:noProof/>
                <w:webHidden/>
              </w:rPr>
              <w:fldChar w:fldCharType="begin"/>
            </w:r>
            <w:r w:rsidR="00DD6CA5">
              <w:rPr>
                <w:noProof/>
                <w:webHidden/>
              </w:rPr>
              <w:instrText xml:space="preserve"> PAGEREF _Toc116470833 \h </w:instrText>
            </w:r>
            <w:r w:rsidR="00DD6CA5">
              <w:rPr>
                <w:noProof/>
                <w:webHidden/>
              </w:rPr>
            </w:r>
            <w:r w:rsidR="00DD6CA5">
              <w:rPr>
                <w:noProof/>
                <w:webHidden/>
              </w:rPr>
              <w:fldChar w:fldCharType="separate"/>
            </w:r>
            <w:r w:rsidR="00B65428">
              <w:rPr>
                <w:noProof/>
                <w:webHidden/>
              </w:rPr>
              <w:t>23</w:t>
            </w:r>
            <w:r w:rsidR="00DD6CA5">
              <w:rPr>
                <w:noProof/>
                <w:webHidden/>
              </w:rPr>
              <w:fldChar w:fldCharType="end"/>
            </w:r>
          </w:hyperlink>
        </w:p>
        <w:p w14:paraId="4E94549C" w14:textId="29A540B0" w:rsidR="00DD6CA5" w:rsidRDefault="00C44DF1">
          <w:pPr>
            <w:pStyle w:val="TOC1"/>
            <w:tabs>
              <w:tab w:val="left" w:pos="1540"/>
            </w:tabs>
            <w:rPr>
              <w:rFonts w:eastAsiaTheme="minorEastAsia"/>
              <w:noProof/>
              <w:lang w:val="nl-NL" w:eastAsia="nl-NL"/>
            </w:rPr>
          </w:pPr>
          <w:hyperlink w:anchor="_Toc116470834" w:history="1">
            <w:r w:rsidR="00DD6CA5" w:rsidRPr="00E96F2E">
              <w:rPr>
                <w:rStyle w:val="Hyperlink"/>
                <w:noProof/>
              </w:rPr>
              <w:t>6.2.</w:t>
            </w:r>
            <w:r w:rsidR="00DD6CA5">
              <w:rPr>
                <w:rFonts w:eastAsiaTheme="minorEastAsia"/>
                <w:noProof/>
                <w:lang w:val="nl-NL" w:eastAsia="nl-NL"/>
              </w:rPr>
              <w:tab/>
            </w:r>
            <w:r w:rsidR="00DD6CA5" w:rsidRPr="00E96F2E">
              <w:rPr>
                <w:rStyle w:val="Hyperlink"/>
                <w:noProof/>
              </w:rPr>
              <w:t>Describing concepts</w:t>
            </w:r>
            <w:r w:rsidR="00DD6CA5">
              <w:rPr>
                <w:noProof/>
                <w:webHidden/>
              </w:rPr>
              <w:tab/>
            </w:r>
            <w:r w:rsidR="00DD6CA5">
              <w:rPr>
                <w:noProof/>
                <w:webHidden/>
              </w:rPr>
              <w:fldChar w:fldCharType="begin"/>
            </w:r>
            <w:r w:rsidR="00DD6CA5">
              <w:rPr>
                <w:noProof/>
                <w:webHidden/>
              </w:rPr>
              <w:instrText xml:space="preserve"> PAGEREF _Toc116470834 \h </w:instrText>
            </w:r>
            <w:r w:rsidR="00DD6CA5">
              <w:rPr>
                <w:noProof/>
                <w:webHidden/>
              </w:rPr>
            </w:r>
            <w:r w:rsidR="00DD6CA5">
              <w:rPr>
                <w:noProof/>
                <w:webHidden/>
              </w:rPr>
              <w:fldChar w:fldCharType="separate"/>
            </w:r>
            <w:r w:rsidR="00B65428">
              <w:rPr>
                <w:noProof/>
                <w:webHidden/>
              </w:rPr>
              <w:t>26</w:t>
            </w:r>
            <w:r w:rsidR="00DD6CA5">
              <w:rPr>
                <w:noProof/>
                <w:webHidden/>
              </w:rPr>
              <w:fldChar w:fldCharType="end"/>
            </w:r>
          </w:hyperlink>
        </w:p>
        <w:p w14:paraId="2B7EC5A1" w14:textId="39398E82" w:rsidR="00DD6CA5" w:rsidRDefault="00C44DF1">
          <w:pPr>
            <w:pStyle w:val="TOC1"/>
            <w:tabs>
              <w:tab w:val="left" w:pos="1540"/>
            </w:tabs>
            <w:rPr>
              <w:rFonts w:eastAsiaTheme="minorEastAsia"/>
              <w:noProof/>
              <w:lang w:val="nl-NL" w:eastAsia="nl-NL"/>
            </w:rPr>
          </w:pPr>
          <w:hyperlink w:anchor="_Toc116470835" w:history="1">
            <w:r w:rsidR="00DD6CA5" w:rsidRPr="00E96F2E">
              <w:rPr>
                <w:rStyle w:val="Hyperlink"/>
                <w:noProof/>
              </w:rPr>
              <w:t>6.3.</w:t>
            </w:r>
            <w:r w:rsidR="00DD6CA5">
              <w:rPr>
                <w:rFonts w:eastAsiaTheme="minorEastAsia"/>
                <w:noProof/>
                <w:lang w:val="nl-NL" w:eastAsia="nl-NL"/>
              </w:rPr>
              <w:tab/>
            </w:r>
            <w:r w:rsidR="00DD6CA5" w:rsidRPr="00E96F2E">
              <w:rPr>
                <w:rStyle w:val="Hyperlink"/>
                <w:noProof/>
              </w:rPr>
              <w:t>Selecting Concepts</w:t>
            </w:r>
            <w:r w:rsidR="00DD6CA5">
              <w:rPr>
                <w:noProof/>
                <w:webHidden/>
              </w:rPr>
              <w:tab/>
            </w:r>
            <w:r w:rsidR="00DD6CA5">
              <w:rPr>
                <w:noProof/>
                <w:webHidden/>
              </w:rPr>
              <w:fldChar w:fldCharType="begin"/>
            </w:r>
            <w:r w:rsidR="00DD6CA5">
              <w:rPr>
                <w:noProof/>
                <w:webHidden/>
              </w:rPr>
              <w:instrText xml:space="preserve"> PAGEREF _Toc116470835 \h </w:instrText>
            </w:r>
            <w:r w:rsidR="00DD6CA5">
              <w:rPr>
                <w:noProof/>
                <w:webHidden/>
              </w:rPr>
            </w:r>
            <w:r w:rsidR="00DD6CA5">
              <w:rPr>
                <w:noProof/>
                <w:webHidden/>
              </w:rPr>
              <w:fldChar w:fldCharType="separate"/>
            </w:r>
            <w:r w:rsidR="00B65428">
              <w:rPr>
                <w:noProof/>
                <w:webHidden/>
              </w:rPr>
              <w:t>27</w:t>
            </w:r>
            <w:r w:rsidR="00DD6CA5">
              <w:rPr>
                <w:noProof/>
                <w:webHidden/>
              </w:rPr>
              <w:fldChar w:fldCharType="end"/>
            </w:r>
          </w:hyperlink>
        </w:p>
        <w:p w14:paraId="39708CFA" w14:textId="1D59608B" w:rsidR="00DD6CA5" w:rsidRDefault="00C44DF1">
          <w:pPr>
            <w:pStyle w:val="TOC1"/>
            <w:rPr>
              <w:rFonts w:eastAsiaTheme="minorEastAsia"/>
              <w:noProof/>
              <w:lang w:val="nl-NL" w:eastAsia="nl-NL"/>
            </w:rPr>
          </w:pPr>
          <w:hyperlink w:anchor="_Toc116470836" w:history="1">
            <w:r w:rsidR="00DD6CA5" w:rsidRPr="00E96F2E">
              <w:rPr>
                <w:rStyle w:val="Hyperlink"/>
                <w:noProof/>
              </w:rPr>
              <w:t>7.</w:t>
            </w:r>
            <w:r w:rsidR="00DD6CA5">
              <w:rPr>
                <w:rFonts w:eastAsiaTheme="minorEastAsia"/>
                <w:noProof/>
                <w:lang w:val="nl-NL" w:eastAsia="nl-NL"/>
              </w:rPr>
              <w:tab/>
            </w:r>
            <w:r w:rsidR="00DD6CA5" w:rsidRPr="00E96F2E">
              <w:rPr>
                <w:rStyle w:val="Hyperlink"/>
                <w:noProof/>
              </w:rPr>
              <w:t>Stage 4: Service Development</w:t>
            </w:r>
            <w:r w:rsidR="00DD6CA5">
              <w:rPr>
                <w:noProof/>
                <w:webHidden/>
              </w:rPr>
              <w:tab/>
            </w:r>
            <w:r w:rsidR="00DD6CA5">
              <w:rPr>
                <w:noProof/>
                <w:webHidden/>
              </w:rPr>
              <w:fldChar w:fldCharType="begin"/>
            </w:r>
            <w:r w:rsidR="00DD6CA5">
              <w:rPr>
                <w:noProof/>
                <w:webHidden/>
              </w:rPr>
              <w:instrText xml:space="preserve"> PAGEREF _Toc116470836 \h </w:instrText>
            </w:r>
            <w:r w:rsidR="00DD6CA5">
              <w:rPr>
                <w:noProof/>
                <w:webHidden/>
              </w:rPr>
            </w:r>
            <w:r w:rsidR="00DD6CA5">
              <w:rPr>
                <w:noProof/>
                <w:webHidden/>
              </w:rPr>
              <w:fldChar w:fldCharType="separate"/>
            </w:r>
            <w:r w:rsidR="00B65428">
              <w:rPr>
                <w:noProof/>
                <w:webHidden/>
              </w:rPr>
              <w:t>29</w:t>
            </w:r>
            <w:r w:rsidR="00DD6CA5">
              <w:rPr>
                <w:noProof/>
                <w:webHidden/>
              </w:rPr>
              <w:fldChar w:fldCharType="end"/>
            </w:r>
          </w:hyperlink>
        </w:p>
        <w:p w14:paraId="2DDD2458" w14:textId="1B2562B6" w:rsidR="00DD6CA5" w:rsidRDefault="00C44DF1">
          <w:pPr>
            <w:pStyle w:val="TOC1"/>
            <w:rPr>
              <w:rFonts w:eastAsiaTheme="minorEastAsia"/>
              <w:noProof/>
              <w:lang w:val="nl-NL" w:eastAsia="nl-NL"/>
            </w:rPr>
          </w:pPr>
          <w:hyperlink w:anchor="_Toc116470837" w:history="1">
            <w:r w:rsidR="00DD6CA5" w:rsidRPr="00E96F2E">
              <w:rPr>
                <w:rStyle w:val="Hyperlink"/>
                <w:noProof/>
              </w:rPr>
              <w:t>8.</w:t>
            </w:r>
            <w:r w:rsidR="00DD6CA5">
              <w:rPr>
                <w:rFonts w:eastAsiaTheme="minorEastAsia"/>
                <w:noProof/>
                <w:lang w:val="nl-NL" w:eastAsia="nl-NL"/>
              </w:rPr>
              <w:tab/>
            </w:r>
            <w:r w:rsidR="00DD6CA5" w:rsidRPr="00E96F2E">
              <w:rPr>
                <w:rStyle w:val="Hyperlink"/>
                <w:noProof/>
              </w:rPr>
              <w:t>Stage 5: Testing &amp; Validating Pilot Service</w:t>
            </w:r>
            <w:r w:rsidR="00DD6CA5">
              <w:rPr>
                <w:noProof/>
                <w:webHidden/>
              </w:rPr>
              <w:tab/>
            </w:r>
            <w:r w:rsidR="00DD6CA5">
              <w:rPr>
                <w:noProof/>
                <w:webHidden/>
              </w:rPr>
              <w:fldChar w:fldCharType="begin"/>
            </w:r>
            <w:r w:rsidR="00DD6CA5">
              <w:rPr>
                <w:noProof/>
                <w:webHidden/>
              </w:rPr>
              <w:instrText xml:space="preserve"> PAGEREF _Toc116470837 \h </w:instrText>
            </w:r>
            <w:r w:rsidR="00DD6CA5">
              <w:rPr>
                <w:noProof/>
                <w:webHidden/>
              </w:rPr>
            </w:r>
            <w:r w:rsidR="00DD6CA5">
              <w:rPr>
                <w:noProof/>
                <w:webHidden/>
              </w:rPr>
              <w:fldChar w:fldCharType="separate"/>
            </w:r>
            <w:r w:rsidR="00B65428">
              <w:rPr>
                <w:noProof/>
                <w:webHidden/>
              </w:rPr>
              <w:t>32</w:t>
            </w:r>
            <w:r w:rsidR="00DD6CA5">
              <w:rPr>
                <w:noProof/>
                <w:webHidden/>
              </w:rPr>
              <w:fldChar w:fldCharType="end"/>
            </w:r>
          </w:hyperlink>
        </w:p>
        <w:p w14:paraId="17C80F6D" w14:textId="73A88DF8" w:rsidR="00DD6CA5" w:rsidRDefault="00C44DF1">
          <w:pPr>
            <w:pStyle w:val="TOC1"/>
            <w:rPr>
              <w:rFonts w:eastAsiaTheme="minorEastAsia"/>
              <w:noProof/>
              <w:lang w:val="nl-NL" w:eastAsia="nl-NL"/>
            </w:rPr>
          </w:pPr>
          <w:hyperlink r:id="rId29" w:anchor="_Toc116470838" w:history="1">
            <w:r w:rsidR="00DD6CA5" w:rsidRPr="00E96F2E">
              <w:rPr>
                <w:rStyle w:val="Hyperlink"/>
                <w:noProof/>
                <w:lang w:eastAsia="en-IE"/>
              </w:rPr>
              <w:t xml:space="preserve">Section 4 </w:t>
            </w:r>
            <w:r w:rsidR="00DD6CA5" w:rsidRPr="00E96F2E">
              <w:rPr>
                <w:rStyle w:val="Hyperlink"/>
                <w:bCs/>
                <w:noProof/>
              </w:rPr>
              <w:t>CASE</w:t>
            </w:r>
            <w:r w:rsidR="00DD6CA5">
              <w:rPr>
                <w:noProof/>
                <w:webHidden/>
              </w:rPr>
              <w:tab/>
            </w:r>
            <w:r w:rsidR="00DD6CA5">
              <w:rPr>
                <w:noProof/>
                <w:webHidden/>
              </w:rPr>
              <w:fldChar w:fldCharType="begin"/>
            </w:r>
            <w:r w:rsidR="00DD6CA5">
              <w:rPr>
                <w:noProof/>
                <w:webHidden/>
              </w:rPr>
              <w:instrText xml:space="preserve"> PAGEREF _Toc116470838 \h </w:instrText>
            </w:r>
            <w:r w:rsidR="00DD6CA5">
              <w:rPr>
                <w:noProof/>
                <w:webHidden/>
              </w:rPr>
            </w:r>
            <w:r w:rsidR="00DD6CA5">
              <w:rPr>
                <w:noProof/>
                <w:webHidden/>
              </w:rPr>
              <w:fldChar w:fldCharType="separate"/>
            </w:r>
            <w:r w:rsidR="00B65428">
              <w:rPr>
                <w:noProof/>
                <w:webHidden/>
              </w:rPr>
              <w:t>33</w:t>
            </w:r>
            <w:r w:rsidR="00DD6CA5">
              <w:rPr>
                <w:noProof/>
                <w:webHidden/>
              </w:rPr>
              <w:fldChar w:fldCharType="end"/>
            </w:r>
          </w:hyperlink>
        </w:p>
        <w:p w14:paraId="710478B3" w14:textId="5E3FCBE9" w:rsidR="00DD6CA5" w:rsidRDefault="00C44DF1">
          <w:pPr>
            <w:pStyle w:val="TOC1"/>
            <w:rPr>
              <w:rFonts w:eastAsiaTheme="minorEastAsia"/>
              <w:noProof/>
              <w:lang w:val="nl-NL" w:eastAsia="nl-NL"/>
            </w:rPr>
          </w:pPr>
          <w:hyperlink w:anchor="_Toc116470839" w:history="1">
            <w:r w:rsidR="00DD6CA5" w:rsidRPr="00E96F2E">
              <w:rPr>
                <w:rStyle w:val="Hyperlink"/>
                <w:noProof/>
              </w:rPr>
              <w:t>9.</w:t>
            </w:r>
            <w:r w:rsidR="00DD6CA5">
              <w:rPr>
                <w:rFonts w:eastAsiaTheme="minorEastAsia"/>
                <w:noProof/>
                <w:lang w:val="nl-NL" w:eastAsia="nl-NL"/>
              </w:rPr>
              <w:tab/>
            </w:r>
            <w:r w:rsidR="00DD6CA5" w:rsidRPr="00E96F2E">
              <w:rPr>
                <w:rStyle w:val="Hyperlink"/>
                <w:noProof/>
              </w:rPr>
              <w:t>Case Exploration</w:t>
            </w:r>
            <w:r w:rsidR="00DD6CA5">
              <w:rPr>
                <w:noProof/>
                <w:webHidden/>
              </w:rPr>
              <w:tab/>
            </w:r>
            <w:r w:rsidR="00DD6CA5">
              <w:rPr>
                <w:noProof/>
                <w:webHidden/>
              </w:rPr>
              <w:fldChar w:fldCharType="begin"/>
            </w:r>
            <w:r w:rsidR="00DD6CA5">
              <w:rPr>
                <w:noProof/>
                <w:webHidden/>
              </w:rPr>
              <w:instrText xml:space="preserve"> PAGEREF _Toc116470839 \h </w:instrText>
            </w:r>
            <w:r w:rsidR="00DD6CA5">
              <w:rPr>
                <w:noProof/>
                <w:webHidden/>
              </w:rPr>
            </w:r>
            <w:r w:rsidR="00DD6CA5">
              <w:rPr>
                <w:noProof/>
                <w:webHidden/>
              </w:rPr>
              <w:fldChar w:fldCharType="separate"/>
            </w:r>
            <w:r w:rsidR="00B65428">
              <w:rPr>
                <w:noProof/>
                <w:webHidden/>
              </w:rPr>
              <w:t>34</w:t>
            </w:r>
            <w:r w:rsidR="00DD6CA5">
              <w:rPr>
                <w:noProof/>
                <w:webHidden/>
              </w:rPr>
              <w:fldChar w:fldCharType="end"/>
            </w:r>
          </w:hyperlink>
        </w:p>
        <w:p w14:paraId="53975C65" w14:textId="22B78481" w:rsidR="00DD6CA5" w:rsidRDefault="00C44DF1">
          <w:pPr>
            <w:pStyle w:val="TOC1"/>
            <w:tabs>
              <w:tab w:val="left" w:pos="1540"/>
            </w:tabs>
            <w:rPr>
              <w:rFonts w:eastAsiaTheme="minorEastAsia"/>
              <w:noProof/>
              <w:lang w:val="nl-NL" w:eastAsia="nl-NL"/>
            </w:rPr>
          </w:pPr>
          <w:hyperlink w:anchor="_Toc116470840" w:history="1">
            <w:r w:rsidR="00DD6CA5" w:rsidRPr="00E96F2E">
              <w:rPr>
                <w:rStyle w:val="Hyperlink"/>
                <w:noProof/>
              </w:rPr>
              <w:t>9.1.</w:t>
            </w:r>
            <w:r w:rsidR="00DD6CA5">
              <w:rPr>
                <w:rFonts w:eastAsiaTheme="minorEastAsia"/>
                <w:noProof/>
                <w:lang w:val="nl-NL" w:eastAsia="nl-NL"/>
              </w:rPr>
              <w:tab/>
            </w:r>
            <w:r w:rsidR="00DD6CA5" w:rsidRPr="00E96F2E">
              <w:rPr>
                <w:rStyle w:val="Hyperlink"/>
                <w:noProof/>
              </w:rPr>
              <w:t>Smart City Strategy: Amsterdam</w:t>
            </w:r>
            <w:r w:rsidR="00DD6CA5">
              <w:rPr>
                <w:noProof/>
                <w:webHidden/>
              </w:rPr>
              <w:tab/>
            </w:r>
            <w:r w:rsidR="00DD6CA5">
              <w:rPr>
                <w:noProof/>
                <w:webHidden/>
              </w:rPr>
              <w:fldChar w:fldCharType="begin"/>
            </w:r>
            <w:r w:rsidR="00DD6CA5">
              <w:rPr>
                <w:noProof/>
                <w:webHidden/>
              </w:rPr>
              <w:instrText xml:space="preserve"> PAGEREF _Toc116470840 \h </w:instrText>
            </w:r>
            <w:r w:rsidR="00DD6CA5">
              <w:rPr>
                <w:noProof/>
                <w:webHidden/>
              </w:rPr>
            </w:r>
            <w:r w:rsidR="00DD6CA5">
              <w:rPr>
                <w:noProof/>
                <w:webHidden/>
              </w:rPr>
              <w:fldChar w:fldCharType="separate"/>
            </w:r>
            <w:r w:rsidR="00B65428">
              <w:rPr>
                <w:noProof/>
                <w:webHidden/>
              </w:rPr>
              <w:t>34</w:t>
            </w:r>
            <w:r w:rsidR="00DD6CA5">
              <w:rPr>
                <w:noProof/>
                <w:webHidden/>
              </w:rPr>
              <w:fldChar w:fldCharType="end"/>
            </w:r>
          </w:hyperlink>
        </w:p>
        <w:p w14:paraId="70C061C9" w14:textId="71B3C48F" w:rsidR="00DD6CA5" w:rsidRDefault="00C44DF1">
          <w:pPr>
            <w:pStyle w:val="TOC1"/>
            <w:tabs>
              <w:tab w:val="left" w:pos="1540"/>
            </w:tabs>
            <w:rPr>
              <w:rFonts w:eastAsiaTheme="minorEastAsia"/>
              <w:noProof/>
              <w:lang w:val="nl-NL" w:eastAsia="nl-NL"/>
            </w:rPr>
          </w:pPr>
          <w:hyperlink w:anchor="_Toc116470841" w:history="1">
            <w:r w:rsidR="00DD6CA5" w:rsidRPr="00E96F2E">
              <w:rPr>
                <w:rStyle w:val="Hyperlink"/>
                <w:noProof/>
              </w:rPr>
              <w:t>9.2.</w:t>
            </w:r>
            <w:r w:rsidR="00DD6CA5">
              <w:rPr>
                <w:rFonts w:eastAsiaTheme="minorEastAsia"/>
                <w:noProof/>
                <w:lang w:val="nl-NL" w:eastAsia="nl-NL"/>
              </w:rPr>
              <w:tab/>
            </w:r>
            <w:r w:rsidR="00DD6CA5" w:rsidRPr="00E96F2E">
              <w:rPr>
                <w:rStyle w:val="Hyperlink"/>
                <w:noProof/>
              </w:rPr>
              <w:t>Car Sharing Main Figures in the Netherlands and Amsterdam</w:t>
            </w:r>
            <w:r w:rsidR="00DD6CA5">
              <w:rPr>
                <w:noProof/>
                <w:webHidden/>
              </w:rPr>
              <w:tab/>
            </w:r>
            <w:r w:rsidR="00DD6CA5">
              <w:rPr>
                <w:noProof/>
                <w:webHidden/>
              </w:rPr>
              <w:fldChar w:fldCharType="begin"/>
            </w:r>
            <w:r w:rsidR="00DD6CA5">
              <w:rPr>
                <w:noProof/>
                <w:webHidden/>
              </w:rPr>
              <w:instrText xml:space="preserve"> PAGEREF _Toc116470841 \h </w:instrText>
            </w:r>
            <w:r w:rsidR="00DD6CA5">
              <w:rPr>
                <w:noProof/>
                <w:webHidden/>
              </w:rPr>
            </w:r>
            <w:r w:rsidR="00DD6CA5">
              <w:rPr>
                <w:noProof/>
                <w:webHidden/>
              </w:rPr>
              <w:fldChar w:fldCharType="separate"/>
            </w:r>
            <w:r w:rsidR="00B65428">
              <w:rPr>
                <w:noProof/>
                <w:webHidden/>
              </w:rPr>
              <w:t>35</w:t>
            </w:r>
            <w:r w:rsidR="00DD6CA5">
              <w:rPr>
                <w:noProof/>
                <w:webHidden/>
              </w:rPr>
              <w:fldChar w:fldCharType="end"/>
            </w:r>
          </w:hyperlink>
        </w:p>
        <w:p w14:paraId="1F7446B8" w14:textId="4B3A9581" w:rsidR="00DD6CA5" w:rsidRDefault="00C44DF1">
          <w:pPr>
            <w:pStyle w:val="TOC1"/>
            <w:tabs>
              <w:tab w:val="left" w:pos="1540"/>
            </w:tabs>
            <w:rPr>
              <w:rFonts w:eastAsiaTheme="minorEastAsia"/>
              <w:noProof/>
              <w:lang w:val="nl-NL" w:eastAsia="nl-NL"/>
            </w:rPr>
          </w:pPr>
          <w:hyperlink w:anchor="_Toc116470842" w:history="1">
            <w:r w:rsidR="00DD6CA5" w:rsidRPr="00E96F2E">
              <w:rPr>
                <w:rStyle w:val="Hyperlink"/>
                <w:noProof/>
              </w:rPr>
              <w:t>9.3.</w:t>
            </w:r>
            <w:r w:rsidR="00DD6CA5">
              <w:rPr>
                <w:rFonts w:eastAsiaTheme="minorEastAsia"/>
                <w:noProof/>
                <w:lang w:val="nl-NL" w:eastAsia="nl-NL"/>
              </w:rPr>
              <w:tab/>
            </w:r>
            <w:r w:rsidR="00DD6CA5" w:rsidRPr="00E96F2E">
              <w:rPr>
                <w:rStyle w:val="Hyperlink"/>
                <w:noProof/>
              </w:rPr>
              <w:t>SnappCar Figures</w:t>
            </w:r>
            <w:r w:rsidR="00DD6CA5">
              <w:rPr>
                <w:noProof/>
                <w:webHidden/>
              </w:rPr>
              <w:tab/>
            </w:r>
            <w:r w:rsidR="00DD6CA5">
              <w:rPr>
                <w:noProof/>
                <w:webHidden/>
              </w:rPr>
              <w:fldChar w:fldCharType="begin"/>
            </w:r>
            <w:r w:rsidR="00DD6CA5">
              <w:rPr>
                <w:noProof/>
                <w:webHidden/>
              </w:rPr>
              <w:instrText xml:space="preserve"> PAGEREF _Toc116470842 \h </w:instrText>
            </w:r>
            <w:r w:rsidR="00DD6CA5">
              <w:rPr>
                <w:noProof/>
                <w:webHidden/>
              </w:rPr>
            </w:r>
            <w:r w:rsidR="00DD6CA5">
              <w:rPr>
                <w:noProof/>
                <w:webHidden/>
              </w:rPr>
              <w:fldChar w:fldCharType="separate"/>
            </w:r>
            <w:r w:rsidR="00B65428">
              <w:rPr>
                <w:noProof/>
                <w:webHidden/>
              </w:rPr>
              <w:t>36</w:t>
            </w:r>
            <w:r w:rsidR="00DD6CA5">
              <w:rPr>
                <w:noProof/>
                <w:webHidden/>
              </w:rPr>
              <w:fldChar w:fldCharType="end"/>
            </w:r>
          </w:hyperlink>
        </w:p>
        <w:p w14:paraId="4AC9CD7F" w14:textId="3767ACAD" w:rsidR="00DD6CA5" w:rsidRDefault="00C44DF1">
          <w:pPr>
            <w:pStyle w:val="TOC1"/>
            <w:tabs>
              <w:tab w:val="left" w:pos="1540"/>
            </w:tabs>
            <w:rPr>
              <w:rFonts w:eastAsiaTheme="minorEastAsia"/>
              <w:noProof/>
              <w:lang w:val="nl-NL" w:eastAsia="nl-NL"/>
            </w:rPr>
          </w:pPr>
          <w:hyperlink w:anchor="_Toc116470843" w:history="1">
            <w:r w:rsidR="00DD6CA5" w:rsidRPr="00E96F2E">
              <w:rPr>
                <w:rStyle w:val="Hyperlink"/>
                <w:noProof/>
              </w:rPr>
              <w:t>9.4.</w:t>
            </w:r>
            <w:r w:rsidR="00DD6CA5">
              <w:rPr>
                <w:rFonts w:eastAsiaTheme="minorEastAsia"/>
                <w:noProof/>
                <w:lang w:val="nl-NL" w:eastAsia="nl-NL"/>
              </w:rPr>
              <w:tab/>
            </w:r>
            <w:r w:rsidR="00DD6CA5" w:rsidRPr="00E96F2E">
              <w:rPr>
                <w:rStyle w:val="Hyperlink"/>
                <w:noProof/>
              </w:rPr>
              <w:t>Mobility Information</w:t>
            </w:r>
            <w:r w:rsidR="00DD6CA5">
              <w:rPr>
                <w:noProof/>
                <w:webHidden/>
              </w:rPr>
              <w:tab/>
            </w:r>
            <w:r w:rsidR="00DD6CA5">
              <w:rPr>
                <w:noProof/>
                <w:webHidden/>
              </w:rPr>
              <w:fldChar w:fldCharType="begin"/>
            </w:r>
            <w:r w:rsidR="00DD6CA5">
              <w:rPr>
                <w:noProof/>
                <w:webHidden/>
              </w:rPr>
              <w:instrText xml:space="preserve"> PAGEREF _Toc116470843 \h </w:instrText>
            </w:r>
            <w:r w:rsidR="00DD6CA5">
              <w:rPr>
                <w:noProof/>
                <w:webHidden/>
              </w:rPr>
            </w:r>
            <w:r w:rsidR="00DD6CA5">
              <w:rPr>
                <w:noProof/>
                <w:webHidden/>
              </w:rPr>
              <w:fldChar w:fldCharType="separate"/>
            </w:r>
            <w:r w:rsidR="00B65428">
              <w:rPr>
                <w:noProof/>
                <w:webHidden/>
              </w:rPr>
              <w:t>37</w:t>
            </w:r>
            <w:r w:rsidR="00DD6CA5">
              <w:rPr>
                <w:noProof/>
                <w:webHidden/>
              </w:rPr>
              <w:fldChar w:fldCharType="end"/>
            </w:r>
          </w:hyperlink>
        </w:p>
        <w:p w14:paraId="3ADD5402" w14:textId="18BE0335" w:rsidR="00DD6CA5" w:rsidRDefault="00C44DF1">
          <w:pPr>
            <w:pStyle w:val="TOC1"/>
            <w:rPr>
              <w:rFonts w:eastAsiaTheme="minorEastAsia"/>
              <w:noProof/>
              <w:lang w:val="nl-NL" w:eastAsia="nl-NL"/>
            </w:rPr>
          </w:pPr>
          <w:hyperlink r:id="rId30" w:anchor="_Toc116470844" w:history="1">
            <w:r w:rsidR="00DD6CA5" w:rsidRPr="00E96F2E">
              <w:rPr>
                <w:rStyle w:val="Hyperlink"/>
                <w:noProof/>
              </w:rPr>
              <w:t>Section 5: INNOVATION PROCESSES</w:t>
            </w:r>
            <w:r w:rsidR="00DD6CA5">
              <w:rPr>
                <w:noProof/>
                <w:webHidden/>
              </w:rPr>
              <w:tab/>
            </w:r>
            <w:r w:rsidR="00DD6CA5">
              <w:rPr>
                <w:noProof/>
                <w:webHidden/>
              </w:rPr>
              <w:fldChar w:fldCharType="begin"/>
            </w:r>
            <w:r w:rsidR="00DD6CA5">
              <w:rPr>
                <w:noProof/>
                <w:webHidden/>
              </w:rPr>
              <w:instrText xml:space="preserve"> PAGEREF _Toc116470844 \h </w:instrText>
            </w:r>
            <w:r w:rsidR="00DD6CA5">
              <w:rPr>
                <w:noProof/>
                <w:webHidden/>
              </w:rPr>
            </w:r>
            <w:r w:rsidR="00DD6CA5">
              <w:rPr>
                <w:noProof/>
                <w:webHidden/>
              </w:rPr>
              <w:fldChar w:fldCharType="separate"/>
            </w:r>
            <w:r w:rsidR="00B65428">
              <w:rPr>
                <w:noProof/>
                <w:webHidden/>
              </w:rPr>
              <w:t>39</w:t>
            </w:r>
            <w:r w:rsidR="00DD6CA5">
              <w:rPr>
                <w:noProof/>
                <w:webHidden/>
              </w:rPr>
              <w:fldChar w:fldCharType="end"/>
            </w:r>
          </w:hyperlink>
        </w:p>
        <w:p w14:paraId="57ECA685" w14:textId="74706637" w:rsidR="00DD6CA5" w:rsidRDefault="00C44DF1">
          <w:pPr>
            <w:pStyle w:val="TOC1"/>
            <w:rPr>
              <w:rFonts w:eastAsiaTheme="minorEastAsia"/>
              <w:noProof/>
              <w:lang w:val="nl-NL" w:eastAsia="nl-NL"/>
            </w:rPr>
          </w:pPr>
          <w:hyperlink w:anchor="_Toc116470845" w:history="1">
            <w:r w:rsidR="00DD6CA5" w:rsidRPr="00E96F2E">
              <w:rPr>
                <w:rStyle w:val="Hyperlink"/>
                <w:noProof/>
              </w:rPr>
              <w:t>10.</w:t>
            </w:r>
            <w:r w:rsidR="00DD6CA5">
              <w:rPr>
                <w:rFonts w:eastAsiaTheme="minorEastAsia"/>
                <w:noProof/>
                <w:lang w:val="nl-NL" w:eastAsia="nl-NL"/>
              </w:rPr>
              <w:tab/>
            </w:r>
            <w:r w:rsidR="00DD6CA5" w:rsidRPr="00E96F2E">
              <w:rPr>
                <w:rStyle w:val="Hyperlink"/>
                <w:noProof/>
              </w:rPr>
              <w:t>Innovation Processes</w:t>
            </w:r>
            <w:r w:rsidR="00DD6CA5">
              <w:rPr>
                <w:noProof/>
                <w:webHidden/>
              </w:rPr>
              <w:tab/>
            </w:r>
            <w:r w:rsidR="00DD6CA5">
              <w:rPr>
                <w:noProof/>
                <w:webHidden/>
              </w:rPr>
              <w:fldChar w:fldCharType="begin"/>
            </w:r>
            <w:r w:rsidR="00DD6CA5">
              <w:rPr>
                <w:noProof/>
                <w:webHidden/>
              </w:rPr>
              <w:instrText xml:space="preserve"> PAGEREF _Toc116470845 \h </w:instrText>
            </w:r>
            <w:r w:rsidR="00DD6CA5">
              <w:rPr>
                <w:noProof/>
                <w:webHidden/>
              </w:rPr>
            </w:r>
            <w:r w:rsidR="00DD6CA5">
              <w:rPr>
                <w:noProof/>
                <w:webHidden/>
              </w:rPr>
              <w:fldChar w:fldCharType="separate"/>
            </w:r>
            <w:r w:rsidR="00B65428">
              <w:rPr>
                <w:noProof/>
                <w:webHidden/>
              </w:rPr>
              <w:t>40</w:t>
            </w:r>
            <w:r w:rsidR="00DD6CA5">
              <w:rPr>
                <w:noProof/>
                <w:webHidden/>
              </w:rPr>
              <w:fldChar w:fldCharType="end"/>
            </w:r>
          </w:hyperlink>
        </w:p>
        <w:p w14:paraId="2CBD1555" w14:textId="18A1EEDD" w:rsidR="00DD6CA5" w:rsidRDefault="00C44DF1">
          <w:pPr>
            <w:pStyle w:val="TOC1"/>
            <w:rPr>
              <w:rFonts w:eastAsiaTheme="minorEastAsia"/>
              <w:noProof/>
              <w:lang w:val="nl-NL" w:eastAsia="nl-NL"/>
            </w:rPr>
          </w:pPr>
          <w:hyperlink r:id="rId31" w:anchor="_Toc116470846" w:history="1">
            <w:r w:rsidR="00DD6CA5" w:rsidRPr="00E96F2E">
              <w:rPr>
                <w:rStyle w:val="Hyperlink"/>
                <w:noProof/>
                <w:lang w:eastAsia="en-IE"/>
              </w:rPr>
              <w:t xml:space="preserve">Section 6: </w:t>
            </w:r>
            <w:r w:rsidR="00DD6CA5" w:rsidRPr="00E96F2E">
              <w:rPr>
                <w:rStyle w:val="Hyperlink"/>
                <w:bCs/>
                <w:noProof/>
              </w:rPr>
              <w:t>SOURCES</w:t>
            </w:r>
            <w:r w:rsidR="00DD6CA5">
              <w:rPr>
                <w:noProof/>
                <w:webHidden/>
              </w:rPr>
              <w:tab/>
            </w:r>
            <w:r w:rsidR="00DD6CA5">
              <w:rPr>
                <w:noProof/>
                <w:webHidden/>
              </w:rPr>
              <w:fldChar w:fldCharType="begin"/>
            </w:r>
            <w:r w:rsidR="00DD6CA5">
              <w:rPr>
                <w:noProof/>
                <w:webHidden/>
              </w:rPr>
              <w:instrText xml:space="preserve"> PAGEREF _Toc116470846 \h </w:instrText>
            </w:r>
            <w:r w:rsidR="00DD6CA5">
              <w:rPr>
                <w:noProof/>
                <w:webHidden/>
              </w:rPr>
            </w:r>
            <w:r w:rsidR="00DD6CA5">
              <w:rPr>
                <w:noProof/>
                <w:webHidden/>
              </w:rPr>
              <w:fldChar w:fldCharType="separate"/>
            </w:r>
            <w:r w:rsidR="00B65428">
              <w:rPr>
                <w:noProof/>
                <w:webHidden/>
              </w:rPr>
              <w:t>42</w:t>
            </w:r>
            <w:r w:rsidR="00DD6CA5">
              <w:rPr>
                <w:noProof/>
                <w:webHidden/>
              </w:rPr>
              <w:fldChar w:fldCharType="end"/>
            </w:r>
          </w:hyperlink>
        </w:p>
        <w:p w14:paraId="6CE82FA0" w14:textId="3FBCDDD8" w:rsidR="00DD6CA5" w:rsidRDefault="00C44DF1">
          <w:pPr>
            <w:pStyle w:val="TOC1"/>
            <w:rPr>
              <w:rFonts w:eastAsiaTheme="minorEastAsia"/>
              <w:noProof/>
              <w:lang w:val="nl-NL" w:eastAsia="nl-NL"/>
            </w:rPr>
          </w:pPr>
          <w:hyperlink w:anchor="_Toc116470847" w:history="1">
            <w:r w:rsidR="00DD6CA5" w:rsidRPr="00E96F2E">
              <w:rPr>
                <w:rStyle w:val="Hyperlink"/>
                <w:noProof/>
              </w:rPr>
              <w:t>11.</w:t>
            </w:r>
            <w:r w:rsidR="00DD6CA5">
              <w:rPr>
                <w:rFonts w:eastAsiaTheme="minorEastAsia"/>
                <w:noProof/>
                <w:lang w:val="nl-NL" w:eastAsia="nl-NL"/>
              </w:rPr>
              <w:tab/>
            </w:r>
            <w:r w:rsidR="00DD6CA5" w:rsidRPr="00E96F2E">
              <w:rPr>
                <w:rStyle w:val="Hyperlink"/>
                <w:noProof/>
              </w:rPr>
              <w:t>Digital Tools Websites Links</w:t>
            </w:r>
            <w:r w:rsidR="00DD6CA5">
              <w:rPr>
                <w:noProof/>
                <w:webHidden/>
              </w:rPr>
              <w:tab/>
            </w:r>
            <w:r w:rsidR="00DD6CA5">
              <w:rPr>
                <w:noProof/>
                <w:webHidden/>
              </w:rPr>
              <w:fldChar w:fldCharType="begin"/>
            </w:r>
            <w:r w:rsidR="00DD6CA5">
              <w:rPr>
                <w:noProof/>
                <w:webHidden/>
              </w:rPr>
              <w:instrText xml:space="preserve"> PAGEREF _Toc116470847 \h </w:instrText>
            </w:r>
            <w:r w:rsidR="00DD6CA5">
              <w:rPr>
                <w:noProof/>
                <w:webHidden/>
              </w:rPr>
            </w:r>
            <w:r w:rsidR="00DD6CA5">
              <w:rPr>
                <w:noProof/>
                <w:webHidden/>
              </w:rPr>
              <w:fldChar w:fldCharType="separate"/>
            </w:r>
            <w:r w:rsidR="00B65428">
              <w:rPr>
                <w:noProof/>
                <w:webHidden/>
              </w:rPr>
              <w:t>43</w:t>
            </w:r>
            <w:r w:rsidR="00DD6CA5">
              <w:rPr>
                <w:noProof/>
                <w:webHidden/>
              </w:rPr>
              <w:fldChar w:fldCharType="end"/>
            </w:r>
          </w:hyperlink>
        </w:p>
        <w:p w14:paraId="2277ED7C" w14:textId="102E4F85" w:rsidR="00DD6CA5" w:rsidRDefault="00C44DF1">
          <w:pPr>
            <w:pStyle w:val="TOC1"/>
            <w:rPr>
              <w:rFonts w:eastAsiaTheme="minorEastAsia"/>
              <w:noProof/>
              <w:lang w:val="nl-NL" w:eastAsia="nl-NL"/>
            </w:rPr>
          </w:pPr>
          <w:hyperlink w:anchor="_Toc116470848" w:history="1">
            <w:r w:rsidR="00DD6CA5" w:rsidRPr="00E96F2E">
              <w:rPr>
                <w:rStyle w:val="Hyperlink"/>
                <w:noProof/>
              </w:rPr>
              <w:t>12.</w:t>
            </w:r>
            <w:r w:rsidR="00DD6CA5">
              <w:rPr>
                <w:rFonts w:eastAsiaTheme="minorEastAsia"/>
                <w:noProof/>
                <w:lang w:val="nl-NL" w:eastAsia="nl-NL"/>
              </w:rPr>
              <w:tab/>
            </w:r>
            <w:r w:rsidR="00DD6CA5" w:rsidRPr="00E96F2E">
              <w:rPr>
                <w:rStyle w:val="Hyperlink"/>
                <w:noProof/>
              </w:rPr>
              <w:t>Digital Tools Scanner Pricing Information</w:t>
            </w:r>
            <w:r w:rsidR="00DD6CA5">
              <w:rPr>
                <w:noProof/>
                <w:webHidden/>
              </w:rPr>
              <w:tab/>
            </w:r>
            <w:r w:rsidR="00DD6CA5">
              <w:rPr>
                <w:noProof/>
                <w:webHidden/>
              </w:rPr>
              <w:fldChar w:fldCharType="begin"/>
            </w:r>
            <w:r w:rsidR="00DD6CA5">
              <w:rPr>
                <w:noProof/>
                <w:webHidden/>
              </w:rPr>
              <w:instrText xml:space="preserve"> PAGEREF _Toc116470848 \h </w:instrText>
            </w:r>
            <w:r w:rsidR="00DD6CA5">
              <w:rPr>
                <w:noProof/>
                <w:webHidden/>
              </w:rPr>
            </w:r>
            <w:r w:rsidR="00DD6CA5">
              <w:rPr>
                <w:noProof/>
                <w:webHidden/>
              </w:rPr>
              <w:fldChar w:fldCharType="separate"/>
            </w:r>
            <w:r w:rsidR="00B65428">
              <w:rPr>
                <w:noProof/>
                <w:webHidden/>
              </w:rPr>
              <w:t>43</w:t>
            </w:r>
            <w:r w:rsidR="00DD6CA5">
              <w:rPr>
                <w:noProof/>
                <w:webHidden/>
              </w:rPr>
              <w:fldChar w:fldCharType="end"/>
            </w:r>
          </w:hyperlink>
        </w:p>
        <w:p w14:paraId="6DDE784C" w14:textId="22A66C6A" w:rsidR="00DD6CA5" w:rsidRDefault="00C44DF1">
          <w:pPr>
            <w:pStyle w:val="TOC1"/>
            <w:rPr>
              <w:rFonts w:eastAsiaTheme="minorEastAsia"/>
              <w:noProof/>
              <w:lang w:val="nl-NL" w:eastAsia="nl-NL"/>
            </w:rPr>
          </w:pPr>
          <w:hyperlink w:anchor="_Toc116470849" w:history="1">
            <w:r w:rsidR="00DD6CA5" w:rsidRPr="00E96F2E">
              <w:rPr>
                <w:rStyle w:val="Hyperlink"/>
                <w:noProof/>
              </w:rPr>
              <w:t>13.</w:t>
            </w:r>
            <w:r w:rsidR="00DD6CA5">
              <w:rPr>
                <w:rFonts w:eastAsiaTheme="minorEastAsia"/>
                <w:noProof/>
                <w:lang w:val="nl-NL" w:eastAsia="nl-NL"/>
              </w:rPr>
              <w:tab/>
            </w:r>
            <w:r w:rsidR="00DD6CA5" w:rsidRPr="00E96F2E">
              <w:rPr>
                <w:rStyle w:val="Hyperlink"/>
                <w:noProof/>
              </w:rPr>
              <w:t>How to Get Started with Digital Tools</w:t>
            </w:r>
            <w:r w:rsidR="00DD6CA5">
              <w:rPr>
                <w:noProof/>
                <w:webHidden/>
              </w:rPr>
              <w:tab/>
            </w:r>
            <w:r w:rsidR="00DD6CA5">
              <w:rPr>
                <w:noProof/>
                <w:webHidden/>
              </w:rPr>
              <w:fldChar w:fldCharType="begin"/>
            </w:r>
            <w:r w:rsidR="00DD6CA5">
              <w:rPr>
                <w:noProof/>
                <w:webHidden/>
              </w:rPr>
              <w:instrText xml:space="preserve"> PAGEREF _Toc116470849 \h </w:instrText>
            </w:r>
            <w:r w:rsidR="00DD6CA5">
              <w:rPr>
                <w:noProof/>
                <w:webHidden/>
              </w:rPr>
            </w:r>
            <w:r w:rsidR="00DD6CA5">
              <w:rPr>
                <w:noProof/>
                <w:webHidden/>
              </w:rPr>
              <w:fldChar w:fldCharType="separate"/>
            </w:r>
            <w:r w:rsidR="00B65428">
              <w:rPr>
                <w:noProof/>
                <w:webHidden/>
              </w:rPr>
              <w:t>44</w:t>
            </w:r>
            <w:r w:rsidR="00DD6CA5">
              <w:rPr>
                <w:noProof/>
                <w:webHidden/>
              </w:rPr>
              <w:fldChar w:fldCharType="end"/>
            </w:r>
          </w:hyperlink>
        </w:p>
        <w:p w14:paraId="0AB9FC0A" w14:textId="59C8DA54" w:rsidR="00DD6CA5" w:rsidRDefault="00C44DF1">
          <w:pPr>
            <w:pStyle w:val="TOC1"/>
            <w:tabs>
              <w:tab w:val="left" w:pos="1540"/>
            </w:tabs>
            <w:rPr>
              <w:rFonts w:eastAsiaTheme="minorEastAsia"/>
              <w:noProof/>
              <w:lang w:val="nl-NL" w:eastAsia="nl-NL"/>
            </w:rPr>
          </w:pPr>
          <w:hyperlink w:anchor="_Toc116470850" w:history="1">
            <w:r w:rsidR="00DD6CA5" w:rsidRPr="00E96F2E">
              <w:rPr>
                <w:rStyle w:val="Hyperlink"/>
                <w:noProof/>
              </w:rPr>
              <w:t>13.1.</w:t>
            </w:r>
            <w:r w:rsidR="00DD6CA5">
              <w:rPr>
                <w:rFonts w:eastAsiaTheme="minorEastAsia"/>
                <w:noProof/>
                <w:lang w:val="nl-NL" w:eastAsia="nl-NL"/>
              </w:rPr>
              <w:tab/>
            </w:r>
            <w:r w:rsidR="00DD6CA5" w:rsidRPr="00E96F2E">
              <w:rPr>
                <w:rStyle w:val="Hyperlink"/>
                <w:noProof/>
              </w:rPr>
              <w:t>How to use Miro</w:t>
            </w:r>
            <w:r w:rsidR="00DD6CA5">
              <w:rPr>
                <w:noProof/>
                <w:webHidden/>
              </w:rPr>
              <w:tab/>
            </w:r>
            <w:r w:rsidR="00DD6CA5">
              <w:rPr>
                <w:noProof/>
                <w:webHidden/>
              </w:rPr>
              <w:fldChar w:fldCharType="begin"/>
            </w:r>
            <w:r w:rsidR="00DD6CA5">
              <w:rPr>
                <w:noProof/>
                <w:webHidden/>
              </w:rPr>
              <w:instrText xml:space="preserve"> PAGEREF _Toc116470850 \h </w:instrText>
            </w:r>
            <w:r w:rsidR="00DD6CA5">
              <w:rPr>
                <w:noProof/>
                <w:webHidden/>
              </w:rPr>
            </w:r>
            <w:r w:rsidR="00DD6CA5">
              <w:rPr>
                <w:noProof/>
                <w:webHidden/>
              </w:rPr>
              <w:fldChar w:fldCharType="separate"/>
            </w:r>
            <w:r w:rsidR="00B65428">
              <w:rPr>
                <w:noProof/>
                <w:webHidden/>
              </w:rPr>
              <w:t>44</w:t>
            </w:r>
            <w:r w:rsidR="00DD6CA5">
              <w:rPr>
                <w:noProof/>
                <w:webHidden/>
              </w:rPr>
              <w:fldChar w:fldCharType="end"/>
            </w:r>
          </w:hyperlink>
        </w:p>
        <w:p w14:paraId="1C06CC00" w14:textId="2A1E51E4" w:rsidR="00DD6CA5" w:rsidRDefault="00C44DF1">
          <w:pPr>
            <w:pStyle w:val="TOC1"/>
            <w:tabs>
              <w:tab w:val="left" w:pos="1540"/>
            </w:tabs>
            <w:rPr>
              <w:rFonts w:eastAsiaTheme="minorEastAsia"/>
              <w:noProof/>
              <w:lang w:val="nl-NL" w:eastAsia="nl-NL"/>
            </w:rPr>
          </w:pPr>
          <w:hyperlink w:anchor="_Toc116470851" w:history="1">
            <w:r w:rsidR="00DD6CA5" w:rsidRPr="00E96F2E">
              <w:rPr>
                <w:rStyle w:val="Hyperlink"/>
                <w:noProof/>
              </w:rPr>
              <w:t>13.2.</w:t>
            </w:r>
            <w:r w:rsidR="00DD6CA5">
              <w:rPr>
                <w:rFonts w:eastAsiaTheme="minorEastAsia"/>
                <w:noProof/>
                <w:lang w:val="nl-NL" w:eastAsia="nl-NL"/>
              </w:rPr>
              <w:tab/>
            </w:r>
            <w:r w:rsidR="00DD6CA5" w:rsidRPr="00E96F2E">
              <w:rPr>
                <w:rStyle w:val="Hyperlink"/>
                <w:noProof/>
              </w:rPr>
              <w:t>How to use MURAL</w:t>
            </w:r>
            <w:r w:rsidR="00DD6CA5">
              <w:rPr>
                <w:noProof/>
                <w:webHidden/>
              </w:rPr>
              <w:tab/>
            </w:r>
            <w:r w:rsidR="00DD6CA5">
              <w:rPr>
                <w:noProof/>
                <w:webHidden/>
              </w:rPr>
              <w:fldChar w:fldCharType="begin"/>
            </w:r>
            <w:r w:rsidR="00DD6CA5">
              <w:rPr>
                <w:noProof/>
                <w:webHidden/>
              </w:rPr>
              <w:instrText xml:space="preserve"> PAGEREF _Toc116470851 \h </w:instrText>
            </w:r>
            <w:r w:rsidR="00DD6CA5">
              <w:rPr>
                <w:noProof/>
                <w:webHidden/>
              </w:rPr>
            </w:r>
            <w:r w:rsidR="00DD6CA5">
              <w:rPr>
                <w:noProof/>
                <w:webHidden/>
              </w:rPr>
              <w:fldChar w:fldCharType="separate"/>
            </w:r>
            <w:r w:rsidR="00B65428">
              <w:rPr>
                <w:noProof/>
                <w:webHidden/>
              </w:rPr>
              <w:t>44</w:t>
            </w:r>
            <w:r w:rsidR="00DD6CA5">
              <w:rPr>
                <w:noProof/>
                <w:webHidden/>
              </w:rPr>
              <w:fldChar w:fldCharType="end"/>
            </w:r>
          </w:hyperlink>
        </w:p>
        <w:p w14:paraId="4BCCD099" w14:textId="589E5C98" w:rsidR="00DD6CA5" w:rsidRDefault="00C44DF1">
          <w:pPr>
            <w:pStyle w:val="TOC1"/>
            <w:rPr>
              <w:rFonts w:eastAsiaTheme="minorEastAsia"/>
              <w:noProof/>
              <w:lang w:val="nl-NL" w:eastAsia="nl-NL"/>
            </w:rPr>
          </w:pPr>
          <w:hyperlink w:anchor="_Toc116470852" w:history="1">
            <w:r w:rsidR="00DD6CA5" w:rsidRPr="00E96F2E">
              <w:rPr>
                <w:rStyle w:val="Hyperlink"/>
                <w:noProof/>
              </w:rPr>
              <w:t>14.</w:t>
            </w:r>
            <w:r w:rsidR="00DD6CA5">
              <w:rPr>
                <w:rFonts w:eastAsiaTheme="minorEastAsia"/>
                <w:noProof/>
                <w:lang w:val="nl-NL" w:eastAsia="nl-NL"/>
              </w:rPr>
              <w:tab/>
            </w:r>
            <w:r w:rsidR="00DD6CA5" w:rsidRPr="00E96F2E">
              <w:rPr>
                <w:rStyle w:val="Hyperlink"/>
                <w:noProof/>
              </w:rPr>
              <w:t>Digital Tool Frameworks Links</w:t>
            </w:r>
            <w:r w:rsidR="00DD6CA5">
              <w:rPr>
                <w:noProof/>
                <w:webHidden/>
              </w:rPr>
              <w:tab/>
            </w:r>
            <w:r w:rsidR="00DD6CA5">
              <w:rPr>
                <w:noProof/>
                <w:webHidden/>
              </w:rPr>
              <w:fldChar w:fldCharType="begin"/>
            </w:r>
            <w:r w:rsidR="00DD6CA5">
              <w:rPr>
                <w:noProof/>
                <w:webHidden/>
              </w:rPr>
              <w:instrText xml:space="preserve"> PAGEREF _Toc116470852 \h </w:instrText>
            </w:r>
            <w:r w:rsidR="00DD6CA5">
              <w:rPr>
                <w:noProof/>
                <w:webHidden/>
              </w:rPr>
            </w:r>
            <w:r w:rsidR="00DD6CA5">
              <w:rPr>
                <w:noProof/>
                <w:webHidden/>
              </w:rPr>
              <w:fldChar w:fldCharType="separate"/>
            </w:r>
            <w:r w:rsidR="00B65428">
              <w:rPr>
                <w:noProof/>
                <w:webHidden/>
              </w:rPr>
              <w:t>46</w:t>
            </w:r>
            <w:r w:rsidR="00DD6CA5">
              <w:rPr>
                <w:noProof/>
                <w:webHidden/>
              </w:rPr>
              <w:fldChar w:fldCharType="end"/>
            </w:r>
          </w:hyperlink>
        </w:p>
        <w:p w14:paraId="0B6B6B0E" w14:textId="64175F63" w:rsidR="00DD6CA5" w:rsidRDefault="00C44DF1">
          <w:pPr>
            <w:pStyle w:val="TOC1"/>
            <w:rPr>
              <w:rFonts w:eastAsiaTheme="minorEastAsia"/>
              <w:noProof/>
              <w:lang w:val="nl-NL" w:eastAsia="nl-NL"/>
            </w:rPr>
          </w:pPr>
          <w:hyperlink w:anchor="_Toc116470853" w:history="1">
            <w:r w:rsidR="00DD6CA5" w:rsidRPr="00E96F2E">
              <w:rPr>
                <w:rStyle w:val="Hyperlink"/>
                <w:noProof/>
              </w:rPr>
              <w:t>15.</w:t>
            </w:r>
            <w:r w:rsidR="00DD6CA5">
              <w:rPr>
                <w:rFonts w:eastAsiaTheme="minorEastAsia"/>
                <w:noProof/>
                <w:lang w:val="nl-NL" w:eastAsia="nl-NL"/>
              </w:rPr>
              <w:tab/>
            </w:r>
            <w:r w:rsidR="00DD6CA5" w:rsidRPr="00E96F2E">
              <w:rPr>
                <w:rStyle w:val="Hyperlink"/>
                <w:noProof/>
              </w:rPr>
              <w:t>Additional Sources and Examples</w:t>
            </w:r>
            <w:r w:rsidR="00DD6CA5">
              <w:rPr>
                <w:noProof/>
                <w:webHidden/>
              </w:rPr>
              <w:tab/>
            </w:r>
            <w:r w:rsidR="00DD6CA5">
              <w:rPr>
                <w:noProof/>
                <w:webHidden/>
              </w:rPr>
              <w:fldChar w:fldCharType="begin"/>
            </w:r>
            <w:r w:rsidR="00DD6CA5">
              <w:rPr>
                <w:noProof/>
                <w:webHidden/>
              </w:rPr>
              <w:instrText xml:space="preserve"> PAGEREF _Toc116470853 \h </w:instrText>
            </w:r>
            <w:r w:rsidR="00DD6CA5">
              <w:rPr>
                <w:noProof/>
                <w:webHidden/>
              </w:rPr>
            </w:r>
            <w:r w:rsidR="00DD6CA5">
              <w:rPr>
                <w:noProof/>
                <w:webHidden/>
              </w:rPr>
              <w:fldChar w:fldCharType="separate"/>
            </w:r>
            <w:r w:rsidR="00B65428">
              <w:rPr>
                <w:noProof/>
                <w:webHidden/>
              </w:rPr>
              <w:t>46</w:t>
            </w:r>
            <w:r w:rsidR="00DD6CA5">
              <w:rPr>
                <w:noProof/>
                <w:webHidden/>
              </w:rPr>
              <w:fldChar w:fldCharType="end"/>
            </w:r>
          </w:hyperlink>
        </w:p>
        <w:p w14:paraId="32F6BA06" w14:textId="491B35B9" w:rsidR="00DD6CA5" w:rsidRDefault="00C44DF1">
          <w:pPr>
            <w:pStyle w:val="TOC1"/>
            <w:rPr>
              <w:rFonts w:eastAsiaTheme="minorEastAsia"/>
              <w:noProof/>
              <w:lang w:val="nl-NL" w:eastAsia="nl-NL"/>
            </w:rPr>
          </w:pPr>
          <w:hyperlink w:anchor="_Toc116470854" w:history="1">
            <w:r w:rsidR="00DD6CA5" w:rsidRPr="00E96F2E">
              <w:rPr>
                <w:rStyle w:val="Hyperlink"/>
                <w:noProof/>
              </w:rPr>
              <w:t>16.</w:t>
            </w:r>
            <w:r w:rsidR="00DD6CA5">
              <w:rPr>
                <w:rFonts w:eastAsiaTheme="minorEastAsia"/>
                <w:noProof/>
                <w:lang w:val="nl-NL" w:eastAsia="nl-NL"/>
              </w:rPr>
              <w:tab/>
            </w:r>
            <w:r w:rsidR="00DD6CA5" w:rsidRPr="00E96F2E">
              <w:rPr>
                <w:rStyle w:val="Hyperlink"/>
                <w:noProof/>
              </w:rPr>
              <w:t>Statistical Websites and Databases</w:t>
            </w:r>
            <w:r w:rsidR="00DD6CA5">
              <w:rPr>
                <w:noProof/>
                <w:webHidden/>
              </w:rPr>
              <w:tab/>
            </w:r>
            <w:r w:rsidR="00DD6CA5">
              <w:rPr>
                <w:noProof/>
                <w:webHidden/>
              </w:rPr>
              <w:fldChar w:fldCharType="begin"/>
            </w:r>
            <w:r w:rsidR="00DD6CA5">
              <w:rPr>
                <w:noProof/>
                <w:webHidden/>
              </w:rPr>
              <w:instrText xml:space="preserve"> PAGEREF _Toc116470854 \h </w:instrText>
            </w:r>
            <w:r w:rsidR="00DD6CA5">
              <w:rPr>
                <w:noProof/>
                <w:webHidden/>
              </w:rPr>
            </w:r>
            <w:r w:rsidR="00DD6CA5">
              <w:rPr>
                <w:noProof/>
                <w:webHidden/>
              </w:rPr>
              <w:fldChar w:fldCharType="separate"/>
            </w:r>
            <w:r w:rsidR="00B65428">
              <w:rPr>
                <w:noProof/>
                <w:webHidden/>
              </w:rPr>
              <w:t>50</w:t>
            </w:r>
            <w:r w:rsidR="00DD6CA5">
              <w:rPr>
                <w:noProof/>
                <w:webHidden/>
              </w:rPr>
              <w:fldChar w:fldCharType="end"/>
            </w:r>
          </w:hyperlink>
        </w:p>
        <w:p w14:paraId="3E4B4C06" w14:textId="0632A100" w:rsidR="00DD6CA5" w:rsidRDefault="00C44DF1">
          <w:pPr>
            <w:pStyle w:val="TOC1"/>
            <w:rPr>
              <w:rFonts w:eastAsiaTheme="minorEastAsia"/>
              <w:noProof/>
              <w:lang w:val="nl-NL" w:eastAsia="nl-NL"/>
            </w:rPr>
          </w:pPr>
          <w:hyperlink w:anchor="_Toc116470855" w:history="1">
            <w:r w:rsidR="00DD6CA5" w:rsidRPr="00E96F2E">
              <w:rPr>
                <w:rStyle w:val="Hyperlink"/>
                <w:noProof/>
              </w:rPr>
              <w:t>17.</w:t>
            </w:r>
            <w:r w:rsidR="00DD6CA5">
              <w:rPr>
                <w:rFonts w:eastAsiaTheme="minorEastAsia"/>
                <w:noProof/>
                <w:lang w:val="nl-NL" w:eastAsia="nl-NL"/>
              </w:rPr>
              <w:tab/>
            </w:r>
            <w:r w:rsidR="00DD6CA5" w:rsidRPr="00E96F2E">
              <w:rPr>
                <w:rStyle w:val="Hyperlink"/>
                <w:noProof/>
              </w:rPr>
              <w:t>Use Case Sources</w:t>
            </w:r>
            <w:r w:rsidR="00DD6CA5">
              <w:rPr>
                <w:noProof/>
                <w:webHidden/>
              </w:rPr>
              <w:tab/>
            </w:r>
            <w:r w:rsidR="00DD6CA5">
              <w:rPr>
                <w:noProof/>
                <w:webHidden/>
              </w:rPr>
              <w:fldChar w:fldCharType="begin"/>
            </w:r>
            <w:r w:rsidR="00DD6CA5">
              <w:rPr>
                <w:noProof/>
                <w:webHidden/>
              </w:rPr>
              <w:instrText xml:space="preserve"> PAGEREF _Toc116470855 \h </w:instrText>
            </w:r>
            <w:r w:rsidR="00DD6CA5">
              <w:rPr>
                <w:noProof/>
                <w:webHidden/>
              </w:rPr>
            </w:r>
            <w:r w:rsidR="00DD6CA5">
              <w:rPr>
                <w:noProof/>
                <w:webHidden/>
              </w:rPr>
              <w:fldChar w:fldCharType="separate"/>
            </w:r>
            <w:r w:rsidR="00B65428">
              <w:rPr>
                <w:noProof/>
                <w:webHidden/>
              </w:rPr>
              <w:t>51</w:t>
            </w:r>
            <w:r w:rsidR="00DD6CA5">
              <w:rPr>
                <w:noProof/>
                <w:webHidden/>
              </w:rPr>
              <w:fldChar w:fldCharType="end"/>
            </w:r>
          </w:hyperlink>
        </w:p>
        <w:p w14:paraId="69B065D5" w14:textId="2FA94175" w:rsidR="00DD6CA5" w:rsidRDefault="00C44DF1">
          <w:pPr>
            <w:pStyle w:val="TOC1"/>
            <w:rPr>
              <w:rFonts w:eastAsiaTheme="minorEastAsia"/>
              <w:noProof/>
              <w:lang w:val="nl-NL" w:eastAsia="nl-NL"/>
            </w:rPr>
          </w:pPr>
          <w:hyperlink w:anchor="_Toc116470856" w:history="1">
            <w:r w:rsidR="00DD6CA5" w:rsidRPr="00E96F2E">
              <w:rPr>
                <w:rStyle w:val="Hyperlink"/>
                <w:noProof/>
              </w:rPr>
              <w:t>References</w:t>
            </w:r>
            <w:r w:rsidR="00DD6CA5">
              <w:rPr>
                <w:noProof/>
                <w:webHidden/>
              </w:rPr>
              <w:tab/>
            </w:r>
            <w:r w:rsidR="00DD6CA5">
              <w:rPr>
                <w:noProof/>
                <w:webHidden/>
              </w:rPr>
              <w:fldChar w:fldCharType="begin"/>
            </w:r>
            <w:r w:rsidR="00DD6CA5">
              <w:rPr>
                <w:noProof/>
                <w:webHidden/>
              </w:rPr>
              <w:instrText xml:space="preserve"> PAGEREF _Toc116470856 \h </w:instrText>
            </w:r>
            <w:r w:rsidR="00DD6CA5">
              <w:rPr>
                <w:noProof/>
                <w:webHidden/>
              </w:rPr>
            </w:r>
            <w:r w:rsidR="00DD6CA5">
              <w:rPr>
                <w:noProof/>
                <w:webHidden/>
              </w:rPr>
              <w:fldChar w:fldCharType="separate"/>
            </w:r>
            <w:r w:rsidR="00B65428">
              <w:rPr>
                <w:noProof/>
                <w:webHidden/>
              </w:rPr>
              <w:t>52</w:t>
            </w:r>
            <w:r w:rsidR="00DD6CA5">
              <w:rPr>
                <w:noProof/>
                <w:webHidden/>
              </w:rPr>
              <w:fldChar w:fldCharType="end"/>
            </w:r>
          </w:hyperlink>
        </w:p>
        <w:p w14:paraId="44BD13B0" w14:textId="2F3F8C8C" w:rsidR="000D651E" w:rsidRPr="007C0FE9" w:rsidRDefault="000D651E" w:rsidP="008301AE">
          <w:pPr>
            <w:ind w:left="851"/>
          </w:pPr>
          <w:r w:rsidRPr="007C0FE9">
            <w:rPr>
              <w:b/>
              <w:bCs/>
              <w:noProof/>
            </w:rPr>
            <w:fldChar w:fldCharType="end"/>
          </w:r>
        </w:p>
      </w:sdtContent>
    </w:sdt>
    <w:p w14:paraId="46EF7C55" w14:textId="6C819B26" w:rsidR="00EC66B8" w:rsidRPr="007C0FE9" w:rsidRDefault="00EC66B8" w:rsidP="00EC66B8">
      <w:pPr>
        <w:ind w:left="709"/>
      </w:pPr>
    </w:p>
    <w:p w14:paraId="4329EB94" w14:textId="77777777" w:rsidR="00EC66B8" w:rsidRPr="007C0FE9" w:rsidRDefault="00EC66B8" w:rsidP="00EC66B8">
      <w:pPr>
        <w:ind w:left="709"/>
      </w:pPr>
    </w:p>
    <w:p w14:paraId="3BA2D9BA" w14:textId="4B0A4D87" w:rsidR="00FF46E9" w:rsidRPr="007C0FE9" w:rsidRDefault="00FF46E9">
      <w:pPr>
        <w:rPr>
          <w:rFonts w:ascii="Calibri" w:eastAsia="Calibri" w:hAnsi="Calibri" w:cs="Times New Roman"/>
          <w:color w:val="000000" w:themeColor="text1"/>
          <w:sz w:val="21"/>
          <w:szCs w:val="21"/>
        </w:rPr>
      </w:pPr>
      <w:r w:rsidRPr="007C0FE9">
        <w:br w:type="page"/>
      </w:r>
    </w:p>
    <w:p w14:paraId="2AE278B2" w14:textId="1AC78A1F" w:rsidR="00DF3DFC" w:rsidRPr="007C0FE9" w:rsidRDefault="00EC66B8" w:rsidP="00CE7C3D">
      <w:pPr>
        <w:pStyle w:val="ID-PinkHeading"/>
        <w:ind w:left="709"/>
      </w:pPr>
      <w:bookmarkStart w:id="6" w:name="_Toc116470823"/>
      <w:r w:rsidRPr="007C0FE9">
        <w:lastRenderedPageBreak/>
        <w:t>List of Abbre</w:t>
      </w:r>
      <w:r w:rsidR="00B663CC" w:rsidRPr="007C0FE9">
        <w:t>viations</w:t>
      </w:r>
      <w:bookmarkEnd w:id="6"/>
    </w:p>
    <w:p w14:paraId="740A9483" w14:textId="54F049D8" w:rsidR="00CE7C3D" w:rsidRPr="007C0FE9" w:rsidRDefault="00CE7C3D" w:rsidP="007D1C4C">
      <w:pPr>
        <w:ind w:left="993"/>
      </w:pPr>
    </w:p>
    <w:p w14:paraId="7CFEDB5B" w14:textId="77777777" w:rsidR="00AC1B4F" w:rsidRPr="007C0FE9" w:rsidRDefault="00AC1B4F" w:rsidP="007D1C4C">
      <w:pPr>
        <w:pStyle w:val="Index1"/>
        <w:ind w:left="993"/>
        <w:rPr>
          <w:noProof/>
        </w:rPr>
      </w:pPr>
    </w:p>
    <w:p w14:paraId="1962DEA5" w14:textId="31943A71" w:rsidR="00AC1B4F" w:rsidRPr="007C0FE9" w:rsidRDefault="00AC1B4F" w:rsidP="007D1C4C">
      <w:pPr>
        <w:pStyle w:val="Index1"/>
        <w:ind w:left="993"/>
        <w:rPr>
          <w:noProof/>
        </w:rPr>
      </w:pPr>
      <w:r w:rsidRPr="007C0FE9">
        <w:rPr>
          <w:noProof/>
        </w:rPr>
        <w:t>EU……………………………………………………………………………………………………………………………………………………………………..……..European Union</w:t>
      </w:r>
    </w:p>
    <w:p w14:paraId="4430960A" w14:textId="58323688" w:rsidR="007D1C4C" w:rsidRPr="007C0FE9" w:rsidRDefault="007D1C4C" w:rsidP="007D1C4C">
      <w:pPr>
        <w:pStyle w:val="Index1"/>
        <w:ind w:left="993"/>
        <w:rPr>
          <w:noProof/>
        </w:rPr>
      </w:pPr>
      <w:r w:rsidRPr="007C0FE9">
        <w:rPr>
          <w:noProof/>
        </w:rPr>
        <w:t>HE</w:t>
      </w:r>
      <w:r w:rsidR="005E1234" w:rsidRPr="007C0FE9">
        <w:rPr>
          <w:noProof/>
        </w:rPr>
        <w:t>Is</w:t>
      </w:r>
      <w:r w:rsidRPr="007C0FE9">
        <w:rPr>
          <w:noProof/>
        </w:rPr>
        <w:t>……………………………………………………………………………………..</w:t>
      </w:r>
      <w:r w:rsidRPr="007C0FE9">
        <w:rPr>
          <w:noProof/>
        </w:rPr>
        <w:tab/>
      </w:r>
      <w:r w:rsidR="005E1234" w:rsidRPr="007C0FE9">
        <w:rPr>
          <w:noProof/>
        </w:rPr>
        <w:t>Higher Education Institutions</w:t>
      </w:r>
    </w:p>
    <w:p w14:paraId="16F8D8D3" w14:textId="45613D28" w:rsidR="007D1C4C" w:rsidRPr="007C0FE9" w:rsidRDefault="005E1234" w:rsidP="007D1C4C">
      <w:pPr>
        <w:pStyle w:val="Index1"/>
        <w:ind w:left="993"/>
        <w:rPr>
          <w:noProof/>
        </w:rPr>
      </w:pPr>
      <w:r w:rsidRPr="007C0FE9">
        <w:rPr>
          <w:noProof/>
        </w:rPr>
        <w:t>PBL</w:t>
      </w:r>
      <w:r w:rsidR="007D1C4C" w:rsidRPr="007C0FE9">
        <w:rPr>
          <w:noProof/>
        </w:rPr>
        <w:tab/>
      </w:r>
      <w:r w:rsidR="00FA3250" w:rsidRPr="007C0FE9">
        <w:rPr>
          <w:noProof/>
        </w:rPr>
        <w:t>Problem-Based</w:t>
      </w:r>
      <w:r w:rsidRPr="007C0FE9">
        <w:rPr>
          <w:noProof/>
        </w:rPr>
        <w:t xml:space="preserve"> Learning</w:t>
      </w:r>
    </w:p>
    <w:p w14:paraId="63A2CC4D" w14:textId="77777777" w:rsidR="007D1C4C" w:rsidRPr="007C0FE9" w:rsidRDefault="007D1C4C" w:rsidP="007D1C4C">
      <w:pPr>
        <w:pStyle w:val="Index1"/>
        <w:ind w:left="993"/>
        <w:rPr>
          <w:noProof/>
        </w:rPr>
      </w:pPr>
      <w:r w:rsidRPr="007C0FE9">
        <w:rPr>
          <w:noProof/>
        </w:rPr>
        <w:t>SMEs</w:t>
      </w:r>
      <w:r w:rsidRPr="007C0FE9">
        <w:rPr>
          <w:noProof/>
        </w:rPr>
        <w:tab/>
        <w:t>Small and medium entreprises</w:t>
      </w:r>
    </w:p>
    <w:p w14:paraId="214DBECF" w14:textId="35ACE15C" w:rsidR="00CE7C3D" w:rsidRPr="007C0FE9" w:rsidRDefault="00CE7C3D" w:rsidP="00CE7C3D">
      <w:pPr>
        <w:ind w:left="851"/>
      </w:pPr>
    </w:p>
    <w:p w14:paraId="444E5CE4" w14:textId="0D4E61D6" w:rsidR="00CE7C3D" w:rsidRPr="007C0FE9" w:rsidRDefault="00CE7C3D" w:rsidP="00CE7C3D">
      <w:pPr>
        <w:ind w:left="851"/>
      </w:pPr>
    </w:p>
    <w:p w14:paraId="130BFB67" w14:textId="047288CF" w:rsidR="00A52F76" w:rsidRPr="007C0FE9" w:rsidRDefault="00A52F76">
      <w:r w:rsidRPr="007C0FE9">
        <w:br w:type="page"/>
      </w:r>
    </w:p>
    <w:p w14:paraId="38F7180F" w14:textId="45A6E9C1" w:rsidR="00CE7C3D" w:rsidRPr="007C0FE9" w:rsidRDefault="00A52F76" w:rsidP="00A52F76">
      <w:pPr>
        <w:pStyle w:val="ID-PinkHeading"/>
        <w:ind w:left="709"/>
      </w:pPr>
      <w:bookmarkStart w:id="7" w:name="_Toc116470824"/>
      <w:r w:rsidRPr="007C0FE9">
        <w:lastRenderedPageBreak/>
        <w:t>List of Figures</w:t>
      </w:r>
      <w:bookmarkEnd w:id="7"/>
    </w:p>
    <w:p w14:paraId="2F626363" w14:textId="77777777" w:rsidR="00076660" w:rsidRPr="007C0FE9" w:rsidRDefault="00076660" w:rsidP="00F60737">
      <w:pPr>
        <w:ind w:left="851"/>
      </w:pPr>
    </w:p>
    <w:p w14:paraId="40D2F859" w14:textId="35176257" w:rsidR="00F60737" w:rsidRDefault="004606F7" w:rsidP="00F60737">
      <w:pPr>
        <w:pStyle w:val="TableofFigures"/>
        <w:tabs>
          <w:tab w:val="right" w:leader="dot" w:pos="10763"/>
        </w:tabs>
        <w:ind w:left="851"/>
        <w:rPr>
          <w:rFonts w:eastAsiaTheme="minorEastAsia"/>
          <w:noProof/>
          <w:lang w:val="nl-NL" w:eastAsia="nl-NL"/>
        </w:rPr>
      </w:pPr>
      <w:r w:rsidRPr="007C0FE9">
        <w:fldChar w:fldCharType="begin"/>
      </w:r>
      <w:r w:rsidRPr="007C0FE9">
        <w:instrText xml:space="preserve"> TOC \h \z \c "Figure" </w:instrText>
      </w:r>
      <w:r w:rsidRPr="007C0FE9">
        <w:fldChar w:fldCharType="separate"/>
      </w:r>
      <w:hyperlink w:anchor="_Toc116470857" w:history="1">
        <w:r w:rsidR="00F60737" w:rsidRPr="009B4AC2">
          <w:rPr>
            <w:rStyle w:val="Hyperlink"/>
            <w:noProof/>
          </w:rPr>
          <w:t>Figure 1: First level stages of the Digital Innovation Process for Services (Helmer et al., 2021)</w:t>
        </w:r>
        <w:r w:rsidR="00F60737">
          <w:rPr>
            <w:noProof/>
            <w:webHidden/>
          </w:rPr>
          <w:tab/>
        </w:r>
        <w:r w:rsidR="00F60737">
          <w:rPr>
            <w:noProof/>
            <w:webHidden/>
          </w:rPr>
          <w:fldChar w:fldCharType="begin"/>
        </w:r>
        <w:r w:rsidR="00F60737">
          <w:rPr>
            <w:noProof/>
            <w:webHidden/>
          </w:rPr>
          <w:instrText xml:space="preserve"> PAGEREF _Toc116470857 \h </w:instrText>
        </w:r>
        <w:r w:rsidR="00F60737">
          <w:rPr>
            <w:noProof/>
            <w:webHidden/>
          </w:rPr>
        </w:r>
        <w:r w:rsidR="00F60737">
          <w:rPr>
            <w:noProof/>
            <w:webHidden/>
          </w:rPr>
          <w:fldChar w:fldCharType="separate"/>
        </w:r>
        <w:r w:rsidR="00B65428">
          <w:rPr>
            <w:noProof/>
            <w:webHidden/>
          </w:rPr>
          <w:t>2</w:t>
        </w:r>
        <w:r w:rsidR="00F60737">
          <w:rPr>
            <w:noProof/>
            <w:webHidden/>
          </w:rPr>
          <w:fldChar w:fldCharType="end"/>
        </w:r>
      </w:hyperlink>
    </w:p>
    <w:p w14:paraId="788E44DF" w14:textId="59E7E75D" w:rsidR="00F60737" w:rsidRDefault="00C44DF1" w:rsidP="00F60737">
      <w:pPr>
        <w:pStyle w:val="TableofFigures"/>
        <w:tabs>
          <w:tab w:val="right" w:leader="dot" w:pos="10763"/>
        </w:tabs>
        <w:ind w:left="851"/>
        <w:rPr>
          <w:rFonts w:eastAsiaTheme="minorEastAsia"/>
          <w:noProof/>
          <w:lang w:val="nl-NL" w:eastAsia="nl-NL"/>
        </w:rPr>
      </w:pPr>
      <w:hyperlink w:anchor="_Toc116470858" w:history="1">
        <w:r w:rsidR="00F60737" w:rsidRPr="009B4AC2">
          <w:rPr>
            <w:rStyle w:val="Hyperlink"/>
            <w:noProof/>
          </w:rPr>
          <w:t xml:space="preserve">Figure 2: </w:t>
        </w:r>
        <w:r w:rsidR="00F60737" w:rsidRPr="009B4AC2">
          <w:rPr>
            <w:rStyle w:val="Hyperlink"/>
            <w:rFonts w:ascii="Calibri" w:eastAsia="Calibri" w:hAnsi="Calibri" w:cs="Times New Roman"/>
            <w:noProof/>
          </w:rPr>
          <w:t>Forming the group; Source: Adapted from Hyper Island</w:t>
        </w:r>
        <w:r w:rsidR="00F60737">
          <w:rPr>
            <w:noProof/>
            <w:webHidden/>
          </w:rPr>
          <w:tab/>
        </w:r>
        <w:r w:rsidR="00F60737">
          <w:rPr>
            <w:noProof/>
            <w:webHidden/>
          </w:rPr>
          <w:fldChar w:fldCharType="begin"/>
        </w:r>
        <w:r w:rsidR="00F60737">
          <w:rPr>
            <w:noProof/>
            <w:webHidden/>
          </w:rPr>
          <w:instrText xml:space="preserve"> PAGEREF _Toc116470858 \h </w:instrText>
        </w:r>
        <w:r w:rsidR="00F60737">
          <w:rPr>
            <w:noProof/>
            <w:webHidden/>
          </w:rPr>
        </w:r>
        <w:r w:rsidR="00F60737">
          <w:rPr>
            <w:noProof/>
            <w:webHidden/>
          </w:rPr>
          <w:fldChar w:fldCharType="separate"/>
        </w:r>
        <w:r w:rsidR="00B65428">
          <w:rPr>
            <w:noProof/>
            <w:webHidden/>
          </w:rPr>
          <w:t>9</w:t>
        </w:r>
        <w:r w:rsidR="00F60737">
          <w:rPr>
            <w:noProof/>
            <w:webHidden/>
          </w:rPr>
          <w:fldChar w:fldCharType="end"/>
        </w:r>
      </w:hyperlink>
    </w:p>
    <w:p w14:paraId="04F5175A" w14:textId="15325A55" w:rsidR="00F60737" w:rsidRDefault="00C44DF1" w:rsidP="00F60737">
      <w:pPr>
        <w:pStyle w:val="TableofFigures"/>
        <w:tabs>
          <w:tab w:val="right" w:leader="dot" w:pos="10763"/>
        </w:tabs>
        <w:ind w:left="851"/>
        <w:rPr>
          <w:rFonts w:eastAsiaTheme="minorEastAsia"/>
          <w:noProof/>
          <w:lang w:val="nl-NL" w:eastAsia="nl-NL"/>
        </w:rPr>
      </w:pPr>
      <w:hyperlink w:anchor="_Toc116470859" w:history="1">
        <w:r w:rsidR="00F60737" w:rsidRPr="009B4AC2">
          <w:rPr>
            <w:rStyle w:val="Hyperlink"/>
            <w:noProof/>
          </w:rPr>
          <w:t>Figure 3: WHO I WHAT I WHEN Matrix</w:t>
        </w:r>
        <w:r w:rsidR="00F60737">
          <w:rPr>
            <w:noProof/>
            <w:webHidden/>
          </w:rPr>
          <w:tab/>
        </w:r>
        <w:r w:rsidR="00F60737">
          <w:rPr>
            <w:noProof/>
            <w:webHidden/>
          </w:rPr>
          <w:fldChar w:fldCharType="begin"/>
        </w:r>
        <w:r w:rsidR="00F60737">
          <w:rPr>
            <w:noProof/>
            <w:webHidden/>
          </w:rPr>
          <w:instrText xml:space="preserve"> PAGEREF _Toc116470859 \h </w:instrText>
        </w:r>
        <w:r w:rsidR="00F60737">
          <w:rPr>
            <w:noProof/>
            <w:webHidden/>
          </w:rPr>
        </w:r>
        <w:r w:rsidR="00F60737">
          <w:rPr>
            <w:noProof/>
            <w:webHidden/>
          </w:rPr>
          <w:fldChar w:fldCharType="separate"/>
        </w:r>
        <w:r w:rsidR="00B65428">
          <w:rPr>
            <w:noProof/>
            <w:webHidden/>
          </w:rPr>
          <w:t>9</w:t>
        </w:r>
        <w:r w:rsidR="00F60737">
          <w:rPr>
            <w:noProof/>
            <w:webHidden/>
          </w:rPr>
          <w:fldChar w:fldCharType="end"/>
        </w:r>
      </w:hyperlink>
    </w:p>
    <w:p w14:paraId="498D8062" w14:textId="31D8C463" w:rsidR="00F60737" w:rsidRDefault="00C44DF1" w:rsidP="00F60737">
      <w:pPr>
        <w:pStyle w:val="TableofFigures"/>
        <w:tabs>
          <w:tab w:val="right" w:leader="dot" w:pos="10763"/>
        </w:tabs>
        <w:ind w:left="851"/>
        <w:rPr>
          <w:rFonts w:eastAsiaTheme="minorEastAsia"/>
          <w:noProof/>
          <w:lang w:val="nl-NL" w:eastAsia="nl-NL"/>
        </w:rPr>
      </w:pPr>
      <w:hyperlink w:anchor="_Toc116470860" w:history="1">
        <w:r w:rsidR="00F60737" w:rsidRPr="009B4AC2">
          <w:rPr>
            <w:rStyle w:val="Hyperlink"/>
            <w:noProof/>
          </w:rPr>
          <w:t>Figure 4: Online Ice Breaker Game</w:t>
        </w:r>
        <w:r w:rsidR="00F60737">
          <w:rPr>
            <w:noProof/>
            <w:webHidden/>
          </w:rPr>
          <w:tab/>
        </w:r>
        <w:r w:rsidR="00F60737">
          <w:rPr>
            <w:noProof/>
            <w:webHidden/>
          </w:rPr>
          <w:fldChar w:fldCharType="begin"/>
        </w:r>
        <w:r w:rsidR="00F60737">
          <w:rPr>
            <w:noProof/>
            <w:webHidden/>
          </w:rPr>
          <w:instrText xml:space="preserve"> PAGEREF _Toc116470860 \h </w:instrText>
        </w:r>
        <w:r w:rsidR="00F60737">
          <w:rPr>
            <w:noProof/>
            <w:webHidden/>
          </w:rPr>
        </w:r>
        <w:r w:rsidR="00F60737">
          <w:rPr>
            <w:noProof/>
            <w:webHidden/>
          </w:rPr>
          <w:fldChar w:fldCharType="separate"/>
        </w:r>
        <w:r w:rsidR="00B65428">
          <w:rPr>
            <w:noProof/>
            <w:webHidden/>
          </w:rPr>
          <w:t>10</w:t>
        </w:r>
        <w:r w:rsidR="00F60737">
          <w:rPr>
            <w:noProof/>
            <w:webHidden/>
          </w:rPr>
          <w:fldChar w:fldCharType="end"/>
        </w:r>
      </w:hyperlink>
    </w:p>
    <w:p w14:paraId="5482FB47" w14:textId="749F0F99" w:rsidR="00F60737" w:rsidRDefault="00C44DF1" w:rsidP="00F60737">
      <w:pPr>
        <w:pStyle w:val="TableofFigures"/>
        <w:tabs>
          <w:tab w:val="right" w:leader="dot" w:pos="10763"/>
        </w:tabs>
        <w:ind w:left="851"/>
        <w:rPr>
          <w:rFonts w:eastAsiaTheme="minorEastAsia"/>
          <w:noProof/>
          <w:lang w:val="nl-NL" w:eastAsia="nl-NL"/>
        </w:rPr>
      </w:pPr>
      <w:hyperlink w:anchor="_Toc116470861" w:history="1">
        <w:r w:rsidR="00F60737" w:rsidRPr="009B4AC2">
          <w:rPr>
            <w:rStyle w:val="Hyperlink"/>
            <w:noProof/>
          </w:rPr>
          <w:t xml:space="preserve">Figure 5: </w:t>
        </w:r>
        <w:r w:rsidR="00F60737" w:rsidRPr="009B4AC2">
          <w:rPr>
            <w:rStyle w:val="Hyperlink"/>
            <w:rFonts w:ascii="Times New Roman" w:hAnsi="Times New Roman" w:cs="Times New Roman"/>
            <w:noProof/>
          </w:rPr>
          <w:t>5C Analysis</w:t>
        </w:r>
        <w:r w:rsidR="00F60737">
          <w:rPr>
            <w:noProof/>
            <w:webHidden/>
          </w:rPr>
          <w:tab/>
        </w:r>
        <w:r w:rsidR="00F60737">
          <w:rPr>
            <w:noProof/>
            <w:webHidden/>
          </w:rPr>
          <w:fldChar w:fldCharType="begin"/>
        </w:r>
        <w:r w:rsidR="00F60737">
          <w:rPr>
            <w:noProof/>
            <w:webHidden/>
          </w:rPr>
          <w:instrText xml:space="preserve"> PAGEREF _Toc116470861 \h </w:instrText>
        </w:r>
        <w:r w:rsidR="00F60737">
          <w:rPr>
            <w:noProof/>
            <w:webHidden/>
          </w:rPr>
        </w:r>
        <w:r w:rsidR="00F60737">
          <w:rPr>
            <w:noProof/>
            <w:webHidden/>
          </w:rPr>
          <w:fldChar w:fldCharType="separate"/>
        </w:r>
        <w:r w:rsidR="00B65428">
          <w:rPr>
            <w:noProof/>
            <w:webHidden/>
          </w:rPr>
          <w:t>11</w:t>
        </w:r>
        <w:r w:rsidR="00F60737">
          <w:rPr>
            <w:noProof/>
            <w:webHidden/>
          </w:rPr>
          <w:fldChar w:fldCharType="end"/>
        </w:r>
      </w:hyperlink>
    </w:p>
    <w:p w14:paraId="3FEEBE2A" w14:textId="78457FD6" w:rsidR="00F60737" w:rsidRDefault="00C44DF1" w:rsidP="00F60737">
      <w:pPr>
        <w:pStyle w:val="TableofFigures"/>
        <w:tabs>
          <w:tab w:val="right" w:leader="dot" w:pos="10763"/>
        </w:tabs>
        <w:ind w:left="851"/>
        <w:rPr>
          <w:rFonts w:eastAsiaTheme="minorEastAsia"/>
          <w:noProof/>
          <w:lang w:val="nl-NL" w:eastAsia="nl-NL"/>
        </w:rPr>
      </w:pPr>
      <w:hyperlink w:anchor="_Toc116470862" w:history="1">
        <w:r w:rsidR="00F60737" w:rsidRPr="009B4AC2">
          <w:rPr>
            <w:rStyle w:val="Hyperlink"/>
            <w:rFonts w:ascii="Calibri" w:hAnsi="Calibri" w:cs="Calibri"/>
            <w:noProof/>
          </w:rPr>
          <w:t>Figure 6: Context Map Canvas (</w:t>
        </w:r>
        <w:r w:rsidR="00F60737" w:rsidRPr="009B4AC2">
          <w:rPr>
            <w:rStyle w:val="Hyperlink"/>
            <w:rFonts w:ascii="Calibri" w:hAnsi="Calibri" w:cs="Calibri"/>
            <w:noProof/>
            <w:lang w:eastAsia="en-IE"/>
          </w:rPr>
          <w:t>“Context Canvas”, n.d.)</w:t>
        </w:r>
        <w:r w:rsidR="00F60737">
          <w:rPr>
            <w:noProof/>
            <w:webHidden/>
          </w:rPr>
          <w:tab/>
        </w:r>
        <w:r w:rsidR="00F60737">
          <w:rPr>
            <w:noProof/>
            <w:webHidden/>
          </w:rPr>
          <w:fldChar w:fldCharType="begin"/>
        </w:r>
        <w:r w:rsidR="00F60737">
          <w:rPr>
            <w:noProof/>
            <w:webHidden/>
          </w:rPr>
          <w:instrText xml:space="preserve"> PAGEREF _Toc116470862 \h </w:instrText>
        </w:r>
        <w:r w:rsidR="00F60737">
          <w:rPr>
            <w:noProof/>
            <w:webHidden/>
          </w:rPr>
        </w:r>
        <w:r w:rsidR="00F60737">
          <w:rPr>
            <w:noProof/>
            <w:webHidden/>
          </w:rPr>
          <w:fldChar w:fldCharType="separate"/>
        </w:r>
        <w:r w:rsidR="00B65428">
          <w:rPr>
            <w:noProof/>
            <w:webHidden/>
          </w:rPr>
          <w:t>12</w:t>
        </w:r>
        <w:r w:rsidR="00F60737">
          <w:rPr>
            <w:noProof/>
            <w:webHidden/>
          </w:rPr>
          <w:fldChar w:fldCharType="end"/>
        </w:r>
      </w:hyperlink>
    </w:p>
    <w:p w14:paraId="45023643" w14:textId="2AF987C3" w:rsidR="00F60737" w:rsidRDefault="00C44DF1" w:rsidP="00F60737">
      <w:pPr>
        <w:pStyle w:val="TableofFigures"/>
        <w:tabs>
          <w:tab w:val="right" w:leader="dot" w:pos="10763"/>
        </w:tabs>
        <w:ind w:left="851"/>
        <w:rPr>
          <w:rFonts w:eastAsiaTheme="minorEastAsia"/>
          <w:noProof/>
          <w:lang w:val="nl-NL" w:eastAsia="nl-NL"/>
        </w:rPr>
      </w:pPr>
      <w:hyperlink w:anchor="_Toc116470863" w:history="1">
        <w:r w:rsidR="00F60737" w:rsidRPr="009B4AC2">
          <w:rPr>
            <w:rStyle w:val="Hyperlink"/>
            <w:rFonts w:ascii="Calibri" w:hAnsi="Calibri" w:cs="Calibri"/>
            <w:noProof/>
          </w:rPr>
          <w:t>Figure 7: Context Map Canvas Overview (</w:t>
        </w:r>
        <w:r w:rsidR="00F60737" w:rsidRPr="009B4AC2">
          <w:rPr>
            <w:rStyle w:val="Hyperlink"/>
            <w:rFonts w:ascii="Calibri" w:hAnsi="Calibri" w:cs="Calibri"/>
            <w:noProof/>
            <w:lang w:eastAsia="en-IE"/>
          </w:rPr>
          <w:t>“Context Canvas”, n.d.)</w:t>
        </w:r>
        <w:r w:rsidR="00F60737">
          <w:rPr>
            <w:noProof/>
            <w:webHidden/>
          </w:rPr>
          <w:tab/>
        </w:r>
        <w:r w:rsidR="00F60737">
          <w:rPr>
            <w:noProof/>
            <w:webHidden/>
          </w:rPr>
          <w:fldChar w:fldCharType="begin"/>
        </w:r>
        <w:r w:rsidR="00F60737">
          <w:rPr>
            <w:noProof/>
            <w:webHidden/>
          </w:rPr>
          <w:instrText xml:space="preserve"> PAGEREF _Toc116470863 \h </w:instrText>
        </w:r>
        <w:r w:rsidR="00F60737">
          <w:rPr>
            <w:noProof/>
            <w:webHidden/>
          </w:rPr>
        </w:r>
        <w:r w:rsidR="00F60737">
          <w:rPr>
            <w:noProof/>
            <w:webHidden/>
          </w:rPr>
          <w:fldChar w:fldCharType="separate"/>
        </w:r>
        <w:r w:rsidR="00B65428">
          <w:rPr>
            <w:noProof/>
            <w:webHidden/>
          </w:rPr>
          <w:t>13</w:t>
        </w:r>
        <w:r w:rsidR="00F60737">
          <w:rPr>
            <w:noProof/>
            <w:webHidden/>
          </w:rPr>
          <w:fldChar w:fldCharType="end"/>
        </w:r>
      </w:hyperlink>
    </w:p>
    <w:p w14:paraId="00E87C7D" w14:textId="645BB44A" w:rsidR="00F60737" w:rsidRDefault="00C44DF1" w:rsidP="00F60737">
      <w:pPr>
        <w:pStyle w:val="TableofFigures"/>
        <w:tabs>
          <w:tab w:val="right" w:leader="dot" w:pos="10763"/>
        </w:tabs>
        <w:ind w:left="851"/>
        <w:rPr>
          <w:rFonts w:eastAsiaTheme="minorEastAsia"/>
          <w:noProof/>
          <w:lang w:val="nl-NL" w:eastAsia="nl-NL"/>
        </w:rPr>
      </w:pPr>
      <w:hyperlink w:anchor="_Toc116470864" w:history="1">
        <w:r w:rsidR="00F60737" w:rsidRPr="009B4AC2">
          <w:rPr>
            <w:rStyle w:val="Hyperlink"/>
            <w:noProof/>
          </w:rPr>
          <w:t>Figure 8:</w:t>
        </w:r>
        <w:r w:rsidR="00F60737" w:rsidRPr="009B4AC2">
          <w:rPr>
            <w:rStyle w:val="Hyperlink"/>
            <w:rFonts w:ascii="Times New Roman" w:hAnsi="Times New Roman" w:cs="Times New Roman"/>
            <w:noProof/>
          </w:rPr>
          <w:t xml:space="preserve"> SWOT Analysis</w:t>
        </w:r>
        <w:r w:rsidR="00F60737">
          <w:rPr>
            <w:noProof/>
            <w:webHidden/>
          </w:rPr>
          <w:tab/>
        </w:r>
        <w:r w:rsidR="00F60737">
          <w:rPr>
            <w:noProof/>
            <w:webHidden/>
          </w:rPr>
          <w:fldChar w:fldCharType="begin"/>
        </w:r>
        <w:r w:rsidR="00F60737">
          <w:rPr>
            <w:noProof/>
            <w:webHidden/>
          </w:rPr>
          <w:instrText xml:space="preserve"> PAGEREF _Toc116470864 \h </w:instrText>
        </w:r>
        <w:r w:rsidR="00F60737">
          <w:rPr>
            <w:noProof/>
            <w:webHidden/>
          </w:rPr>
        </w:r>
        <w:r w:rsidR="00F60737">
          <w:rPr>
            <w:noProof/>
            <w:webHidden/>
          </w:rPr>
          <w:fldChar w:fldCharType="separate"/>
        </w:r>
        <w:r w:rsidR="00B65428">
          <w:rPr>
            <w:noProof/>
            <w:webHidden/>
          </w:rPr>
          <w:t>14</w:t>
        </w:r>
        <w:r w:rsidR="00F60737">
          <w:rPr>
            <w:noProof/>
            <w:webHidden/>
          </w:rPr>
          <w:fldChar w:fldCharType="end"/>
        </w:r>
      </w:hyperlink>
    </w:p>
    <w:p w14:paraId="71FC7A35" w14:textId="5180B3C7" w:rsidR="00F60737" w:rsidRDefault="00C44DF1" w:rsidP="00F60737">
      <w:pPr>
        <w:pStyle w:val="TableofFigures"/>
        <w:tabs>
          <w:tab w:val="right" w:leader="dot" w:pos="10763"/>
        </w:tabs>
        <w:ind w:left="851"/>
        <w:rPr>
          <w:rFonts w:eastAsiaTheme="minorEastAsia"/>
          <w:noProof/>
          <w:lang w:val="nl-NL" w:eastAsia="nl-NL"/>
        </w:rPr>
      </w:pPr>
      <w:hyperlink w:anchor="_Toc116470865" w:history="1">
        <w:r w:rsidR="00F60737" w:rsidRPr="009B4AC2">
          <w:rPr>
            <w:rStyle w:val="Hyperlink"/>
            <w:noProof/>
          </w:rPr>
          <w:t>Figure 9</w:t>
        </w:r>
        <w:r w:rsidR="00F60737" w:rsidRPr="009B4AC2">
          <w:rPr>
            <w:rStyle w:val="Hyperlink"/>
            <w:rFonts w:ascii="Calibri" w:hAnsi="Calibri" w:cs="Calibri"/>
            <w:noProof/>
          </w:rPr>
          <w:t>: Job to be Done Framework (“Job to be Done Framework”, n.d.)</w:t>
        </w:r>
        <w:r w:rsidR="00F60737">
          <w:rPr>
            <w:noProof/>
            <w:webHidden/>
          </w:rPr>
          <w:tab/>
        </w:r>
        <w:r w:rsidR="00F60737">
          <w:rPr>
            <w:noProof/>
            <w:webHidden/>
          </w:rPr>
          <w:fldChar w:fldCharType="begin"/>
        </w:r>
        <w:r w:rsidR="00F60737">
          <w:rPr>
            <w:noProof/>
            <w:webHidden/>
          </w:rPr>
          <w:instrText xml:space="preserve"> PAGEREF _Toc116470865 \h </w:instrText>
        </w:r>
        <w:r w:rsidR="00F60737">
          <w:rPr>
            <w:noProof/>
            <w:webHidden/>
          </w:rPr>
        </w:r>
        <w:r w:rsidR="00F60737">
          <w:rPr>
            <w:noProof/>
            <w:webHidden/>
          </w:rPr>
          <w:fldChar w:fldCharType="separate"/>
        </w:r>
        <w:r w:rsidR="00B65428">
          <w:rPr>
            <w:noProof/>
            <w:webHidden/>
          </w:rPr>
          <w:t>15</w:t>
        </w:r>
        <w:r w:rsidR="00F60737">
          <w:rPr>
            <w:noProof/>
            <w:webHidden/>
          </w:rPr>
          <w:fldChar w:fldCharType="end"/>
        </w:r>
      </w:hyperlink>
    </w:p>
    <w:p w14:paraId="7DE9494C" w14:textId="5DB597E0" w:rsidR="00F60737" w:rsidRDefault="00C44DF1" w:rsidP="00F60737">
      <w:pPr>
        <w:pStyle w:val="TableofFigures"/>
        <w:tabs>
          <w:tab w:val="right" w:leader="dot" w:pos="10763"/>
        </w:tabs>
        <w:ind w:left="851"/>
        <w:rPr>
          <w:rFonts w:eastAsiaTheme="minorEastAsia"/>
          <w:noProof/>
          <w:lang w:val="nl-NL" w:eastAsia="nl-NL"/>
        </w:rPr>
      </w:pPr>
      <w:hyperlink w:anchor="_Toc116470866" w:history="1">
        <w:r w:rsidR="00F60737" w:rsidRPr="009B4AC2">
          <w:rPr>
            <w:rStyle w:val="Hyperlink"/>
            <w:noProof/>
          </w:rPr>
          <w:t>Figure 10</w:t>
        </w:r>
        <w:r w:rsidR="00F60737" w:rsidRPr="009B4AC2">
          <w:rPr>
            <w:rStyle w:val="Hyperlink"/>
            <w:rFonts w:ascii="Calibri" w:hAnsi="Calibri" w:cs="Calibri"/>
            <w:noProof/>
          </w:rPr>
          <w:t>: User stories (Jupiter, 2017)</w:t>
        </w:r>
        <w:r w:rsidR="00F60737">
          <w:rPr>
            <w:noProof/>
            <w:webHidden/>
          </w:rPr>
          <w:tab/>
        </w:r>
        <w:r w:rsidR="00F60737">
          <w:rPr>
            <w:noProof/>
            <w:webHidden/>
          </w:rPr>
          <w:fldChar w:fldCharType="begin"/>
        </w:r>
        <w:r w:rsidR="00F60737">
          <w:rPr>
            <w:noProof/>
            <w:webHidden/>
          </w:rPr>
          <w:instrText xml:space="preserve"> PAGEREF _Toc116470866 \h </w:instrText>
        </w:r>
        <w:r w:rsidR="00F60737">
          <w:rPr>
            <w:noProof/>
            <w:webHidden/>
          </w:rPr>
        </w:r>
        <w:r w:rsidR="00F60737">
          <w:rPr>
            <w:noProof/>
            <w:webHidden/>
          </w:rPr>
          <w:fldChar w:fldCharType="separate"/>
        </w:r>
        <w:r w:rsidR="00B65428">
          <w:rPr>
            <w:noProof/>
            <w:webHidden/>
          </w:rPr>
          <w:t>16</w:t>
        </w:r>
        <w:r w:rsidR="00F60737">
          <w:rPr>
            <w:noProof/>
            <w:webHidden/>
          </w:rPr>
          <w:fldChar w:fldCharType="end"/>
        </w:r>
      </w:hyperlink>
    </w:p>
    <w:p w14:paraId="79ADF2B3" w14:textId="2FCDB085" w:rsidR="00F60737" w:rsidRDefault="00C44DF1" w:rsidP="00F60737">
      <w:pPr>
        <w:pStyle w:val="TableofFigures"/>
        <w:tabs>
          <w:tab w:val="right" w:leader="dot" w:pos="10763"/>
        </w:tabs>
        <w:ind w:left="851"/>
        <w:rPr>
          <w:rFonts w:eastAsiaTheme="minorEastAsia"/>
          <w:noProof/>
          <w:lang w:val="nl-NL" w:eastAsia="nl-NL"/>
        </w:rPr>
      </w:pPr>
      <w:hyperlink w:anchor="_Toc116470867" w:history="1">
        <w:r w:rsidR="00F60737" w:rsidRPr="009B4AC2">
          <w:rPr>
            <w:rStyle w:val="Hyperlink"/>
            <w:rFonts w:ascii="Calibri" w:hAnsi="Calibri" w:cs="Calibri"/>
            <w:noProof/>
          </w:rPr>
          <w:t>Figure 11: Blank Miro Customer Journey Mapping Tool</w:t>
        </w:r>
        <w:r w:rsidR="00F60737">
          <w:rPr>
            <w:noProof/>
            <w:webHidden/>
          </w:rPr>
          <w:tab/>
        </w:r>
        <w:r w:rsidR="00F60737">
          <w:rPr>
            <w:noProof/>
            <w:webHidden/>
          </w:rPr>
          <w:fldChar w:fldCharType="begin"/>
        </w:r>
        <w:r w:rsidR="00F60737">
          <w:rPr>
            <w:noProof/>
            <w:webHidden/>
          </w:rPr>
          <w:instrText xml:space="preserve"> PAGEREF _Toc116470867 \h </w:instrText>
        </w:r>
        <w:r w:rsidR="00F60737">
          <w:rPr>
            <w:noProof/>
            <w:webHidden/>
          </w:rPr>
        </w:r>
        <w:r w:rsidR="00F60737">
          <w:rPr>
            <w:noProof/>
            <w:webHidden/>
          </w:rPr>
          <w:fldChar w:fldCharType="separate"/>
        </w:r>
        <w:r w:rsidR="00B65428">
          <w:rPr>
            <w:noProof/>
            <w:webHidden/>
          </w:rPr>
          <w:t>19</w:t>
        </w:r>
        <w:r w:rsidR="00F60737">
          <w:rPr>
            <w:noProof/>
            <w:webHidden/>
          </w:rPr>
          <w:fldChar w:fldCharType="end"/>
        </w:r>
      </w:hyperlink>
    </w:p>
    <w:p w14:paraId="2144B43E" w14:textId="0437E972" w:rsidR="00F60737" w:rsidRDefault="00C44DF1" w:rsidP="00F60737">
      <w:pPr>
        <w:pStyle w:val="TableofFigures"/>
        <w:tabs>
          <w:tab w:val="right" w:leader="dot" w:pos="10763"/>
        </w:tabs>
        <w:ind w:left="851"/>
        <w:rPr>
          <w:rFonts w:eastAsiaTheme="minorEastAsia"/>
          <w:noProof/>
          <w:lang w:val="nl-NL" w:eastAsia="nl-NL"/>
        </w:rPr>
      </w:pPr>
      <w:hyperlink w:anchor="_Toc116470868" w:history="1">
        <w:r w:rsidR="00F60737" w:rsidRPr="009B4AC2">
          <w:rPr>
            <w:rStyle w:val="Hyperlink"/>
            <w:rFonts w:ascii="Calibri" w:hAnsi="Calibri" w:cs="Calibri"/>
            <w:noProof/>
          </w:rPr>
          <w:t>Figure 12: Miro Customer Journey Map Example Template</w:t>
        </w:r>
        <w:r w:rsidR="00F60737">
          <w:rPr>
            <w:noProof/>
            <w:webHidden/>
          </w:rPr>
          <w:tab/>
        </w:r>
        <w:r w:rsidR="00F60737">
          <w:rPr>
            <w:noProof/>
            <w:webHidden/>
          </w:rPr>
          <w:fldChar w:fldCharType="begin"/>
        </w:r>
        <w:r w:rsidR="00F60737">
          <w:rPr>
            <w:noProof/>
            <w:webHidden/>
          </w:rPr>
          <w:instrText xml:space="preserve"> PAGEREF _Toc116470868 \h </w:instrText>
        </w:r>
        <w:r w:rsidR="00F60737">
          <w:rPr>
            <w:noProof/>
            <w:webHidden/>
          </w:rPr>
        </w:r>
        <w:r w:rsidR="00F60737">
          <w:rPr>
            <w:noProof/>
            <w:webHidden/>
          </w:rPr>
          <w:fldChar w:fldCharType="separate"/>
        </w:r>
        <w:r w:rsidR="00B65428">
          <w:rPr>
            <w:noProof/>
            <w:webHidden/>
          </w:rPr>
          <w:t>20</w:t>
        </w:r>
        <w:r w:rsidR="00F60737">
          <w:rPr>
            <w:noProof/>
            <w:webHidden/>
          </w:rPr>
          <w:fldChar w:fldCharType="end"/>
        </w:r>
      </w:hyperlink>
    </w:p>
    <w:p w14:paraId="63C361B3" w14:textId="4C489BC4" w:rsidR="00F60737" w:rsidRDefault="00C44DF1" w:rsidP="00F60737">
      <w:pPr>
        <w:pStyle w:val="TableofFigures"/>
        <w:tabs>
          <w:tab w:val="right" w:leader="dot" w:pos="10763"/>
        </w:tabs>
        <w:ind w:left="851"/>
        <w:rPr>
          <w:rFonts w:eastAsiaTheme="minorEastAsia"/>
          <w:noProof/>
          <w:lang w:val="nl-NL" w:eastAsia="nl-NL"/>
        </w:rPr>
      </w:pPr>
      <w:hyperlink w:anchor="_Toc116470869" w:history="1">
        <w:r w:rsidR="00F60737" w:rsidRPr="009B4AC2">
          <w:rPr>
            <w:rStyle w:val="Hyperlink"/>
            <w:rFonts w:ascii="Calibri" w:hAnsi="Calibri" w:cs="Calibri"/>
            <w:noProof/>
          </w:rPr>
          <w:t>Figure 13: A How Now Wow matrix, Source: Gray, 2011</w:t>
        </w:r>
        <w:r w:rsidR="00F60737">
          <w:rPr>
            <w:noProof/>
            <w:webHidden/>
          </w:rPr>
          <w:tab/>
        </w:r>
        <w:r w:rsidR="00F60737">
          <w:rPr>
            <w:noProof/>
            <w:webHidden/>
          </w:rPr>
          <w:fldChar w:fldCharType="begin"/>
        </w:r>
        <w:r w:rsidR="00F60737">
          <w:rPr>
            <w:noProof/>
            <w:webHidden/>
          </w:rPr>
          <w:instrText xml:space="preserve"> PAGEREF _Toc116470869 \h </w:instrText>
        </w:r>
        <w:r w:rsidR="00F60737">
          <w:rPr>
            <w:noProof/>
            <w:webHidden/>
          </w:rPr>
        </w:r>
        <w:r w:rsidR="00F60737">
          <w:rPr>
            <w:noProof/>
            <w:webHidden/>
          </w:rPr>
          <w:fldChar w:fldCharType="separate"/>
        </w:r>
        <w:r w:rsidR="00B65428">
          <w:rPr>
            <w:noProof/>
            <w:webHidden/>
          </w:rPr>
          <w:t>21</w:t>
        </w:r>
        <w:r w:rsidR="00F60737">
          <w:rPr>
            <w:noProof/>
            <w:webHidden/>
          </w:rPr>
          <w:fldChar w:fldCharType="end"/>
        </w:r>
      </w:hyperlink>
    </w:p>
    <w:p w14:paraId="5987EC30" w14:textId="64A78482" w:rsidR="00F60737" w:rsidRDefault="00C44DF1" w:rsidP="00F60737">
      <w:pPr>
        <w:pStyle w:val="TableofFigures"/>
        <w:tabs>
          <w:tab w:val="right" w:leader="dot" w:pos="10763"/>
        </w:tabs>
        <w:ind w:left="851"/>
        <w:rPr>
          <w:rFonts w:eastAsiaTheme="minorEastAsia"/>
          <w:noProof/>
          <w:lang w:val="nl-NL" w:eastAsia="nl-NL"/>
        </w:rPr>
      </w:pPr>
      <w:hyperlink w:anchor="_Toc116470870" w:history="1">
        <w:r w:rsidR="00F60737" w:rsidRPr="009B4AC2">
          <w:rPr>
            <w:rStyle w:val="Hyperlink"/>
            <w:noProof/>
          </w:rPr>
          <w:t xml:space="preserve">Figure 14: Miro </w:t>
        </w:r>
        <w:r w:rsidR="00F60737" w:rsidRPr="009B4AC2">
          <w:rPr>
            <w:rStyle w:val="Hyperlink"/>
            <w:rFonts w:ascii="Calibri" w:hAnsi="Calibri" w:cs="Calibri"/>
            <w:noProof/>
          </w:rPr>
          <w:t>How Now Wow matrix</w:t>
        </w:r>
        <w:r w:rsidR="00F60737">
          <w:rPr>
            <w:noProof/>
            <w:webHidden/>
          </w:rPr>
          <w:tab/>
        </w:r>
        <w:r w:rsidR="00F60737">
          <w:rPr>
            <w:noProof/>
            <w:webHidden/>
          </w:rPr>
          <w:fldChar w:fldCharType="begin"/>
        </w:r>
        <w:r w:rsidR="00F60737">
          <w:rPr>
            <w:noProof/>
            <w:webHidden/>
          </w:rPr>
          <w:instrText xml:space="preserve"> PAGEREF _Toc116470870 \h </w:instrText>
        </w:r>
        <w:r w:rsidR="00F60737">
          <w:rPr>
            <w:noProof/>
            <w:webHidden/>
          </w:rPr>
        </w:r>
        <w:r w:rsidR="00F60737">
          <w:rPr>
            <w:noProof/>
            <w:webHidden/>
          </w:rPr>
          <w:fldChar w:fldCharType="separate"/>
        </w:r>
        <w:r w:rsidR="00B65428">
          <w:rPr>
            <w:noProof/>
            <w:webHidden/>
          </w:rPr>
          <w:t>22</w:t>
        </w:r>
        <w:r w:rsidR="00F60737">
          <w:rPr>
            <w:noProof/>
            <w:webHidden/>
          </w:rPr>
          <w:fldChar w:fldCharType="end"/>
        </w:r>
      </w:hyperlink>
    </w:p>
    <w:p w14:paraId="4E7CD750" w14:textId="74DF4665" w:rsidR="00F60737" w:rsidRDefault="00C44DF1" w:rsidP="00F60737">
      <w:pPr>
        <w:pStyle w:val="TableofFigures"/>
        <w:tabs>
          <w:tab w:val="right" w:leader="dot" w:pos="10763"/>
        </w:tabs>
        <w:ind w:left="851"/>
        <w:rPr>
          <w:rFonts w:eastAsiaTheme="minorEastAsia"/>
          <w:noProof/>
          <w:lang w:val="nl-NL" w:eastAsia="nl-NL"/>
        </w:rPr>
      </w:pPr>
      <w:hyperlink w:anchor="_Toc116470871" w:history="1">
        <w:r w:rsidR="00F60737" w:rsidRPr="009B4AC2">
          <w:rPr>
            <w:rStyle w:val="Hyperlink"/>
            <w:rFonts w:ascii="Calibri" w:hAnsi="Calibri" w:cs="Calibri"/>
            <w:noProof/>
          </w:rPr>
          <w:t>Figure 15: Service Blueprint basic elements</w:t>
        </w:r>
        <w:r w:rsidR="00F60737">
          <w:rPr>
            <w:noProof/>
            <w:webHidden/>
          </w:rPr>
          <w:tab/>
        </w:r>
        <w:r w:rsidR="00F60737">
          <w:rPr>
            <w:noProof/>
            <w:webHidden/>
          </w:rPr>
          <w:fldChar w:fldCharType="begin"/>
        </w:r>
        <w:r w:rsidR="00F60737">
          <w:rPr>
            <w:noProof/>
            <w:webHidden/>
          </w:rPr>
          <w:instrText xml:space="preserve"> PAGEREF _Toc116470871 \h </w:instrText>
        </w:r>
        <w:r w:rsidR="00F60737">
          <w:rPr>
            <w:noProof/>
            <w:webHidden/>
          </w:rPr>
        </w:r>
        <w:r w:rsidR="00F60737">
          <w:rPr>
            <w:noProof/>
            <w:webHidden/>
          </w:rPr>
          <w:fldChar w:fldCharType="separate"/>
        </w:r>
        <w:r w:rsidR="00B65428">
          <w:rPr>
            <w:noProof/>
            <w:webHidden/>
          </w:rPr>
          <w:t>23</w:t>
        </w:r>
        <w:r w:rsidR="00F60737">
          <w:rPr>
            <w:noProof/>
            <w:webHidden/>
          </w:rPr>
          <w:fldChar w:fldCharType="end"/>
        </w:r>
      </w:hyperlink>
    </w:p>
    <w:p w14:paraId="265CE4CA" w14:textId="71BADD9D" w:rsidR="00F60737" w:rsidRDefault="00C44DF1" w:rsidP="00F60737">
      <w:pPr>
        <w:pStyle w:val="TableofFigures"/>
        <w:tabs>
          <w:tab w:val="right" w:leader="dot" w:pos="10763"/>
        </w:tabs>
        <w:ind w:left="851"/>
        <w:rPr>
          <w:rFonts w:eastAsiaTheme="minorEastAsia"/>
          <w:noProof/>
          <w:lang w:val="nl-NL" w:eastAsia="nl-NL"/>
        </w:rPr>
      </w:pPr>
      <w:hyperlink w:anchor="_Toc116470872" w:history="1">
        <w:r w:rsidR="00F60737" w:rsidRPr="009B4AC2">
          <w:rPr>
            <w:rStyle w:val="Hyperlink"/>
            <w:rFonts w:ascii="Calibri" w:hAnsi="Calibri" w:cs="Calibri"/>
            <w:noProof/>
          </w:rPr>
          <w:t>Figure 16: Blank Service Blueprint, Source: Gibbons (2017)</w:t>
        </w:r>
        <w:r w:rsidR="00F60737">
          <w:rPr>
            <w:noProof/>
            <w:webHidden/>
          </w:rPr>
          <w:tab/>
        </w:r>
        <w:r w:rsidR="00F60737">
          <w:rPr>
            <w:noProof/>
            <w:webHidden/>
          </w:rPr>
          <w:fldChar w:fldCharType="begin"/>
        </w:r>
        <w:r w:rsidR="00F60737">
          <w:rPr>
            <w:noProof/>
            <w:webHidden/>
          </w:rPr>
          <w:instrText xml:space="preserve"> PAGEREF _Toc116470872 \h </w:instrText>
        </w:r>
        <w:r w:rsidR="00F60737">
          <w:rPr>
            <w:noProof/>
            <w:webHidden/>
          </w:rPr>
        </w:r>
        <w:r w:rsidR="00F60737">
          <w:rPr>
            <w:noProof/>
            <w:webHidden/>
          </w:rPr>
          <w:fldChar w:fldCharType="separate"/>
        </w:r>
        <w:r w:rsidR="00B65428">
          <w:rPr>
            <w:noProof/>
            <w:webHidden/>
          </w:rPr>
          <w:t>25</w:t>
        </w:r>
        <w:r w:rsidR="00F60737">
          <w:rPr>
            <w:noProof/>
            <w:webHidden/>
          </w:rPr>
          <w:fldChar w:fldCharType="end"/>
        </w:r>
      </w:hyperlink>
    </w:p>
    <w:p w14:paraId="54C1F339" w14:textId="0514FF0E" w:rsidR="00F60737" w:rsidRDefault="00C44DF1" w:rsidP="00F60737">
      <w:pPr>
        <w:pStyle w:val="TableofFigures"/>
        <w:tabs>
          <w:tab w:val="right" w:leader="dot" w:pos="10763"/>
        </w:tabs>
        <w:ind w:left="851"/>
        <w:rPr>
          <w:rFonts w:eastAsiaTheme="minorEastAsia"/>
          <w:noProof/>
          <w:lang w:val="nl-NL" w:eastAsia="nl-NL"/>
        </w:rPr>
      </w:pPr>
      <w:hyperlink w:anchor="_Toc116470873" w:history="1">
        <w:r w:rsidR="00F60737" w:rsidRPr="009B4AC2">
          <w:rPr>
            <w:rStyle w:val="Hyperlink"/>
            <w:rFonts w:ascii="Calibri" w:hAnsi="Calibri" w:cs="Calibri"/>
            <w:noProof/>
          </w:rPr>
          <w:t>Figure 17: Value Proposition Templates, Sources: Gronsund (2011)</w:t>
        </w:r>
        <w:r w:rsidR="00F60737">
          <w:rPr>
            <w:noProof/>
            <w:webHidden/>
          </w:rPr>
          <w:tab/>
        </w:r>
        <w:r w:rsidR="00F60737">
          <w:rPr>
            <w:noProof/>
            <w:webHidden/>
          </w:rPr>
          <w:fldChar w:fldCharType="begin"/>
        </w:r>
        <w:r w:rsidR="00F60737">
          <w:rPr>
            <w:noProof/>
            <w:webHidden/>
          </w:rPr>
          <w:instrText xml:space="preserve"> PAGEREF _Toc116470873 \h </w:instrText>
        </w:r>
        <w:r w:rsidR="00F60737">
          <w:rPr>
            <w:noProof/>
            <w:webHidden/>
          </w:rPr>
        </w:r>
        <w:r w:rsidR="00F60737">
          <w:rPr>
            <w:noProof/>
            <w:webHidden/>
          </w:rPr>
          <w:fldChar w:fldCharType="separate"/>
        </w:r>
        <w:r w:rsidR="00B65428">
          <w:rPr>
            <w:noProof/>
            <w:webHidden/>
          </w:rPr>
          <w:t>26</w:t>
        </w:r>
        <w:r w:rsidR="00F60737">
          <w:rPr>
            <w:noProof/>
            <w:webHidden/>
          </w:rPr>
          <w:fldChar w:fldCharType="end"/>
        </w:r>
      </w:hyperlink>
    </w:p>
    <w:p w14:paraId="2F9CA361" w14:textId="602ADD40" w:rsidR="00F60737" w:rsidRDefault="00C44DF1" w:rsidP="00F60737">
      <w:pPr>
        <w:pStyle w:val="TableofFigures"/>
        <w:tabs>
          <w:tab w:val="right" w:leader="dot" w:pos="10763"/>
        </w:tabs>
        <w:ind w:left="851"/>
        <w:rPr>
          <w:rFonts w:eastAsiaTheme="minorEastAsia"/>
          <w:noProof/>
          <w:lang w:val="nl-NL" w:eastAsia="nl-NL"/>
        </w:rPr>
      </w:pPr>
      <w:hyperlink w:anchor="_Toc116470874" w:history="1">
        <w:r w:rsidR="00F60737" w:rsidRPr="009B4AC2">
          <w:rPr>
            <w:rStyle w:val="Hyperlink"/>
            <w:rFonts w:ascii="Calibri" w:hAnsi="Calibri" w:cs="Calibri"/>
            <w:noProof/>
          </w:rPr>
          <w:t>Figure 18: A How Now Wow matrix, ( Gray, 2011)</w:t>
        </w:r>
        <w:r w:rsidR="00F60737">
          <w:rPr>
            <w:noProof/>
            <w:webHidden/>
          </w:rPr>
          <w:tab/>
        </w:r>
        <w:r w:rsidR="00F60737">
          <w:rPr>
            <w:noProof/>
            <w:webHidden/>
          </w:rPr>
          <w:fldChar w:fldCharType="begin"/>
        </w:r>
        <w:r w:rsidR="00F60737">
          <w:rPr>
            <w:noProof/>
            <w:webHidden/>
          </w:rPr>
          <w:instrText xml:space="preserve"> PAGEREF _Toc116470874 \h </w:instrText>
        </w:r>
        <w:r w:rsidR="00F60737">
          <w:rPr>
            <w:noProof/>
            <w:webHidden/>
          </w:rPr>
        </w:r>
        <w:r w:rsidR="00F60737">
          <w:rPr>
            <w:noProof/>
            <w:webHidden/>
          </w:rPr>
          <w:fldChar w:fldCharType="separate"/>
        </w:r>
        <w:r w:rsidR="00B65428">
          <w:rPr>
            <w:noProof/>
            <w:webHidden/>
          </w:rPr>
          <w:t>27</w:t>
        </w:r>
        <w:r w:rsidR="00F60737">
          <w:rPr>
            <w:noProof/>
            <w:webHidden/>
          </w:rPr>
          <w:fldChar w:fldCharType="end"/>
        </w:r>
      </w:hyperlink>
    </w:p>
    <w:p w14:paraId="273499A1" w14:textId="53DE92B8" w:rsidR="00F60737" w:rsidRDefault="00C44DF1" w:rsidP="00F60737">
      <w:pPr>
        <w:pStyle w:val="TableofFigures"/>
        <w:tabs>
          <w:tab w:val="right" w:leader="dot" w:pos="10763"/>
        </w:tabs>
        <w:ind w:left="851"/>
        <w:rPr>
          <w:rFonts w:eastAsiaTheme="minorEastAsia"/>
          <w:noProof/>
          <w:lang w:val="nl-NL" w:eastAsia="nl-NL"/>
        </w:rPr>
      </w:pPr>
      <w:hyperlink w:anchor="_Toc116470875" w:history="1">
        <w:r w:rsidR="00F60737" w:rsidRPr="009B4AC2">
          <w:rPr>
            <w:rStyle w:val="Hyperlink"/>
            <w:rFonts w:ascii="Calibri" w:hAnsi="Calibri" w:cs="Calibri"/>
            <w:noProof/>
          </w:rPr>
          <w:t>Figure 19: Miro How Now Wow Matrix (“How-Now-Wow Matrix”, 2011)</w:t>
        </w:r>
        <w:r w:rsidR="00F60737">
          <w:rPr>
            <w:noProof/>
            <w:webHidden/>
          </w:rPr>
          <w:tab/>
        </w:r>
        <w:r w:rsidR="00F60737">
          <w:rPr>
            <w:noProof/>
            <w:webHidden/>
          </w:rPr>
          <w:fldChar w:fldCharType="begin"/>
        </w:r>
        <w:r w:rsidR="00F60737">
          <w:rPr>
            <w:noProof/>
            <w:webHidden/>
          </w:rPr>
          <w:instrText xml:space="preserve"> PAGEREF _Toc116470875 \h </w:instrText>
        </w:r>
        <w:r w:rsidR="00F60737">
          <w:rPr>
            <w:noProof/>
            <w:webHidden/>
          </w:rPr>
        </w:r>
        <w:r w:rsidR="00F60737">
          <w:rPr>
            <w:noProof/>
            <w:webHidden/>
          </w:rPr>
          <w:fldChar w:fldCharType="separate"/>
        </w:r>
        <w:r w:rsidR="00B65428">
          <w:rPr>
            <w:noProof/>
            <w:webHidden/>
          </w:rPr>
          <w:t>28</w:t>
        </w:r>
        <w:r w:rsidR="00F60737">
          <w:rPr>
            <w:noProof/>
            <w:webHidden/>
          </w:rPr>
          <w:fldChar w:fldCharType="end"/>
        </w:r>
      </w:hyperlink>
    </w:p>
    <w:p w14:paraId="27F683B7" w14:textId="16375D68" w:rsidR="00F60737" w:rsidRDefault="00C44DF1" w:rsidP="00F60737">
      <w:pPr>
        <w:pStyle w:val="TableofFigures"/>
        <w:tabs>
          <w:tab w:val="right" w:leader="dot" w:pos="10763"/>
        </w:tabs>
        <w:ind w:left="851"/>
        <w:rPr>
          <w:rFonts w:eastAsiaTheme="minorEastAsia"/>
          <w:noProof/>
          <w:lang w:val="nl-NL" w:eastAsia="nl-NL"/>
        </w:rPr>
      </w:pPr>
      <w:hyperlink w:anchor="_Toc116470876" w:history="1">
        <w:r w:rsidR="00F60737" w:rsidRPr="009B4AC2">
          <w:rPr>
            <w:rStyle w:val="Hyperlink"/>
            <w:rFonts w:ascii="Calibri" w:hAnsi="Calibri" w:cs="Calibri"/>
            <w:noProof/>
          </w:rPr>
          <w:t>Figure 20: MoSCoW Method</w:t>
        </w:r>
        <w:r w:rsidR="00F60737">
          <w:rPr>
            <w:noProof/>
            <w:webHidden/>
          </w:rPr>
          <w:tab/>
        </w:r>
        <w:r w:rsidR="00F60737">
          <w:rPr>
            <w:noProof/>
            <w:webHidden/>
          </w:rPr>
          <w:fldChar w:fldCharType="begin"/>
        </w:r>
        <w:r w:rsidR="00F60737">
          <w:rPr>
            <w:noProof/>
            <w:webHidden/>
          </w:rPr>
          <w:instrText xml:space="preserve"> PAGEREF _Toc116470876 \h </w:instrText>
        </w:r>
        <w:r w:rsidR="00F60737">
          <w:rPr>
            <w:noProof/>
            <w:webHidden/>
          </w:rPr>
        </w:r>
        <w:r w:rsidR="00F60737">
          <w:rPr>
            <w:noProof/>
            <w:webHidden/>
          </w:rPr>
          <w:fldChar w:fldCharType="separate"/>
        </w:r>
        <w:r w:rsidR="00B65428">
          <w:rPr>
            <w:noProof/>
            <w:webHidden/>
          </w:rPr>
          <w:t>29</w:t>
        </w:r>
        <w:r w:rsidR="00F60737">
          <w:rPr>
            <w:noProof/>
            <w:webHidden/>
          </w:rPr>
          <w:fldChar w:fldCharType="end"/>
        </w:r>
      </w:hyperlink>
    </w:p>
    <w:p w14:paraId="3727CF3C" w14:textId="5E9E79C1" w:rsidR="00F60737" w:rsidRDefault="00C44DF1" w:rsidP="00F60737">
      <w:pPr>
        <w:pStyle w:val="TableofFigures"/>
        <w:tabs>
          <w:tab w:val="right" w:leader="dot" w:pos="10763"/>
        </w:tabs>
        <w:ind w:left="851"/>
        <w:rPr>
          <w:rFonts w:eastAsiaTheme="minorEastAsia"/>
          <w:noProof/>
          <w:lang w:val="nl-NL" w:eastAsia="nl-NL"/>
        </w:rPr>
      </w:pPr>
      <w:hyperlink w:anchor="_Toc116470877" w:history="1">
        <w:r w:rsidR="00F60737" w:rsidRPr="009B4AC2">
          <w:rPr>
            <w:rStyle w:val="Hyperlink"/>
            <w:rFonts w:ascii="Calibri" w:hAnsi="Calibri" w:cs="Calibri"/>
            <w:noProof/>
          </w:rPr>
          <w:t>Figure 21: Canva Prototype Template</w:t>
        </w:r>
        <w:r w:rsidR="00F60737">
          <w:rPr>
            <w:noProof/>
            <w:webHidden/>
          </w:rPr>
          <w:tab/>
        </w:r>
        <w:r w:rsidR="00F60737">
          <w:rPr>
            <w:noProof/>
            <w:webHidden/>
          </w:rPr>
          <w:fldChar w:fldCharType="begin"/>
        </w:r>
        <w:r w:rsidR="00F60737">
          <w:rPr>
            <w:noProof/>
            <w:webHidden/>
          </w:rPr>
          <w:instrText xml:space="preserve"> PAGEREF _Toc116470877 \h </w:instrText>
        </w:r>
        <w:r w:rsidR="00F60737">
          <w:rPr>
            <w:noProof/>
            <w:webHidden/>
          </w:rPr>
        </w:r>
        <w:r w:rsidR="00F60737">
          <w:rPr>
            <w:noProof/>
            <w:webHidden/>
          </w:rPr>
          <w:fldChar w:fldCharType="separate"/>
        </w:r>
        <w:r w:rsidR="00B65428">
          <w:rPr>
            <w:noProof/>
            <w:webHidden/>
          </w:rPr>
          <w:t>31</w:t>
        </w:r>
        <w:r w:rsidR="00F60737">
          <w:rPr>
            <w:noProof/>
            <w:webHidden/>
          </w:rPr>
          <w:fldChar w:fldCharType="end"/>
        </w:r>
      </w:hyperlink>
    </w:p>
    <w:p w14:paraId="0D45FCC7" w14:textId="4051F24D" w:rsidR="00F60737" w:rsidRDefault="00C44DF1" w:rsidP="00F60737">
      <w:pPr>
        <w:pStyle w:val="TableofFigures"/>
        <w:tabs>
          <w:tab w:val="right" w:leader="dot" w:pos="10763"/>
        </w:tabs>
        <w:ind w:left="851"/>
        <w:rPr>
          <w:rFonts w:eastAsiaTheme="minorEastAsia"/>
          <w:noProof/>
          <w:lang w:val="nl-NL" w:eastAsia="nl-NL"/>
        </w:rPr>
      </w:pPr>
      <w:hyperlink w:anchor="_Toc116470878" w:history="1">
        <w:r w:rsidR="00F60737" w:rsidRPr="009B4AC2">
          <w:rPr>
            <w:rStyle w:val="Hyperlink"/>
            <w:rFonts w:ascii="Calibri" w:hAnsi="Calibri" w:cs="Calibri"/>
            <w:noProof/>
          </w:rPr>
          <w:t>Figure 22: Figma Prototyping Template</w:t>
        </w:r>
        <w:r w:rsidR="00F60737">
          <w:rPr>
            <w:noProof/>
            <w:webHidden/>
          </w:rPr>
          <w:tab/>
        </w:r>
        <w:r w:rsidR="00F60737">
          <w:rPr>
            <w:noProof/>
            <w:webHidden/>
          </w:rPr>
          <w:fldChar w:fldCharType="begin"/>
        </w:r>
        <w:r w:rsidR="00F60737">
          <w:rPr>
            <w:noProof/>
            <w:webHidden/>
          </w:rPr>
          <w:instrText xml:space="preserve"> PAGEREF _Toc116470878 \h </w:instrText>
        </w:r>
        <w:r w:rsidR="00F60737">
          <w:rPr>
            <w:noProof/>
            <w:webHidden/>
          </w:rPr>
        </w:r>
        <w:r w:rsidR="00F60737">
          <w:rPr>
            <w:noProof/>
            <w:webHidden/>
          </w:rPr>
          <w:fldChar w:fldCharType="separate"/>
        </w:r>
        <w:r w:rsidR="00B65428">
          <w:rPr>
            <w:noProof/>
            <w:webHidden/>
          </w:rPr>
          <w:t>31</w:t>
        </w:r>
        <w:r w:rsidR="00F60737">
          <w:rPr>
            <w:noProof/>
            <w:webHidden/>
          </w:rPr>
          <w:fldChar w:fldCharType="end"/>
        </w:r>
      </w:hyperlink>
    </w:p>
    <w:p w14:paraId="50FF18D0" w14:textId="1E36F329" w:rsidR="00F60737" w:rsidRDefault="00C44DF1" w:rsidP="00F60737">
      <w:pPr>
        <w:pStyle w:val="TableofFigures"/>
        <w:tabs>
          <w:tab w:val="right" w:leader="dot" w:pos="10763"/>
        </w:tabs>
        <w:ind w:left="851"/>
        <w:rPr>
          <w:rFonts w:eastAsiaTheme="minorEastAsia"/>
          <w:noProof/>
          <w:lang w:val="nl-NL" w:eastAsia="nl-NL"/>
        </w:rPr>
      </w:pPr>
      <w:hyperlink w:anchor="_Toc116470879" w:history="1">
        <w:r w:rsidR="00F60737" w:rsidRPr="009B4AC2">
          <w:rPr>
            <w:rStyle w:val="Hyperlink"/>
            <w:rFonts w:cstheme="minorHAnsi"/>
            <w:noProof/>
          </w:rPr>
          <w:t>Figure 23: Miro Customer Journey Map Example (“</w:t>
        </w:r>
        <w:r w:rsidR="00F60737" w:rsidRPr="009B4AC2">
          <w:rPr>
            <w:rStyle w:val="Hyperlink"/>
            <w:rFonts w:cstheme="minorHAnsi"/>
            <w:noProof/>
            <w:shd w:val="clear" w:color="auto" w:fill="FFFFFF"/>
          </w:rPr>
          <w:t>Customer Journey Map Template”, n.d.)</w:t>
        </w:r>
        <w:r w:rsidR="00F60737">
          <w:rPr>
            <w:noProof/>
            <w:webHidden/>
          </w:rPr>
          <w:tab/>
        </w:r>
        <w:r w:rsidR="00F60737">
          <w:rPr>
            <w:noProof/>
            <w:webHidden/>
          </w:rPr>
          <w:fldChar w:fldCharType="begin"/>
        </w:r>
        <w:r w:rsidR="00F60737">
          <w:rPr>
            <w:noProof/>
            <w:webHidden/>
          </w:rPr>
          <w:instrText xml:space="preserve"> PAGEREF _Toc116470879 \h </w:instrText>
        </w:r>
        <w:r w:rsidR="00F60737">
          <w:rPr>
            <w:noProof/>
            <w:webHidden/>
          </w:rPr>
        </w:r>
        <w:r w:rsidR="00F60737">
          <w:rPr>
            <w:noProof/>
            <w:webHidden/>
          </w:rPr>
          <w:fldChar w:fldCharType="separate"/>
        </w:r>
        <w:r w:rsidR="00B65428">
          <w:rPr>
            <w:noProof/>
            <w:webHidden/>
          </w:rPr>
          <w:t>47</w:t>
        </w:r>
        <w:r w:rsidR="00F60737">
          <w:rPr>
            <w:noProof/>
            <w:webHidden/>
          </w:rPr>
          <w:fldChar w:fldCharType="end"/>
        </w:r>
      </w:hyperlink>
    </w:p>
    <w:p w14:paraId="6567B814" w14:textId="562D3E8F" w:rsidR="00F60737" w:rsidRDefault="00C44DF1" w:rsidP="00F60737">
      <w:pPr>
        <w:pStyle w:val="TableofFigures"/>
        <w:tabs>
          <w:tab w:val="right" w:leader="dot" w:pos="10763"/>
        </w:tabs>
        <w:ind w:left="851"/>
        <w:rPr>
          <w:rFonts w:eastAsiaTheme="minorEastAsia"/>
          <w:noProof/>
          <w:lang w:val="nl-NL" w:eastAsia="nl-NL"/>
        </w:rPr>
      </w:pPr>
      <w:hyperlink w:anchor="_Toc116470880" w:history="1">
        <w:r w:rsidR="00F60737" w:rsidRPr="009B4AC2">
          <w:rPr>
            <w:rStyle w:val="Hyperlink"/>
            <w:noProof/>
          </w:rPr>
          <w:t>Figure 24: Customer Journey Map Example (“</w:t>
        </w:r>
        <w:r w:rsidR="00F60737" w:rsidRPr="009B4AC2">
          <w:rPr>
            <w:rStyle w:val="Hyperlink"/>
            <w:rFonts w:ascii="Calibri" w:hAnsi="Calibri" w:cs="Calibri"/>
            <w:noProof/>
            <w:shd w:val="clear" w:color="auto" w:fill="FFFFFF"/>
          </w:rPr>
          <w:t>Customer Journey Map Template”, n.d.)</w:t>
        </w:r>
        <w:r w:rsidR="00F60737">
          <w:rPr>
            <w:noProof/>
            <w:webHidden/>
          </w:rPr>
          <w:tab/>
        </w:r>
        <w:r w:rsidR="00F60737">
          <w:rPr>
            <w:noProof/>
            <w:webHidden/>
          </w:rPr>
          <w:fldChar w:fldCharType="begin"/>
        </w:r>
        <w:r w:rsidR="00F60737">
          <w:rPr>
            <w:noProof/>
            <w:webHidden/>
          </w:rPr>
          <w:instrText xml:space="preserve"> PAGEREF _Toc116470880 \h </w:instrText>
        </w:r>
        <w:r w:rsidR="00F60737">
          <w:rPr>
            <w:noProof/>
            <w:webHidden/>
          </w:rPr>
        </w:r>
        <w:r w:rsidR="00F60737">
          <w:rPr>
            <w:noProof/>
            <w:webHidden/>
          </w:rPr>
          <w:fldChar w:fldCharType="separate"/>
        </w:r>
        <w:r w:rsidR="00B65428">
          <w:rPr>
            <w:noProof/>
            <w:webHidden/>
          </w:rPr>
          <w:t>48</w:t>
        </w:r>
        <w:r w:rsidR="00F60737">
          <w:rPr>
            <w:noProof/>
            <w:webHidden/>
          </w:rPr>
          <w:fldChar w:fldCharType="end"/>
        </w:r>
      </w:hyperlink>
    </w:p>
    <w:p w14:paraId="570DD345" w14:textId="62712DA7" w:rsidR="00F60737" w:rsidRDefault="00C44DF1" w:rsidP="00F60737">
      <w:pPr>
        <w:pStyle w:val="TableofFigures"/>
        <w:tabs>
          <w:tab w:val="right" w:leader="dot" w:pos="10763"/>
        </w:tabs>
        <w:ind w:left="851"/>
        <w:rPr>
          <w:rFonts w:eastAsiaTheme="minorEastAsia"/>
          <w:noProof/>
          <w:lang w:val="nl-NL" w:eastAsia="nl-NL"/>
        </w:rPr>
      </w:pPr>
      <w:hyperlink w:anchor="_Toc116470881" w:history="1">
        <w:r w:rsidR="00F60737" w:rsidRPr="009B4AC2">
          <w:rPr>
            <w:rStyle w:val="Hyperlink"/>
            <w:noProof/>
          </w:rPr>
          <w:t>Figure 25: NN/g Service Blueprint Example (Gibbons, 2017)</w:t>
        </w:r>
        <w:r w:rsidR="00F60737">
          <w:rPr>
            <w:noProof/>
            <w:webHidden/>
          </w:rPr>
          <w:tab/>
        </w:r>
        <w:r w:rsidR="00F60737">
          <w:rPr>
            <w:noProof/>
            <w:webHidden/>
          </w:rPr>
          <w:fldChar w:fldCharType="begin"/>
        </w:r>
        <w:r w:rsidR="00F60737">
          <w:rPr>
            <w:noProof/>
            <w:webHidden/>
          </w:rPr>
          <w:instrText xml:space="preserve"> PAGEREF _Toc116470881 \h </w:instrText>
        </w:r>
        <w:r w:rsidR="00F60737">
          <w:rPr>
            <w:noProof/>
            <w:webHidden/>
          </w:rPr>
        </w:r>
        <w:r w:rsidR="00F60737">
          <w:rPr>
            <w:noProof/>
            <w:webHidden/>
          </w:rPr>
          <w:fldChar w:fldCharType="separate"/>
        </w:r>
        <w:r w:rsidR="00B65428">
          <w:rPr>
            <w:noProof/>
            <w:webHidden/>
          </w:rPr>
          <w:t>49</w:t>
        </w:r>
        <w:r w:rsidR="00F60737">
          <w:rPr>
            <w:noProof/>
            <w:webHidden/>
          </w:rPr>
          <w:fldChar w:fldCharType="end"/>
        </w:r>
      </w:hyperlink>
    </w:p>
    <w:p w14:paraId="486EEF82" w14:textId="0599667C" w:rsidR="00F60737" w:rsidRDefault="00C44DF1" w:rsidP="00F60737">
      <w:pPr>
        <w:pStyle w:val="TableofFigures"/>
        <w:tabs>
          <w:tab w:val="right" w:leader="dot" w:pos="10763"/>
        </w:tabs>
        <w:ind w:left="851"/>
        <w:rPr>
          <w:rFonts w:eastAsiaTheme="minorEastAsia"/>
          <w:noProof/>
          <w:lang w:val="nl-NL" w:eastAsia="nl-NL"/>
        </w:rPr>
      </w:pPr>
      <w:hyperlink w:anchor="_Toc116470882" w:history="1">
        <w:r w:rsidR="00F60737" w:rsidRPr="009B4AC2">
          <w:rPr>
            <w:rStyle w:val="Hyperlink"/>
            <w:noProof/>
          </w:rPr>
          <w:t>Figure 26: Miro Service Blueprint Example (Gilson, 2020)</w:t>
        </w:r>
        <w:r w:rsidR="00F60737">
          <w:rPr>
            <w:noProof/>
            <w:webHidden/>
          </w:rPr>
          <w:tab/>
        </w:r>
        <w:r w:rsidR="00F60737">
          <w:rPr>
            <w:noProof/>
            <w:webHidden/>
          </w:rPr>
          <w:fldChar w:fldCharType="begin"/>
        </w:r>
        <w:r w:rsidR="00F60737">
          <w:rPr>
            <w:noProof/>
            <w:webHidden/>
          </w:rPr>
          <w:instrText xml:space="preserve"> PAGEREF _Toc116470882 \h </w:instrText>
        </w:r>
        <w:r w:rsidR="00F60737">
          <w:rPr>
            <w:noProof/>
            <w:webHidden/>
          </w:rPr>
        </w:r>
        <w:r w:rsidR="00F60737">
          <w:rPr>
            <w:noProof/>
            <w:webHidden/>
          </w:rPr>
          <w:fldChar w:fldCharType="separate"/>
        </w:r>
        <w:r w:rsidR="00B65428">
          <w:rPr>
            <w:noProof/>
            <w:webHidden/>
          </w:rPr>
          <w:t>49</w:t>
        </w:r>
        <w:r w:rsidR="00F60737">
          <w:rPr>
            <w:noProof/>
            <w:webHidden/>
          </w:rPr>
          <w:fldChar w:fldCharType="end"/>
        </w:r>
      </w:hyperlink>
    </w:p>
    <w:p w14:paraId="62E72837" w14:textId="5B295620" w:rsidR="00F60737" w:rsidRDefault="00C44DF1" w:rsidP="00F60737">
      <w:pPr>
        <w:pStyle w:val="TableofFigures"/>
        <w:tabs>
          <w:tab w:val="right" w:leader="dot" w:pos="10763"/>
        </w:tabs>
        <w:ind w:left="851"/>
        <w:rPr>
          <w:rFonts w:eastAsiaTheme="minorEastAsia"/>
          <w:noProof/>
          <w:lang w:val="nl-NL" w:eastAsia="nl-NL"/>
        </w:rPr>
      </w:pPr>
      <w:hyperlink w:anchor="_Toc116470883" w:history="1">
        <w:r w:rsidR="00F60737" w:rsidRPr="009B4AC2">
          <w:rPr>
            <w:rStyle w:val="Hyperlink"/>
            <w:noProof/>
          </w:rPr>
          <w:t>Figure 27: Service Blueprint for Seeing Tomorrow’s Services Panel (Schauer, n.d.)</w:t>
        </w:r>
        <w:r w:rsidR="00F60737">
          <w:rPr>
            <w:noProof/>
            <w:webHidden/>
          </w:rPr>
          <w:tab/>
        </w:r>
        <w:r w:rsidR="00F60737">
          <w:rPr>
            <w:noProof/>
            <w:webHidden/>
          </w:rPr>
          <w:fldChar w:fldCharType="begin"/>
        </w:r>
        <w:r w:rsidR="00F60737">
          <w:rPr>
            <w:noProof/>
            <w:webHidden/>
          </w:rPr>
          <w:instrText xml:space="preserve"> PAGEREF _Toc116470883 \h </w:instrText>
        </w:r>
        <w:r w:rsidR="00F60737">
          <w:rPr>
            <w:noProof/>
            <w:webHidden/>
          </w:rPr>
        </w:r>
        <w:r w:rsidR="00F60737">
          <w:rPr>
            <w:noProof/>
            <w:webHidden/>
          </w:rPr>
          <w:fldChar w:fldCharType="separate"/>
        </w:r>
        <w:r w:rsidR="00B65428">
          <w:rPr>
            <w:noProof/>
            <w:webHidden/>
          </w:rPr>
          <w:t>50</w:t>
        </w:r>
        <w:r w:rsidR="00F60737">
          <w:rPr>
            <w:noProof/>
            <w:webHidden/>
          </w:rPr>
          <w:fldChar w:fldCharType="end"/>
        </w:r>
      </w:hyperlink>
    </w:p>
    <w:p w14:paraId="5D6D43E0" w14:textId="58FEA596" w:rsidR="00A52F76" w:rsidRPr="007C0FE9" w:rsidRDefault="004606F7" w:rsidP="00F60737">
      <w:pPr>
        <w:ind w:left="851"/>
      </w:pPr>
      <w:r w:rsidRPr="007C0FE9">
        <w:fldChar w:fldCharType="end"/>
      </w:r>
    </w:p>
    <w:p w14:paraId="607950A2" w14:textId="592F4135" w:rsidR="00A52F76" w:rsidRPr="007C0FE9" w:rsidRDefault="00A52F76" w:rsidP="00A52F76">
      <w:pPr>
        <w:ind w:left="709"/>
      </w:pPr>
    </w:p>
    <w:p w14:paraId="04E56CD1" w14:textId="708C4A3E" w:rsidR="00A52F76" w:rsidRPr="007C0FE9" w:rsidRDefault="00A52F76">
      <w:r w:rsidRPr="007C0FE9">
        <w:br w:type="page"/>
      </w:r>
    </w:p>
    <w:p w14:paraId="0E81036F" w14:textId="2BD62CF9" w:rsidR="00785D52" w:rsidRPr="007C0FE9" w:rsidRDefault="00986E0F" w:rsidP="00CB69D3">
      <w:pPr>
        <w:rPr>
          <w:color w:val="003594"/>
        </w:rPr>
        <w:sectPr w:rsidR="00785D52" w:rsidRPr="007C0FE9" w:rsidSect="006B07A5">
          <w:headerReference w:type="even" r:id="rId32"/>
          <w:headerReference w:type="default" r:id="rId33"/>
          <w:footerReference w:type="default" r:id="rId34"/>
          <w:headerReference w:type="first" r:id="rId35"/>
          <w:footerReference w:type="first" r:id="rId36"/>
          <w:pgSz w:w="11901" w:h="16817"/>
          <w:pgMar w:top="0" w:right="1128" w:bottom="0" w:left="0" w:header="720" w:footer="720" w:gutter="0"/>
          <w:pgNumType w:fmt="lowerRoman" w:start="1"/>
          <w:cols w:space="708"/>
          <w:titlePg/>
          <w:docGrid w:linePitch="360"/>
        </w:sectPr>
      </w:pPr>
      <w:r w:rsidRPr="007C0FE9">
        <w:rPr>
          <w:noProof/>
          <w:color w:val="003594"/>
        </w:rPr>
        <w:lastRenderedPageBreak/>
        <mc:AlternateContent>
          <mc:Choice Requires="wps">
            <w:drawing>
              <wp:anchor distT="0" distB="0" distL="114300" distR="114300" simplePos="0" relativeHeight="251663872" behindDoc="0" locked="0" layoutInCell="1" allowOverlap="1" wp14:anchorId="22757D95" wp14:editId="299D0F20">
                <wp:simplePos x="0" y="0"/>
                <wp:positionH relativeFrom="margin">
                  <wp:posOffset>3295650</wp:posOffset>
                </wp:positionH>
                <wp:positionV relativeFrom="margin">
                  <wp:posOffset>1353185</wp:posOffset>
                </wp:positionV>
                <wp:extent cx="4295775" cy="1488440"/>
                <wp:effectExtent l="0" t="0" r="0" b="0"/>
                <wp:wrapSquare wrapText="bothSides"/>
                <wp:docPr id="229" name="Text Box 229"/>
                <wp:cNvGraphicFramePr/>
                <a:graphic xmlns:a="http://schemas.openxmlformats.org/drawingml/2006/main">
                  <a:graphicData uri="http://schemas.microsoft.com/office/word/2010/wordprocessingShape">
                    <wps:wsp>
                      <wps:cNvSpPr txBox="1"/>
                      <wps:spPr>
                        <a:xfrm>
                          <a:off x="0" y="0"/>
                          <a:ext cx="4295775" cy="1488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DE9973E" w14:textId="062C6B66" w:rsidR="00785D52" w:rsidRPr="00220830" w:rsidRDefault="00785D52" w:rsidP="00074D61">
                            <w:pPr>
                              <w:pStyle w:val="ID-PinkHeading"/>
                              <w:jc w:val="left"/>
                              <w:rPr>
                                <w:bCs/>
                                <w:color w:val="FFFFFF" w:themeColor="background1"/>
                                <w:sz w:val="80"/>
                                <w:szCs w:val="80"/>
                              </w:rPr>
                            </w:pPr>
                            <w:bookmarkStart w:id="8" w:name="_Toc116470825"/>
                            <w:r w:rsidRPr="00220830">
                              <w:rPr>
                                <w:color w:val="FFFFFF" w:themeColor="background1"/>
                                <w:lang w:eastAsia="en-IE"/>
                              </w:rPr>
                              <w:t>Section</w:t>
                            </w:r>
                            <w:r w:rsidR="00074D61">
                              <w:rPr>
                                <w:color w:val="FFFFFF" w:themeColor="background1"/>
                                <w:lang w:eastAsia="en-IE"/>
                              </w:rPr>
                              <w:t xml:space="preserve"> </w:t>
                            </w:r>
                            <w:r w:rsidRPr="00220830">
                              <w:rPr>
                                <w:color w:val="FFFFFF" w:themeColor="background1"/>
                                <w:lang w:eastAsia="en-IE"/>
                              </w:rPr>
                              <w:t>1</w:t>
                            </w:r>
                            <w:r w:rsidR="00074D61">
                              <w:rPr>
                                <w:color w:val="FFFFFF" w:themeColor="background1"/>
                                <w:lang w:eastAsia="en-IE"/>
                              </w:rPr>
                              <w:t xml:space="preserve"> </w:t>
                            </w:r>
                            <w:r w:rsidRPr="00220830">
                              <w:rPr>
                                <w:bCs/>
                                <w:color w:val="FFFFFF" w:themeColor="background1"/>
                                <w:sz w:val="80"/>
                                <w:szCs w:val="80"/>
                              </w:rPr>
                              <w:t>INTRODUCTION</w:t>
                            </w:r>
                            <w:bookmarkEnd w:id="8"/>
                          </w:p>
                          <w:p w14:paraId="255BE224" w14:textId="77777777" w:rsidR="00785D52" w:rsidRPr="00A1186F" w:rsidRDefault="00785D52" w:rsidP="00785D52">
                            <w:pPr>
                              <w:spacing w:line="400" w:lineRule="exact"/>
                              <w:rPr>
                                <w:rFonts w:asciiTheme="majorHAnsi" w:hAnsiTheme="majorHAnsi" w:cs="Calibri"/>
                                <w:color w:val="FFFFFF" w:themeColor="background1"/>
                                <w:sz w:val="44"/>
                                <w:szCs w:val="44"/>
                                <w:lang w:eastAsia="en-IE"/>
                              </w:rPr>
                            </w:pPr>
                          </w:p>
                          <w:p w14:paraId="50FF56E5" w14:textId="77777777" w:rsidR="00785D52" w:rsidRPr="00C27932" w:rsidRDefault="00785D52" w:rsidP="00785D52">
                            <w:pPr>
                              <w:rPr>
                                <w:rFonts w:asciiTheme="majorHAnsi" w:hAnsiTheme="majorHAnsi" w:cs="Calibri"/>
                                <w:color w:val="000000" w:themeColor="text1"/>
                                <w:sz w:val="32"/>
                                <w:szCs w:val="32"/>
                                <w:lang w:eastAsia="en-IE"/>
                              </w:rPr>
                            </w:pPr>
                          </w:p>
                          <w:p w14:paraId="6EB56488" w14:textId="77777777" w:rsidR="00785D52" w:rsidRPr="00C27932" w:rsidRDefault="00785D52" w:rsidP="00785D52">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757D95" id="Text Box 229" o:spid="_x0000_s1028" type="#_x0000_t202" style="position:absolute;margin-left:259.5pt;margin-top:106.55pt;width:338.25pt;height:117.2pt;z-index:2516638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" filled="f" stroked="f">
                <v:textbox>
                  <w:txbxContent>
                    <w:p w14:paraId="1DE9973E" w14:textId="062C6B66" w:rsidR="00785D52" w:rsidRPr="00220830" w:rsidRDefault="00785D52" w:rsidP="00074D61">
                      <w:pPr>
                        <w:pStyle w:val="ID-PinkHeading"/>
                        <w:jc w:val="left"/>
                        <w:rPr>
                          <w:bCs/>
                          <w:color w:val="FFFFFF" w:themeColor="background1"/>
                          <w:sz w:val="80"/>
                          <w:szCs w:val="80"/>
                        </w:rPr>
                      </w:pPr>
                      <w:bookmarkStart w:id="9" w:name="_Toc116470825"/>
                      <w:r w:rsidRPr="00220830">
                        <w:rPr>
                          <w:color w:val="FFFFFF" w:themeColor="background1"/>
                          <w:lang w:eastAsia="en-IE"/>
                        </w:rPr>
                        <w:t>Section</w:t>
                      </w:r>
                      <w:r w:rsidR="00074D61">
                        <w:rPr>
                          <w:color w:val="FFFFFF" w:themeColor="background1"/>
                          <w:lang w:eastAsia="en-IE"/>
                        </w:rPr>
                        <w:t xml:space="preserve"> </w:t>
                      </w:r>
                      <w:r w:rsidRPr="00220830">
                        <w:rPr>
                          <w:color w:val="FFFFFF" w:themeColor="background1"/>
                          <w:lang w:eastAsia="en-IE"/>
                        </w:rPr>
                        <w:t>1</w:t>
                      </w:r>
                      <w:r w:rsidR="00074D61">
                        <w:rPr>
                          <w:color w:val="FFFFFF" w:themeColor="background1"/>
                          <w:lang w:eastAsia="en-IE"/>
                        </w:rPr>
                        <w:t xml:space="preserve"> </w:t>
                      </w:r>
                      <w:r w:rsidRPr="00220830">
                        <w:rPr>
                          <w:bCs/>
                          <w:color w:val="FFFFFF" w:themeColor="background1"/>
                          <w:sz w:val="80"/>
                          <w:szCs w:val="80"/>
                        </w:rPr>
                        <w:t>INTRODUCTION</w:t>
                      </w:r>
                      <w:bookmarkEnd w:id="9"/>
                    </w:p>
                    <w:p w14:paraId="255BE224" w14:textId="77777777" w:rsidR="00785D52" w:rsidRPr="00A1186F" w:rsidRDefault="00785D52" w:rsidP="00785D52">
                      <w:pPr>
                        <w:spacing w:line="400" w:lineRule="exact"/>
                        <w:rPr>
                          <w:rFonts w:asciiTheme="majorHAnsi" w:hAnsiTheme="majorHAnsi" w:cs="Calibri"/>
                          <w:color w:val="FFFFFF" w:themeColor="background1"/>
                          <w:sz w:val="44"/>
                          <w:szCs w:val="44"/>
                          <w:lang w:eastAsia="en-IE"/>
                        </w:rPr>
                      </w:pPr>
                    </w:p>
                    <w:p w14:paraId="50FF56E5" w14:textId="77777777" w:rsidR="00785D52" w:rsidRPr="00C27932" w:rsidRDefault="00785D52" w:rsidP="00785D52">
                      <w:pPr>
                        <w:rPr>
                          <w:rFonts w:asciiTheme="majorHAnsi" w:hAnsiTheme="majorHAnsi" w:cs="Calibri"/>
                          <w:color w:val="000000" w:themeColor="text1"/>
                          <w:sz w:val="32"/>
                          <w:szCs w:val="32"/>
                          <w:lang w:eastAsia="en-IE"/>
                        </w:rPr>
                      </w:pPr>
                    </w:p>
                    <w:p w14:paraId="6EB56488" w14:textId="77777777" w:rsidR="00785D52" w:rsidRPr="00C27932" w:rsidRDefault="00785D52" w:rsidP="00785D52">
                      <w:pPr>
                        <w:rPr>
                          <w:color w:val="000000" w:themeColor="text1"/>
                          <w:lang w:val="en-IE"/>
                        </w:rPr>
                      </w:pPr>
                    </w:p>
                  </w:txbxContent>
                </v:textbox>
                <w10:wrap type="square" anchorx="margin" anchory="margin"/>
              </v:shape>
            </w:pict>
          </mc:Fallback>
        </mc:AlternateContent>
      </w:r>
      <w:r w:rsidR="00785D52" w:rsidRPr="007C0FE9">
        <w:rPr>
          <w:color w:val="003594"/>
        </w:rPr>
        <w:br w:type="page"/>
      </w:r>
      <w:r w:rsidR="008F0D0A" w:rsidRPr="007C0FE9">
        <w:rPr>
          <w:noProof/>
          <w:color w:val="003594"/>
        </w:rPr>
        <mc:AlternateContent>
          <mc:Choice Requires="wps">
            <w:drawing>
              <wp:anchor distT="0" distB="0" distL="114300" distR="114300" simplePos="0" relativeHeight="251657728" behindDoc="0" locked="0" layoutInCell="1" allowOverlap="1" wp14:anchorId="15308FB8" wp14:editId="5FCE2E2E">
                <wp:simplePos x="0" y="0"/>
                <wp:positionH relativeFrom="margin">
                  <wp:posOffset>-63500</wp:posOffset>
                </wp:positionH>
                <wp:positionV relativeFrom="margin">
                  <wp:posOffset>-659765</wp:posOffset>
                </wp:positionV>
                <wp:extent cx="7670800" cy="12965430"/>
                <wp:effectExtent l="0" t="0" r="6350" b="7620"/>
                <wp:wrapSquare wrapText="bothSides"/>
                <wp:docPr id="228" name="Rectangle 228"/>
                <wp:cNvGraphicFramePr/>
                <a:graphic xmlns:a="http://schemas.openxmlformats.org/drawingml/2006/main">
                  <a:graphicData uri="http://schemas.microsoft.com/office/word/2010/wordprocessingShape">
                    <wps:wsp>
                      <wps:cNvSpPr/>
                      <wps:spPr>
                        <a:xfrm>
                          <a:off x="0" y="0"/>
                          <a:ext cx="7670800" cy="12965430"/>
                        </a:xfrm>
                        <a:prstGeom prst="rect">
                          <a:avLst/>
                        </a:prstGeom>
                        <a:solidFill>
                          <a:srgbClr val="A8227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DA67E3" id="Rectangle 228" o:spid="_x0000_s1026" style="position:absolute;margin-left:-5pt;margin-top:-51.95pt;width:604pt;height:1020.9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" fillcolor="#a82279" stroked="f" strokeweight="1pt">
                <w10:wrap type="square" anchorx="margin" anchory="margin"/>
              </v:rect>
            </w:pict>
          </mc:Fallback>
        </mc:AlternateContent>
      </w:r>
      <w:r w:rsidR="00A046D6" w:rsidRPr="007C0FE9">
        <w:rPr>
          <w:noProof/>
          <w:color w:val="ED368E"/>
        </w:rPr>
        <w:drawing>
          <wp:anchor distT="0" distB="0" distL="114300" distR="114300" simplePos="0" relativeHeight="251621888" behindDoc="1" locked="0" layoutInCell="1" allowOverlap="1" wp14:anchorId="5CFEDFA4" wp14:editId="74563B97">
            <wp:simplePos x="0" y="0"/>
            <wp:positionH relativeFrom="margin">
              <wp:posOffset>-470529</wp:posOffset>
            </wp:positionH>
            <wp:positionV relativeFrom="margin">
              <wp:posOffset>3551247</wp:posOffset>
            </wp:positionV>
            <wp:extent cx="7416800" cy="7249795"/>
            <wp:effectExtent l="0" t="0" r="0" b="1905"/>
            <wp:wrapTight wrapText="bothSides">
              <wp:wrapPolygon edited="0">
                <wp:start x="9875" y="0"/>
                <wp:lineTo x="9801" y="114"/>
                <wp:lineTo x="9764" y="1097"/>
                <wp:lineTo x="8507" y="1362"/>
                <wp:lineTo x="7286" y="1665"/>
                <wp:lineTo x="7286" y="2422"/>
                <wp:lineTo x="6362" y="2497"/>
                <wp:lineTo x="5030" y="2838"/>
                <wp:lineTo x="5030" y="3103"/>
                <wp:lineTo x="5511" y="3632"/>
                <wp:lineTo x="3144" y="3784"/>
                <wp:lineTo x="3070" y="4162"/>
                <wp:lineTo x="3292" y="4238"/>
                <wp:lineTo x="3921" y="4843"/>
                <wp:lineTo x="2626" y="5411"/>
                <wp:lineTo x="1627" y="5941"/>
                <wp:lineTo x="1368" y="6622"/>
                <wp:lineTo x="1405" y="6924"/>
                <wp:lineTo x="2293" y="7265"/>
                <wp:lineTo x="2922" y="7265"/>
                <wp:lineTo x="1332" y="7643"/>
                <wp:lineTo x="851" y="7795"/>
                <wp:lineTo x="851" y="8060"/>
                <wp:lineTo x="1184" y="8476"/>
                <wp:lineTo x="1332" y="8476"/>
                <wp:lineTo x="814" y="8703"/>
                <wp:lineTo x="555" y="8892"/>
                <wp:lineTo x="518" y="9422"/>
                <wp:lineTo x="555" y="9687"/>
                <wp:lineTo x="2071" y="10292"/>
                <wp:lineTo x="1258" y="10595"/>
                <wp:lineTo x="925" y="10746"/>
                <wp:lineTo x="925" y="11503"/>
                <wp:lineTo x="1664" y="12108"/>
                <wp:lineTo x="0" y="12449"/>
                <wp:lineTo x="0" y="12865"/>
                <wp:lineTo x="1738" y="13319"/>
                <wp:lineTo x="814" y="13924"/>
                <wp:lineTo x="814" y="14227"/>
                <wp:lineTo x="1516" y="14530"/>
                <wp:lineTo x="2182" y="14530"/>
                <wp:lineTo x="1405" y="14757"/>
                <wp:lineTo x="1110" y="14908"/>
                <wp:lineTo x="1147" y="15135"/>
                <wp:lineTo x="851" y="15476"/>
                <wp:lineTo x="777" y="15589"/>
                <wp:lineTo x="814" y="16081"/>
                <wp:lineTo x="1258" y="16346"/>
                <wp:lineTo x="1812" y="16346"/>
                <wp:lineTo x="1812" y="16687"/>
                <wp:lineTo x="2922" y="16952"/>
                <wp:lineTo x="4253" y="16952"/>
                <wp:lineTo x="3070" y="17330"/>
                <wp:lineTo x="2700" y="17481"/>
                <wp:lineTo x="2700" y="17670"/>
                <wp:lineTo x="2996" y="18162"/>
                <wp:lineTo x="3070" y="18427"/>
                <wp:lineTo x="3884" y="18768"/>
                <wp:lineTo x="4475" y="18768"/>
                <wp:lineTo x="4512" y="19600"/>
                <wp:lineTo x="6879" y="19979"/>
                <wp:lineTo x="8174" y="19979"/>
                <wp:lineTo x="6547" y="20168"/>
                <wp:lineTo x="5585" y="20395"/>
                <wp:lineTo x="5548" y="20925"/>
                <wp:lineTo x="6621" y="21189"/>
                <wp:lineTo x="7841" y="21303"/>
                <wp:lineTo x="9616" y="21568"/>
                <wp:lineTo x="10245" y="21568"/>
                <wp:lineTo x="10578" y="21568"/>
                <wp:lineTo x="11540" y="21568"/>
                <wp:lineTo x="13241" y="21341"/>
                <wp:lineTo x="13204" y="21189"/>
                <wp:lineTo x="15164" y="21114"/>
                <wp:lineTo x="15830" y="20962"/>
                <wp:lineTo x="15719" y="20584"/>
                <wp:lineTo x="16237" y="19979"/>
                <wp:lineTo x="17421" y="19941"/>
                <wp:lineTo x="17532" y="19562"/>
                <wp:lineTo x="17125" y="19373"/>
                <wp:lineTo x="17310" y="19071"/>
                <wp:lineTo x="17014" y="18919"/>
                <wp:lineTo x="15978" y="18768"/>
                <wp:lineTo x="17605" y="18162"/>
                <wp:lineTo x="19233" y="18162"/>
                <wp:lineTo x="19270" y="17670"/>
                <wp:lineTo x="18086" y="17557"/>
                <wp:lineTo x="18123" y="17406"/>
                <wp:lineTo x="16829" y="16989"/>
                <wp:lineTo x="17495" y="16952"/>
                <wp:lineTo x="18419" y="16687"/>
                <wp:lineTo x="18493" y="16233"/>
                <wp:lineTo x="18382" y="16043"/>
                <wp:lineTo x="18086" y="15741"/>
                <wp:lineTo x="19159" y="15741"/>
                <wp:lineTo x="19714" y="15514"/>
                <wp:lineTo x="19751" y="14870"/>
                <wp:lineTo x="19455" y="14719"/>
                <wp:lineTo x="18604" y="14530"/>
                <wp:lineTo x="18900" y="13924"/>
                <wp:lineTo x="19122" y="13924"/>
                <wp:lineTo x="19714" y="13470"/>
                <wp:lineTo x="19714" y="13319"/>
                <wp:lineTo x="20305" y="12714"/>
                <wp:lineTo x="21452" y="12524"/>
                <wp:lineTo x="21563" y="12297"/>
                <wp:lineTo x="21563" y="10519"/>
                <wp:lineTo x="19418" y="10179"/>
                <wp:lineTo x="19196" y="9951"/>
                <wp:lineTo x="18641" y="9687"/>
                <wp:lineTo x="19566" y="9573"/>
                <wp:lineTo x="19825" y="9384"/>
                <wp:lineTo x="19714" y="9081"/>
                <wp:lineTo x="20195" y="8476"/>
                <wp:lineTo x="20268" y="8287"/>
                <wp:lineTo x="19825" y="8135"/>
                <wp:lineTo x="18197" y="7870"/>
                <wp:lineTo x="18530" y="7870"/>
                <wp:lineTo x="19233" y="7454"/>
                <wp:lineTo x="19233" y="7265"/>
                <wp:lineTo x="18530" y="6811"/>
                <wp:lineTo x="18271" y="6584"/>
                <wp:lineTo x="17827" y="6092"/>
                <wp:lineTo x="17716" y="6054"/>
                <wp:lineTo x="18456" y="5449"/>
                <wp:lineTo x="18678" y="5222"/>
                <wp:lineTo x="18493" y="4995"/>
                <wp:lineTo x="17568" y="4843"/>
                <wp:lineTo x="18382" y="4238"/>
                <wp:lineTo x="18493" y="3973"/>
                <wp:lineTo x="18197" y="3822"/>
                <wp:lineTo x="17273" y="3595"/>
                <wp:lineTo x="16829" y="3405"/>
                <wp:lineTo x="15534" y="2951"/>
                <wp:lineTo x="14462" y="2459"/>
                <wp:lineTo x="14203" y="2422"/>
                <wp:lineTo x="14314" y="1741"/>
                <wp:lineTo x="13796" y="1627"/>
                <wp:lineTo x="11281" y="1211"/>
                <wp:lineTo x="10541" y="757"/>
                <wp:lineTo x="10282" y="530"/>
                <wp:lineTo x="10282" y="114"/>
                <wp:lineTo x="10208" y="0"/>
                <wp:lineTo x="9875" y="0"/>
              </wp:wrapPolygon>
            </wp:wrapTight>
            <wp:docPr id="230" name="Picture 230"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p>
    <w:p w14:paraId="34A4E709" w14:textId="1457C696" w:rsidR="00C54B0E" w:rsidRPr="007C0FE9" w:rsidRDefault="00CB69D3" w:rsidP="005B4822">
      <w:pPr>
        <w:pStyle w:val="ID-PinkHeading"/>
        <w:numPr>
          <w:ilvl w:val="0"/>
          <w:numId w:val="23"/>
        </w:numPr>
        <w:tabs>
          <w:tab w:val="clear" w:pos="709"/>
        </w:tabs>
        <w:ind w:left="426"/>
      </w:pPr>
      <w:bookmarkStart w:id="9" w:name="_Toc98154617"/>
      <w:bookmarkStart w:id="10" w:name="_Toc116470826"/>
      <w:r w:rsidRPr="007C0FE9">
        <w:lastRenderedPageBreak/>
        <w:t>INTRODUCTION</w:t>
      </w:r>
      <w:bookmarkEnd w:id="9"/>
      <w:bookmarkEnd w:id="10"/>
    </w:p>
    <w:p w14:paraId="121EF19D" w14:textId="4827CDBB" w:rsidR="00951EE2" w:rsidRPr="007C0FE9" w:rsidRDefault="00951EE2" w:rsidP="0008516B">
      <w:pPr>
        <w:pStyle w:val="ID-SubHeading"/>
        <w:rPr>
          <w:lang w:val="en-US"/>
        </w:rPr>
      </w:pPr>
      <w:r w:rsidRPr="007C0FE9">
        <w:rPr>
          <w:lang w:val="en-US"/>
        </w:rPr>
        <w:t>Digital Innovation Project Description</w:t>
      </w:r>
    </w:p>
    <w:p w14:paraId="7AE6079A" w14:textId="1432C423" w:rsidR="007F52AA" w:rsidRPr="007C0FE9" w:rsidRDefault="00C373B2" w:rsidP="00C1501E">
      <w:pPr>
        <w:pStyle w:val="DigitalInnParagh"/>
        <w:rPr>
          <w:sz w:val="21"/>
          <w:szCs w:val="21"/>
        </w:rPr>
      </w:pPr>
      <w:r w:rsidRPr="007C0FE9">
        <w:rPr>
          <w:sz w:val="21"/>
          <w:szCs w:val="21"/>
        </w:rPr>
        <w:t xml:space="preserve">From retail to real estate, transport to tourism, employment in services provides 70,6% of total employment (World Bank, 2019). Services drive EU growth and their role in driving smart, sustainable, and inclusive growth is undisputed. It has long been a concern that service firms are less innovative than manufacturing industries but fortunately, the landscape is changing and today companies have unprecedented opportunities to implement innovations. However, very few small service firms are making use of this digital innovation capacity. Innovation and economic experts call for more intensive efforts to increase the number of innovative outcomes, and universities have a significant role to play in this effort. </w:t>
      </w:r>
      <w:r w:rsidR="00857CA7" w:rsidRPr="007C0FE9">
        <w:rPr>
          <w:sz w:val="21"/>
          <w:szCs w:val="21"/>
        </w:rPr>
        <w:t xml:space="preserve">Universities combine theory with practice, they also set standards of future work practices, </w:t>
      </w:r>
      <w:r w:rsidR="00BD6872" w:rsidRPr="007C0FE9">
        <w:rPr>
          <w:sz w:val="21"/>
          <w:szCs w:val="21"/>
        </w:rPr>
        <w:t>thereby</w:t>
      </w:r>
      <w:r w:rsidR="00857CA7" w:rsidRPr="007C0FE9">
        <w:rPr>
          <w:sz w:val="21"/>
          <w:szCs w:val="21"/>
        </w:rPr>
        <w:t xml:space="preserve"> educators need up-to-date, reliable information to develop modern course curricula.</w:t>
      </w:r>
      <w:r w:rsidR="00BD6872" w:rsidRPr="007C0FE9">
        <w:rPr>
          <w:sz w:val="21"/>
          <w:szCs w:val="21"/>
        </w:rPr>
        <w:t xml:space="preserve"> </w:t>
      </w:r>
      <w:r w:rsidR="005C52A4" w:rsidRPr="007C0FE9">
        <w:rPr>
          <w:sz w:val="21"/>
          <w:szCs w:val="21"/>
        </w:rPr>
        <w:t xml:space="preserve">Thus, the </w:t>
      </w:r>
      <w:r w:rsidR="00ED7E1C" w:rsidRPr="007C0FE9">
        <w:rPr>
          <w:sz w:val="21"/>
          <w:szCs w:val="21"/>
        </w:rPr>
        <w:t xml:space="preserve">aim of the </w:t>
      </w:r>
      <w:r w:rsidR="005C52A4" w:rsidRPr="007C0FE9">
        <w:rPr>
          <w:sz w:val="21"/>
          <w:szCs w:val="21"/>
        </w:rPr>
        <w:t xml:space="preserve">Digital Innovation Project </w:t>
      </w:r>
      <w:r w:rsidR="00BC0493" w:rsidRPr="007C0FE9">
        <w:rPr>
          <w:sz w:val="21"/>
          <w:szCs w:val="21"/>
        </w:rPr>
        <w:t>is</w:t>
      </w:r>
      <w:r w:rsidR="005C52A4" w:rsidRPr="007C0FE9">
        <w:rPr>
          <w:sz w:val="21"/>
          <w:szCs w:val="21"/>
        </w:rPr>
        <w:t xml:space="preserve"> to gain a better understanding of how small service companies currently undertake new product development so that we can improve how innovation in services is taught</w:t>
      </w:r>
      <w:r w:rsidR="00D600A9" w:rsidRPr="007C0FE9">
        <w:rPr>
          <w:sz w:val="21"/>
          <w:szCs w:val="21"/>
        </w:rPr>
        <w:t xml:space="preserve"> by</w:t>
      </w:r>
      <w:r w:rsidR="000416D3" w:rsidRPr="007C0FE9">
        <w:rPr>
          <w:sz w:val="21"/>
          <w:szCs w:val="21"/>
        </w:rPr>
        <w:t xml:space="preserve"> supporting educators in developing up-to-date courses on Innovation Management. </w:t>
      </w:r>
      <w:r w:rsidR="00661133" w:rsidRPr="007C0FE9">
        <w:rPr>
          <w:sz w:val="21"/>
          <w:szCs w:val="21"/>
        </w:rPr>
        <w:t>Additionally, t</w:t>
      </w:r>
      <w:r w:rsidRPr="007C0FE9">
        <w:rPr>
          <w:sz w:val="21"/>
          <w:szCs w:val="21"/>
        </w:rPr>
        <w:t>he project support</w:t>
      </w:r>
      <w:r w:rsidR="00A06E24" w:rsidRPr="007C0FE9">
        <w:rPr>
          <w:sz w:val="21"/>
          <w:szCs w:val="21"/>
        </w:rPr>
        <w:t>s</w:t>
      </w:r>
      <w:r w:rsidRPr="007C0FE9">
        <w:rPr>
          <w:sz w:val="21"/>
          <w:szCs w:val="21"/>
        </w:rPr>
        <w:t xml:space="preserve"> Higher Education providers to integrate effective digital skills education into service innovation education by providing open-source, high-quality educational resources for use within </w:t>
      </w:r>
      <w:r w:rsidR="00395398" w:rsidRPr="007C0FE9">
        <w:rPr>
          <w:sz w:val="21"/>
          <w:szCs w:val="21"/>
        </w:rPr>
        <w:t>Higher Education Institutions</w:t>
      </w:r>
      <w:r w:rsidRPr="007C0FE9">
        <w:rPr>
          <w:sz w:val="21"/>
          <w:szCs w:val="21"/>
        </w:rPr>
        <w:t xml:space="preserve">. </w:t>
      </w:r>
    </w:p>
    <w:p w14:paraId="0BC9D3D8" w14:textId="01F01C50" w:rsidR="00C1501E" w:rsidRPr="007C0FE9" w:rsidRDefault="005A4EBB" w:rsidP="00C1501E">
      <w:pPr>
        <w:pStyle w:val="DigitalInnParagh"/>
        <w:rPr>
          <w:sz w:val="21"/>
          <w:szCs w:val="21"/>
        </w:rPr>
      </w:pPr>
      <w:r w:rsidRPr="007C0FE9">
        <w:rPr>
          <w:sz w:val="21"/>
          <w:szCs w:val="21"/>
        </w:rPr>
        <w:t xml:space="preserve">Digital Innovation </w:t>
      </w:r>
      <w:r w:rsidR="00F055F8" w:rsidRPr="007C0FE9">
        <w:rPr>
          <w:sz w:val="21"/>
          <w:szCs w:val="21"/>
        </w:rPr>
        <w:t xml:space="preserve">Project </w:t>
      </w:r>
      <w:r w:rsidR="00C1501E" w:rsidRPr="007C0FE9">
        <w:rPr>
          <w:sz w:val="21"/>
          <w:szCs w:val="21"/>
        </w:rPr>
        <w:t xml:space="preserve">is funded through the European Commission’s </w:t>
      </w:r>
      <w:r w:rsidR="00A564F5" w:rsidRPr="007C0FE9">
        <w:rPr>
          <w:sz w:val="21"/>
          <w:szCs w:val="21"/>
        </w:rPr>
        <w:t xml:space="preserve">Erasmus+ </w:t>
      </w:r>
      <w:r w:rsidR="00C1501E" w:rsidRPr="007C0FE9">
        <w:rPr>
          <w:sz w:val="21"/>
          <w:szCs w:val="21"/>
        </w:rPr>
        <w:t xml:space="preserve">Strategic Alliance </w:t>
      </w:r>
      <w:proofErr w:type="spellStart"/>
      <w:r w:rsidR="00C1501E" w:rsidRPr="007C0FE9">
        <w:rPr>
          <w:sz w:val="21"/>
          <w:szCs w:val="21"/>
        </w:rPr>
        <w:t>programme</w:t>
      </w:r>
      <w:proofErr w:type="spellEnd"/>
      <w:r w:rsidR="00C1501E" w:rsidRPr="007C0FE9">
        <w:rPr>
          <w:sz w:val="21"/>
          <w:szCs w:val="21"/>
        </w:rPr>
        <w:t xml:space="preserve"> and is executed by the 6 partners in the European Union:</w:t>
      </w:r>
    </w:p>
    <w:p w14:paraId="58D0C408" w14:textId="77777777" w:rsidR="00C1501E" w:rsidRPr="007C0FE9" w:rsidRDefault="00C1501E" w:rsidP="007F52AA">
      <w:pPr>
        <w:pStyle w:val="DigitalInnParagh"/>
        <w:spacing w:after="0" w:line="240" w:lineRule="auto"/>
        <w:rPr>
          <w:sz w:val="21"/>
          <w:szCs w:val="21"/>
        </w:rPr>
      </w:pPr>
      <w:r w:rsidRPr="007C0FE9">
        <w:rPr>
          <w:sz w:val="21"/>
          <w:szCs w:val="21"/>
        </w:rPr>
        <w:t>-</w:t>
      </w:r>
      <w:r w:rsidRPr="007C0FE9">
        <w:rPr>
          <w:sz w:val="21"/>
          <w:szCs w:val="21"/>
        </w:rPr>
        <w:tab/>
      </w:r>
      <w:proofErr w:type="spellStart"/>
      <w:r w:rsidRPr="007C0FE9">
        <w:rPr>
          <w:sz w:val="21"/>
          <w:szCs w:val="21"/>
        </w:rPr>
        <w:t>Uniwersytet</w:t>
      </w:r>
      <w:proofErr w:type="spellEnd"/>
      <w:r w:rsidRPr="007C0FE9">
        <w:rPr>
          <w:sz w:val="21"/>
          <w:szCs w:val="21"/>
        </w:rPr>
        <w:t xml:space="preserve"> </w:t>
      </w:r>
      <w:proofErr w:type="spellStart"/>
      <w:r w:rsidRPr="007C0FE9">
        <w:rPr>
          <w:sz w:val="21"/>
          <w:szCs w:val="21"/>
        </w:rPr>
        <w:t>Szczecinski</w:t>
      </w:r>
      <w:proofErr w:type="spellEnd"/>
      <w:r w:rsidRPr="007C0FE9">
        <w:rPr>
          <w:sz w:val="21"/>
          <w:szCs w:val="21"/>
        </w:rPr>
        <w:t>, Poland</w:t>
      </w:r>
    </w:p>
    <w:p w14:paraId="5BFD5A72" w14:textId="77777777" w:rsidR="00C1501E" w:rsidRPr="007C0FE9" w:rsidRDefault="00C1501E" w:rsidP="007F52AA">
      <w:pPr>
        <w:pStyle w:val="DigitalInnParagh"/>
        <w:spacing w:after="0" w:line="240" w:lineRule="auto"/>
        <w:rPr>
          <w:sz w:val="21"/>
          <w:szCs w:val="21"/>
        </w:rPr>
      </w:pPr>
      <w:r w:rsidRPr="007C0FE9">
        <w:rPr>
          <w:sz w:val="21"/>
          <w:szCs w:val="21"/>
        </w:rPr>
        <w:t>-</w:t>
      </w:r>
      <w:r w:rsidRPr="007C0FE9">
        <w:rPr>
          <w:sz w:val="21"/>
          <w:szCs w:val="21"/>
        </w:rPr>
        <w:tab/>
      </w:r>
      <w:proofErr w:type="spellStart"/>
      <w:r w:rsidRPr="007C0FE9">
        <w:rPr>
          <w:sz w:val="21"/>
          <w:szCs w:val="21"/>
        </w:rPr>
        <w:t>Fachhochschule</w:t>
      </w:r>
      <w:proofErr w:type="spellEnd"/>
      <w:r w:rsidRPr="007C0FE9">
        <w:rPr>
          <w:sz w:val="21"/>
          <w:szCs w:val="21"/>
        </w:rPr>
        <w:t xml:space="preserve"> Münster - University of Applied Sciences, Germany</w:t>
      </w:r>
    </w:p>
    <w:p w14:paraId="2183A4B4" w14:textId="572B6F16" w:rsidR="00C1501E" w:rsidRPr="007C0FE9" w:rsidRDefault="00C1501E" w:rsidP="007F52AA">
      <w:pPr>
        <w:pStyle w:val="DigitalInnParagh"/>
        <w:spacing w:after="0" w:line="240" w:lineRule="auto"/>
        <w:rPr>
          <w:sz w:val="21"/>
          <w:szCs w:val="21"/>
        </w:rPr>
      </w:pPr>
      <w:r w:rsidRPr="007C0FE9">
        <w:rPr>
          <w:sz w:val="21"/>
          <w:szCs w:val="21"/>
        </w:rPr>
        <w:t>-</w:t>
      </w:r>
      <w:r w:rsidRPr="007C0FE9">
        <w:rPr>
          <w:sz w:val="21"/>
          <w:szCs w:val="21"/>
        </w:rPr>
        <w:tab/>
      </w:r>
      <w:proofErr w:type="spellStart"/>
      <w:r w:rsidRPr="007C0FE9">
        <w:rPr>
          <w:sz w:val="21"/>
          <w:szCs w:val="21"/>
        </w:rPr>
        <w:t>Hogeschool</w:t>
      </w:r>
      <w:proofErr w:type="spellEnd"/>
      <w:r w:rsidRPr="007C0FE9">
        <w:rPr>
          <w:sz w:val="21"/>
          <w:szCs w:val="21"/>
        </w:rPr>
        <w:t xml:space="preserve"> van Amsterdam, Netherlands</w:t>
      </w:r>
    </w:p>
    <w:p w14:paraId="52524656" w14:textId="77777777" w:rsidR="00C1501E" w:rsidRPr="007C0FE9" w:rsidRDefault="00C1501E" w:rsidP="007F52AA">
      <w:pPr>
        <w:pStyle w:val="DigitalInnParagh"/>
        <w:spacing w:after="0" w:line="240" w:lineRule="auto"/>
        <w:rPr>
          <w:sz w:val="21"/>
          <w:szCs w:val="21"/>
        </w:rPr>
      </w:pPr>
      <w:r w:rsidRPr="007C0FE9">
        <w:rPr>
          <w:sz w:val="21"/>
          <w:szCs w:val="21"/>
        </w:rPr>
        <w:t>-</w:t>
      </w:r>
      <w:r w:rsidRPr="007C0FE9">
        <w:rPr>
          <w:sz w:val="21"/>
          <w:szCs w:val="21"/>
        </w:rPr>
        <w:tab/>
        <w:t>Momentum Marketing Services Limited, Ireland</w:t>
      </w:r>
    </w:p>
    <w:p w14:paraId="39612CE1" w14:textId="77777777" w:rsidR="00C1501E" w:rsidRPr="007C0FE9" w:rsidRDefault="00C1501E" w:rsidP="007F52AA">
      <w:pPr>
        <w:pStyle w:val="DigitalInnParagh"/>
        <w:spacing w:after="0" w:line="240" w:lineRule="auto"/>
        <w:rPr>
          <w:sz w:val="21"/>
          <w:szCs w:val="21"/>
        </w:rPr>
      </w:pPr>
      <w:r w:rsidRPr="007C0FE9">
        <w:rPr>
          <w:sz w:val="21"/>
          <w:szCs w:val="21"/>
        </w:rPr>
        <w:t>-</w:t>
      </w:r>
      <w:r w:rsidRPr="007C0FE9">
        <w:rPr>
          <w:sz w:val="21"/>
          <w:szCs w:val="21"/>
        </w:rPr>
        <w:tab/>
        <w:t>EUCEN, Belgium</w:t>
      </w:r>
    </w:p>
    <w:p w14:paraId="71347799" w14:textId="77777777" w:rsidR="00DD48DC" w:rsidRPr="007C0FE9" w:rsidRDefault="00C1501E" w:rsidP="007F52AA">
      <w:pPr>
        <w:pStyle w:val="DigitalInnParagh"/>
        <w:spacing w:after="0" w:line="240" w:lineRule="auto"/>
        <w:rPr>
          <w:sz w:val="21"/>
          <w:szCs w:val="21"/>
        </w:rPr>
      </w:pPr>
      <w:r w:rsidRPr="007C0FE9">
        <w:rPr>
          <w:sz w:val="21"/>
          <w:szCs w:val="21"/>
        </w:rPr>
        <w:t>-</w:t>
      </w:r>
      <w:r w:rsidRPr="007C0FE9">
        <w:rPr>
          <w:sz w:val="21"/>
          <w:szCs w:val="21"/>
        </w:rPr>
        <w:tab/>
        <w:t>European E-learning Institute, Denmark</w:t>
      </w:r>
    </w:p>
    <w:p w14:paraId="333F007A" w14:textId="3D5AC9D2" w:rsidR="005B7EE4" w:rsidRPr="007C0FE9" w:rsidRDefault="00DD48DC" w:rsidP="00DA5180">
      <w:pPr>
        <w:pStyle w:val="ID-BodyText"/>
        <w:tabs>
          <w:tab w:val="clear" w:pos="10206"/>
        </w:tabs>
        <w:ind w:right="0"/>
      </w:pPr>
      <w:r w:rsidRPr="007C0FE9">
        <w:rPr>
          <w:rFonts w:asciiTheme="minorHAnsi" w:eastAsiaTheme="minorHAnsi" w:hAnsiTheme="minorHAnsi" w:cstheme="minorBidi"/>
        </w:rPr>
        <w:t xml:space="preserve">Together, we are working on the Digital Innovation Project </w:t>
      </w:r>
      <w:r w:rsidRPr="007C0FE9">
        <w:t>to</w:t>
      </w:r>
      <w:r w:rsidRPr="007C0FE9">
        <w:rPr>
          <w:rFonts w:asciiTheme="minorHAnsi" w:eastAsiaTheme="minorHAnsi" w:hAnsiTheme="minorHAnsi" w:cstheme="minorBidi"/>
        </w:rPr>
        <w:t xml:space="preserve"> provide problem-based learning open educational resources</w:t>
      </w:r>
      <w:r w:rsidR="00FA366A" w:rsidRPr="007C0FE9">
        <w:rPr>
          <w:rFonts w:ascii="Times New Roman" w:eastAsia="FreeSans" w:hAnsi="Times New Roman"/>
        </w:rPr>
        <w:t xml:space="preserve">. </w:t>
      </w:r>
      <w:r w:rsidR="00FB3490" w:rsidRPr="007C0FE9">
        <w:rPr>
          <w:rFonts w:asciiTheme="minorHAnsi" w:eastAsiaTheme="minorHAnsi" w:hAnsiTheme="minorHAnsi" w:cstheme="minorBidi"/>
        </w:rPr>
        <w:t xml:space="preserve">Problem Based Learning (PBL) </w:t>
      </w:r>
      <w:r w:rsidR="00D43FD7" w:rsidRPr="007C0FE9">
        <w:rPr>
          <w:rFonts w:asciiTheme="minorHAnsi" w:eastAsiaTheme="minorHAnsi" w:hAnsiTheme="minorHAnsi" w:cstheme="minorBidi"/>
        </w:rPr>
        <w:t xml:space="preserve">open educational resources </w:t>
      </w:r>
      <w:r w:rsidR="00FB3490" w:rsidRPr="007C0FE9">
        <w:t>aim to</w:t>
      </w:r>
      <w:r w:rsidR="00FB3490" w:rsidRPr="007C0FE9">
        <w:rPr>
          <w:rFonts w:asciiTheme="minorHAnsi" w:eastAsiaTheme="minorHAnsi" w:hAnsiTheme="minorHAnsi" w:cstheme="minorBidi"/>
        </w:rPr>
        <w:t xml:space="preserve"> provide flexible PBL resources to be used </w:t>
      </w:r>
      <w:r w:rsidR="00FA3250" w:rsidRPr="007C0FE9">
        <w:rPr>
          <w:rFonts w:asciiTheme="minorHAnsi" w:eastAsiaTheme="minorHAnsi" w:hAnsiTheme="minorHAnsi" w:cstheme="minorBidi"/>
        </w:rPr>
        <w:t>in class</w:t>
      </w:r>
      <w:r w:rsidR="00FB3490" w:rsidRPr="007C0FE9">
        <w:rPr>
          <w:rFonts w:asciiTheme="minorHAnsi" w:eastAsiaTheme="minorHAnsi" w:hAnsiTheme="minorHAnsi" w:cstheme="minorBidi"/>
        </w:rPr>
        <w:t xml:space="preserve"> with students, showing how digital tools can be better used in the service development process, leading to more and better service innovation.</w:t>
      </w:r>
    </w:p>
    <w:p w14:paraId="6A67630B" w14:textId="7978D791" w:rsidR="00565EB3" w:rsidRPr="007C0FE9" w:rsidRDefault="00565EB3" w:rsidP="00565EB3">
      <w:pPr>
        <w:pStyle w:val="ID-SubHeading"/>
        <w:rPr>
          <w:lang w:val="en-US"/>
        </w:rPr>
      </w:pPr>
      <w:r w:rsidRPr="007C0FE9">
        <w:rPr>
          <w:lang w:val="en-US"/>
        </w:rPr>
        <w:t xml:space="preserve">Objectives </w:t>
      </w:r>
    </w:p>
    <w:p w14:paraId="06184FD3" w14:textId="5EFD48D1" w:rsidR="007F52AA" w:rsidRPr="007C0FE9" w:rsidRDefault="007F52AA" w:rsidP="007F52AA">
      <w:pPr>
        <w:jc w:val="both"/>
        <w:rPr>
          <w:sz w:val="21"/>
          <w:szCs w:val="21"/>
        </w:rPr>
      </w:pPr>
      <w:r w:rsidRPr="007C0FE9">
        <w:rPr>
          <w:sz w:val="21"/>
          <w:szCs w:val="21"/>
        </w:rPr>
        <w:t xml:space="preserve">In light of new trends, such as digitalization, </w:t>
      </w:r>
      <w:r w:rsidR="00A90CD1" w:rsidRPr="007C0FE9">
        <w:rPr>
          <w:sz w:val="21"/>
          <w:szCs w:val="21"/>
        </w:rPr>
        <w:t xml:space="preserve">SMEs and </w:t>
      </w:r>
      <w:r w:rsidRPr="007C0FE9">
        <w:rPr>
          <w:sz w:val="21"/>
          <w:szCs w:val="21"/>
        </w:rPr>
        <w:t xml:space="preserve">entrepreneurial firms need to translate new customer demands into new products or services in order to maintain a competitive advantage. Due to the rapid development of digital technologies, especially the service industry needs to engage in a process of continuous improvement and innovation in the workplace </w:t>
      </w:r>
      <w:r w:rsidRPr="007C0FE9">
        <w:rPr>
          <w:sz w:val="21"/>
          <w:szCs w:val="21"/>
        </w:rPr>
        <w:fldChar w:fldCharType="begin"/>
      </w:r>
      <w:r w:rsidRPr="007C0FE9">
        <w:rPr>
          <w:sz w:val="21"/>
          <w:szCs w:val="21"/>
        </w:rPr>
        <w:instrText xml:space="preserve"> ADDIN ZOTERO_ITEM CSL_CITATION {"citationID":"5PNY4SS8","properties":{"formattedCitation":"(K\\uc0\\u246{}r et al., 2021)","plainCitation":"(Kör et al., 2021)","noteIndex":0},"citationItems":[{"id":1,"uris":["http://zotero.org/users/local/fIlejDh4/items/DYMFINJN"],"uri":["http://zotero.org/users/local/fIlejDh4/items/DYMFINJN"],"itemData":{"id":1,"type":"article-journal","abstract":"With the rapid development of Information and Communication Technology (ICT), digital technology changes how banks translate new customer demands into new products and services. To achieve this translation, banks should increase their intrapreneurship capability through Individual-level Innovative Behavior (IIB). However, research on how to manage and promote manager's IIB in the workplace is still at the nascent stage. Therefore, this study investigates an under-researched topic: how Perceived Organizational Innovativeness (POI) affects manager's IIB through self-leadership strategies, and whether perceived organizational risk-taking and the gender of the respondents facilitate or impede the process. The study surveys 340 managers in the Turkish banking sector and analyses the results through SEM. The findings indicate that POI, self-leadership, and strategies of self-leadership are positively related to manager's IIB. Further, the results show that self-leadership fully mediates the relationship between POI and manager's IIB and that the perceived organizational risk-taking and gender of the respondents moderate the mediating effect of self-leadership on the relationship between POI and manager's IIB. Overall, the contribution of the research is not only to gain a more holistic understanding of manager's IIB antecedents but also to provide managers or practitioners with guidance on designing organizational environments that encourage innovation in the technology-driven sector.","collection-title":"Managing Intrapreneurial Capabilities","container-title":"Technovation","DOI":"10.1016/j.technovation.2020.102127","ISSN":"0166-4972","journalAbbreviation":"Technovation","language":"en","page":"102127","source":"ScienceDirect","title":"How to promote managers’ innovative behavior at work: Individual factors and perceptions","title-short":"How to promote managers’ innovative behavior at work","volume":"99","author":[{"family":"Kör","given":"Burcu"},{"family":"Wakkee","given":"Ingrid"},{"family":"Sijde","given":"Peter","non-dropping-particle":"van der"}],"issued":{"date-parts":[["2021",1,1]]}}}],"schema":"https://github.com/citation-style-language/schema/raw/master/csl-citation.json"} </w:instrText>
      </w:r>
      <w:r w:rsidRPr="007C0FE9">
        <w:rPr>
          <w:sz w:val="21"/>
          <w:szCs w:val="21"/>
        </w:rPr>
        <w:fldChar w:fldCharType="separate"/>
      </w:r>
      <w:r w:rsidRPr="007C0FE9">
        <w:rPr>
          <w:sz w:val="21"/>
          <w:szCs w:val="21"/>
        </w:rPr>
        <w:t>(Kör et al., 2021)</w:t>
      </w:r>
      <w:r w:rsidRPr="007C0FE9">
        <w:rPr>
          <w:sz w:val="21"/>
          <w:szCs w:val="21"/>
        </w:rPr>
        <w:fldChar w:fldCharType="end"/>
      </w:r>
      <w:r w:rsidRPr="007C0FE9">
        <w:rPr>
          <w:sz w:val="21"/>
          <w:szCs w:val="21"/>
        </w:rPr>
        <w:t xml:space="preserve">. However, the knowledge and understanding of how digital technologies are being strategically used during service innovation development are limited </w:t>
      </w:r>
      <w:r w:rsidRPr="007C0FE9">
        <w:rPr>
          <w:sz w:val="21"/>
          <w:szCs w:val="21"/>
        </w:rPr>
        <w:fldChar w:fldCharType="begin"/>
      </w:r>
      <w:r w:rsidRPr="007C0FE9">
        <w:rPr>
          <w:sz w:val="21"/>
          <w:szCs w:val="21"/>
        </w:rPr>
        <w:instrText xml:space="preserve"> ADDIN ZOTERO_ITEM CSL_CITATION {"citationID":"qBeAu7ZG","properties":{"formattedCitation":"(Helmer et al., 2021)","plainCitation":"(Helmer et al., 2021)","noteIndex":0},"citationItems":[{"id":51,"uris":["http://zotero.org/users/local/fIlejDh4/items/LL78YV2Q"],"uri":["http://zotero.org/users/local/fIlejDh4/items/LL78YV2Q"],"itemData":{"id":51,"type":"paper-conference","event":"25th International Conference on Knowledge-Based and Intelligent Information &amp; Engineering Systems","event-place":"Poland","language":"en","page":"30","publisher-place":"Poland","source":"Zotero","title":"INNOVATING DIGITALLY FOR SERVICES – A REVIEW OF INNOVATION PROCESS LITERATURE FOCUSED ON DIGITAL INNOVATION AND SERVICE INNOVATION","author":[{"family":"Helmer","given":"Judith"},{"family":"Huynh","given":"Thien-Minh-Thuong"},{"family":"Kör","given":"Burcu"},{"family":"Wakkee","given":"Ingrid"}],"issued":{"date-parts":[["2021",9,8]]}}}],"schema":"https://github.com/citation-style-language/schema/raw/master/csl-citation.json"} </w:instrText>
      </w:r>
      <w:r w:rsidRPr="007C0FE9">
        <w:rPr>
          <w:sz w:val="21"/>
          <w:szCs w:val="21"/>
        </w:rPr>
        <w:fldChar w:fldCharType="separate"/>
      </w:r>
      <w:r w:rsidRPr="007C0FE9">
        <w:rPr>
          <w:sz w:val="21"/>
          <w:szCs w:val="21"/>
        </w:rPr>
        <w:t>(Helmer et al., 2021)</w:t>
      </w:r>
      <w:r w:rsidRPr="007C0FE9">
        <w:rPr>
          <w:sz w:val="21"/>
          <w:szCs w:val="21"/>
        </w:rPr>
        <w:fldChar w:fldCharType="end"/>
      </w:r>
      <w:r w:rsidRPr="007C0FE9">
        <w:rPr>
          <w:sz w:val="21"/>
          <w:szCs w:val="21"/>
        </w:rPr>
        <w:t xml:space="preserve">. In the digital era, innovation management education can stimulate the digital transformation of the service industry by promoting the implications of digital technologies in the service development process. In this regard, students need to develop digital innovative skills to create value in </w:t>
      </w:r>
      <w:r w:rsidR="00544CF4" w:rsidRPr="007C0FE9">
        <w:rPr>
          <w:sz w:val="21"/>
          <w:szCs w:val="21"/>
        </w:rPr>
        <w:t>innovative</w:t>
      </w:r>
      <w:r w:rsidRPr="007C0FE9">
        <w:rPr>
          <w:sz w:val="21"/>
          <w:szCs w:val="21"/>
        </w:rPr>
        <w:t xml:space="preserve"> firms and gain the ability to tailor firms’ products or services to meet the constantly changing customer needs. Herein, innovation management education plays a significant role in effectively building students’ innovative behavior, and stimulating students’ ability to implement digital technologies in the process of value creation in service systems. This </w:t>
      </w:r>
      <w:r w:rsidR="00544CF4" w:rsidRPr="007C0FE9">
        <w:rPr>
          <w:sz w:val="21"/>
          <w:szCs w:val="21"/>
        </w:rPr>
        <w:t>project</w:t>
      </w:r>
      <w:r w:rsidRPr="007C0FE9">
        <w:rPr>
          <w:sz w:val="21"/>
          <w:szCs w:val="21"/>
        </w:rPr>
        <w:t xml:space="preserve"> address</w:t>
      </w:r>
      <w:r w:rsidR="003D6314" w:rsidRPr="007C0FE9">
        <w:rPr>
          <w:sz w:val="21"/>
          <w:szCs w:val="21"/>
        </w:rPr>
        <w:t>es</w:t>
      </w:r>
      <w:r w:rsidRPr="007C0FE9">
        <w:rPr>
          <w:sz w:val="21"/>
          <w:szCs w:val="21"/>
        </w:rPr>
        <w:t xml:space="preserve"> the skills gap relating to </w:t>
      </w:r>
      <w:r w:rsidR="00003C5D" w:rsidRPr="007C0FE9">
        <w:rPr>
          <w:sz w:val="21"/>
          <w:szCs w:val="21"/>
        </w:rPr>
        <w:t xml:space="preserve">digital </w:t>
      </w:r>
      <w:r w:rsidRPr="007C0FE9">
        <w:rPr>
          <w:sz w:val="21"/>
          <w:szCs w:val="21"/>
        </w:rPr>
        <w:t>service innovation, and by doing so, strengthen</w:t>
      </w:r>
      <w:r w:rsidR="00791109" w:rsidRPr="007C0FE9">
        <w:rPr>
          <w:sz w:val="21"/>
          <w:szCs w:val="21"/>
        </w:rPr>
        <w:t>s</w:t>
      </w:r>
      <w:r w:rsidRPr="007C0FE9">
        <w:rPr>
          <w:sz w:val="21"/>
          <w:szCs w:val="21"/>
        </w:rPr>
        <w:t xml:space="preserve"> not only students’ innovation skills per se but also students’ entrepreneurial mindset and digital competencies that are closely interrelated. Therefore, this </w:t>
      </w:r>
      <w:r w:rsidR="00003C5D" w:rsidRPr="007C0FE9">
        <w:rPr>
          <w:sz w:val="21"/>
          <w:szCs w:val="21"/>
        </w:rPr>
        <w:t>project</w:t>
      </w:r>
      <w:r w:rsidRPr="007C0FE9">
        <w:rPr>
          <w:sz w:val="21"/>
          <w:szCs w:val="21"/>
        </w:rPr>
        <w:t xml:space="preserve"> support</w:t>
      </w:r>
      <w:r w:rsidR="004D1BDB" w:rsidRPr="007C0FE9">
        <w:rPr>
          <w:sz w:val="21"/>
          <w:szCs w:val="21"/>
        </w:rPr>
        <w:t>s</w:t>
      </w:r>
      <w:r w:rsidRPr="007C0FE9">
        <w:rPr>
          <w:sz w:val="21"/>
          <w:szCs w:val="21"/>
        </w:rPr>
        <w:t xml:space="preserve"> Higher Education Institutions (HEIs) to integrate effective digital skills education into innovation management education by </w:t>
      </w:r>
      <w:r w:rsidR="00737C8B" w:rsidRPr="007C0FE9">
        <w:rPr>
          <w:sz w:val="21"/>
          <w:szCs w:val="21"/>
        </w:rPr>
        <w:t>integrating the usage of digital tools into</w:t>
      </w:r>
      <w:r w:rsidRPr="007C0FE9">
        <w:rPr>
          <w:sz w:val="21"/>
          <w:szCs w:val="21"/>
        </w:rPr>
        <w:t xml:space="preserve"> </w:t>
      </w:r>
      <w:r w:rsidR="00DB5BD2" w:rsidRPr="007C0FE9">
        <w:rPr>
          <w:sz w:val="21"/>
          <w:szCs w:val="21"/>
        </w:rPr>
        <w:t>PBL</w:t>
      </w:r>
      <w:r w:rsidRPr="007C0FE9">
        <w:rPr>
          <w:sz w:val="21"/>
          <w:szCs w:val="21"/>
        </w:rPr>
        <w:t xml:space="preserve"> open-source educational resources. </w:t>
      </w:r>
    </w:p>
    <w:p w14:paraId="034DC157" w14:textId="4355FCFD" w:rsidR="00375E20" w:rsidRPr="007C0FE9" w:rsidRDefault="00375E20" w:rsidP="00375E20">
      <w:pPr>
        <w:pStyle w:val="ID-SubHeading"/>
        <w:rPr>
          <w:lang w:val="en-US"/>
        </w:rPr>
      </w:pPr>
      <w:r w:rsidRPr="007C0FE9">
        <w:rPr>
          <w:lang w:val="en-US"/>
        </w:rPr>
        <w:lastRenderedPageBreak/>
        <w:t xml:space="preserve">Approach </w:t>
      </w:r>
    </w:p>
    <w:p w14:paraId="62E8CB02" w14:textId="0911B48A" w:rsidR="00993F0B" w:rsidRPr="007C0FE9" w:rsidRDefault="00FA3250" w:rsidP="005B4822">
      <w:pPr>
        <w:pStyle w:val="DigitalInnParagh"/>
        <w:rPr>
          <w:sz w:val="21"/>
          <w:szCs w:val="21"/>
        </w:rPr>
      </w:pPr>
      <w:r w:rsidRPr="007C0FE9">
        <w:rPr>
          <w:sz w:val="21"/>
          <w:szCs w:val="21"/>
        </w:rPr>
        <w:t xml:space="preserve">The </w:t>
      </w:r>
      <w:r w:rsidR="00375E20" w:rsidRPr="007C0FE9">
        <w:rPr>
          <w:sz w:val="21"/>
          <w:szCs w:val="21"/>
        </w:rPr>
        <w:t xml:space="preserve">PBL approach could be an effective pedagogical approach for entrepreneurship </w:t>
      </w:r>
      <w:r w:rsidR="00993F0B" w:rsidRPr="007C0FE9">
        <w:rPr>
          <w:sz w:val="21"/>
          <w:szCs w:val="21"/>
        </w:rPr>
        <w:t xml:space="preserve">and innovation management </w:t>
      </w:r>
      <w:r w:rsidR="00375E20" w:rsidRPr="007C0FE9">
        <w:rPr>
          <w:sz w:val="21"/>
          <w:szCs w:val="21"/>
        </w:rPr>
        <w:t xml:space="preserve">education (Tang &amp; Ng, 2006). Tang and Ng (2006) found that problems that simulate entrepreneurial situations within the classroom environment contribute to enhancing students' motivation and </w:t>
      </w:r>
      <w:r w:rsidR="00993F0B" w:rsidRPr="007C0FE9">
        <w:rPr>
          <w:sz w:val="21"/>
          <w:szCs w:val="21"/>
        </w:rPr>
        <w:t>innovative</w:t>
      </w:r>
      <w:r w:rsidR="00375E20" w:rsidRPr="007C0FE9">
        <w:rPr>
          <w:sz w:val="21"/>
          <w:szCs w:val="21"/>
        </w:rPr>
        <w:t xml:space="preserve"> skills. PBL aims to develop a student-centered environment through developing a holistic procedure that consists of four steps: understanding the problem, devising a plan, carrying out the plan, and looking back </w:t>
      </w:r>
      <w:r w:rsidR="00375E20" w:rsidRPr="007C0FE9">
        <w:rPr>
          <w:sz w:val="21"/>
          <w:szCs w:val="21"/>
        </w:rPr>
        <w:fldChar w:fldCharType="begin"/>
      </w:r>
      <w:r w:rsidR="00D45C74" w:rsidRPr="007C0FE9">
        <w:rPr>
          <w:sz w:val="21"/>
          <w:szCs w:val="21"/>
        </w:rPr>
        <w:instrText xml:space="preserve"> ADDIN ZOTERO_ITEM CSL_CITATION {"citationID":"6nixtykV","properties":{"formattedCitation":"(Alwi et al., 2012)","plainCitation":"(Alwi et al., 2012)","dontUpdate":true,"noteIndex":0},"citationItems":[{"id":125,"uris":["http://zotero.org/users/local/fIlejDh4/items/DZR44JGR"],"uri":["http://zotero.org/users/local/fIlejDh4/items/DZR44JGR"],"itemData":{"id":125,"type":"article-journal","abstract":"The issue of sustainable development has become one of the main priorities all over the world. There is a need to instil sustainability awareness among the younger generation to ensure sustainable production can be achieved in the near future. This paper describes teaching and learning strategies to instil sustainability awareness in first year engineering students at the Faculty of Chemical Engineering, Universiti Teknologi Malaysia (UTM) using cooperative problem based learning. A nine-week project with the theme of water conservation was introduced. The students were given a role to assist consultants to solve a “water sustainability” problem in their residential college. The cooperative problem based learning method acts as a scaffolding to train the students to identify the learning issues for themselves and to go through learning, solving and implementing various engineering components together with their team mates. This project also enhances students engineering solving capabilities, communication skills and interpersonal skills.","collection-title":"International Conference on Teaching and Learning in Higher Education in conjunction with Regional Conference on Engineering Education and Research in Higher Education","container-title":"Procedia - Social and Behavioral Sciences","DOI":"10.1016/j.sbspro.2012.09.631","ISSN":"1877-0428","journalAbbreviation":"Procedia - Social and Behavioral Sciences","language":"en","page":"52-58","source":"ScienceDirect","title":"Sustainability Education for First Year Engineering Students using Cooperative Problem Based Learning","volume":"56","author":[{"family":"Alwi","given":"Sharifah Rafidah Wan"},{"family":"Yusof","given":"Khairiyah Mohd"},{"family":"Hashim","given":"Haslenda"},{"family":"Zainon","given":"Zainura"}],"issued":{"date-parts":[["2012",10,8]]}}}],"schema":"https://github.com/citation-style-language/schema/raw/master/csl-citation.json"} </w:instrText>
      </w:r>
      <w:r w:rsidR="00375E20" w:rsidRPr="007C0FE9">
        <w:rPr>
          <w:sz w:val="21"/>
          <w:szCs w:val="21"/>
        </w:rPr>
        <w:fldChar w:fldCharType="separate"/>
      </w:r>
      <w:r w:rsidR="00375E20" w:rsidRPr="007C0FE9">
        <w:rPr>
          <w:sz w:val="21"/>
          <w:szCs w:val="21"/>
        </w:rPr>
        <w:t>(Polya, 1990; Alwi et al., 2012)</w:t>
      </w:r>
      <w:r w:rsidR="00375E20" w:rsidRPr="007C0FE9">
        <w:rPr>
          <w:sz w:val="21"/>
          <w:szCs w:val="21"/>
        </w:rPr>
        <w:fldChar w:fldCharType="end"/>
      </w:r>
      <w:r w:rsidR="00375E20" w:rsidRPr="007C0FE9">
        <w:rPr>
          <w:sz w:val="21"/>
          <w:szCs w:val="21"/>
        </w:rPr>
        <w:t xml:space="preserve">. </w:t>
      </w:r>
      <w:r w:rsidR="00993F0B" w:rsidRPr="007C0FE9">
        <w:rPr>
          <w:sz w:val="21"/>
          <w:szCs w:val="21"/>
        </w:rPr>
        <w:t xml:space="preserve">According to Abednego et al. (2019, p. </w:t>
      </w:r>
      <w:r w:rsidRPr="007C0FE9">
        <w:rPr>
          <w:sz w:val="21"/>
          <w:szCs w:val="21"/>
        </w:rPr>
        <w:t xml:space="preserve">the </w:t>
      </w:r>
      <w:r w:rsidR="00582AC6" w:rsidRPr="007C0FE9">
        <w:rPr>
          <w:sz w:val="21"/>
          <w:szCs w:val="21"/>
        </w:rPr>
        <w:t xml:space="preserve">6), PBL </w:t>
      </w:r>
      <w:r w:rsidR="00FB01D9" w:rsidRPr="007C0FE9">
        <w:rPr>
          <w:sz w:val="21"/>
          <w:szCs w:val="21"/>
        </w:rPr>
        <w:t>approach</w:t>
      </w:r>
      <w:r w:rsidR="00582AC6" w:rsidRPr="007C0FE9">
        <w:rPr>
          <w:sz w:val="21"/>
          <w:szCs w:val="21"/>
        </w:rPr>
        <w:t xml:space="preserve"> </w:t>
      </w:r>
      <w:r w:rsidR="00795A51" w:rsidRPr="007C0FE9">
        <w:rPr>
          <w:sz w:val="21"/>
          <w:szCs w:val="21"/>
        </w:rPr>
        <w:t>is</w:t>
      </w:r>
      <w:r w:rsidR="00582AC6" w:rsidRPr="007C0FE9">
        <w:rPr>
          <w:sz w:val="21"/>
          <w:szCs w:val="21"/>
        </w:rPr>
        <w:t xml:space="preserve"> generally defined as “the focus of learning based on experiences arranged around investigations and problem</w:t>
      </w:r>
      <w:r w:rsidR="00795A51" w:rsidRPr="007C0FE9">
        <w:rPr>
          <w:sz w:val="21"/>
          <w:szCs w:val="21"/>
        </w:rPr>
        <w:t>-</w:t>
      </w:r>
      <w:r w:rsidR="00582AC6" w:rsidRPr="007C0FE9">
        <w:rPr>
          <w:sz w:val="21"/>
          <w:szCs w:val="21"/>
        </w:rPr>
        <w:t>solving that are messy, complex, and authentic, where students use a higher-level thought process. PBL exposes students to authentic problems as a catalyst for them to practice and obtain high-level thinking skills, self-direction, and the ability to reflect on their own learning”.</w:t>
      </w:r>
    </w:p>
    <w:p w14:paraId="5C8D188C" w14:textId="753A242F" w:rsidR="006428A3" w:rsidRPr="007C0FE9" w:rsidRDefault="00375E20" w:rsidP="005B4822">
      <w:pPr>
        <w:pStyle w:val="DigitalInnParagh"/>
        <w:rPr>
          <w:sz w:val="21"/>
          <w:szCs w:val="21"/>
        </w:rPr>
      </w:pPr>
      <w:r w:rsidRPr="007C0FE9">
        <w:rPr>
          <w:sz w:val="21"/>
          <w:szCs w:val="21"/>
        </w:rPr>
        <w:t xml:space="preserve">In this </w:t>
      </w:r>
      <w:r w:rsidR="00B90913" w:rsidRPr="007C0FE9">
        <w:rPr>
          <w:sz w:val="21"/>
          <w:szCs w:val="21"/>
        </w:rPr>
        <w:t>project</w:t>
      </w:r>
      <w:r w:rsidRPr="007C0FE9">
        <w:rPr>
          <w:sz w:val="21"/>
          <w:szCs w:val="21"/>
        </w:rPr>
        <w:t xml:space="preserve">, together with the PBL approach, a case study method </w:t>
      </w:r>
      <w:r w:rsidR="00B90913" w:rsidRPr="007C0FE9">
        <w:rPr>
          <w:sz w:val="21"/>
          <w:szCs w:val="21"/>
        </w:rPr>
        <w:t>is</w:t>
      </w:r>
      <w:r w:rsidRPr="007C0FE9">
        <w:rPr>
          <w:sz w:val="21"/>
          <w:szCs w:val="21"/>
        </w:rPr>
        <w:t xml:space="preserve"> used to promote students’ real-life problem-solving skills. Drawing upon insights gained from Helmer et al.’s (2021) literature review study on innovation processes (more specifically in the field of digitalization and </w:t>
      </w:r>
      <w:proofErr w:type="spellStart"/>
      <w:r w:rsidRPr="007C0FE9">
        <w:rPr>
          <w:sz w:val="21"/>
          <w:szCs w:val="21"/>
        </w:rPr>
        <w:t>servitization</w:t>
      </w:r>
      <w:proofErr w:type="spellEnd"/>
      <w:r w:rsidRPr="007C0FE9">
        <w:rPr>
          <w:sz w:val="21"/>
          <w:szCs w:val="21"/>
        </w:rPr>
        <w:t xml:space="preserve">), the PBL approach </w:t>
      </w:r>
      <w:r w:rsidR="00B90913" w:rsidRPr="007C0FE9">
        <w:rPr>
          <w:sz w:val="21"/>
          <w:szCs w:val="21"/>
        </w:rPr>
        <w:t>is</w:t>
      </w:r>
      <w:r w:rsidRPr="007C0FE9">
        <w:rPr>
          <w:sz w:val="21"/>
          <w:szCs w:val="21"/>
        </w:rPr>
        <w:t xml:space="preserve"> used to support HEIs in developing and implementing more up-to-date courses on digital innovation processes by showing how digital tools can be better used in the service development process. By designing PBL activities on innovation processes (see </w:t>
      </w:r>
      <w:r w:rsidR="0072597D" w:rsidRPr="007C0FE9">
        <w:rPr>
          <w:sz w:val="21"/>
          <w:szCs w:val="21"/>
        </w:rPr>
        <w:fldChar w:fldCharType="begin"/>
      </w:r>
      <w:r w:rsidR="0072597D" w:rsidRPr="007C0FE9">
        <w:rPr>
          <w:sz w:val="21"/>
          <w:szCs w:val="21"/>
        </w:rPr>
        <w:instrText xml:space="preserve"> REF _Ref97556741 \h </w:instrText>
      </w:r>
      <w:r w:rsidR="00B81350" w:rsidRPr="007C0FE9">
        <w:rPr>
          <w:sz w:val="21"/>
          <w:szCs w:val="21"/>
        </w:rPr>
        <w:instrText xml:space="preserve"> \* MERGEFORMAT </w:instrText>
      </w:r>
      <w:r w:rsidR="0072597D" w:rsidRPr="007C0FE9">
        <w:rPr>
          <w:sz w:val="21"/>
          <w:szCs w:val="21"/>
        </w:rPr>
      </w:r>
      <w:r w:rsidR="0072597D" w:rsidRPr="007C0FE9">
        <w:rPr>
          <w:sz w:val="21"/>
          <w:szCs w:val="21"/>
        </w:rPr>
        <w:fldChar w:fldCharType="separate"/>
      </w:r>
      <w:r w:rsidR="00B65428" w:rsidRPr="007C0FE9">
        <w:rPr>
          <w:sz w:val="21"/>
          <w:szCs w:val="21"/>
        </w:rPr>
        <w:t xml:space="preserve">Figure </w:t>
      </w:r>
      <w:r w:rsidR="00B65428">
        <w:rPr>
          <w:noProof/>
          <w:sz w:val="21"/>
          <w:szCs w:val="21"/>
        </w:rPr>
        <w:t>1</w:t>
      </w:r>
      <w:r w:rsidR="0072597D" w:rsidRPr="007C0FE9">
        <w:rPr>
          <w:sz w:val="21"/>
          <w:szCs w:val="21"/>
        </w:rPr>
        <w:fldChar w:fldCharType="end"/>
      </w:r>
      <w:r w:rsidRPr="007C0FE9">
        <w:rPr>
          <w:sz w:val="21"/>
          <w:szCs w:val="21"/>
        </w:rPr>
        <w:t>), students can achieve the right confrontation between theoretical concepts and practical business problems that require solutions (Janssen et al., 2007).</w:t>
      </w:r>
      <w:r w:rsidR="006428A3" w:rsidRPr="007C0FE9">
        <w:rPr>
          <w:sz w:val="21"/>
          <w:szCs w:val="21"/>
        </w:rPr>
        <w:t xml:space="preserve"> </w:t>
      </w:r>
    </w:p>
    <w:p w14:paraId="58FEDE80" w14:textId="23645E94" w:rsidR="00375E20" w:rsidRPr="007C0FE9" w:rsidRDefault="006428A3" w:rsidP="008D08D9">
      <w:pPr>
        <w:pStyle w:val="DigitalInnParagh"/>
        <w:jc w:val="left"/>
      </w:pPr>
      <w:r w:rsidRPr="007C0FE9">
        <w:rPr>
          <w:noProof/>
        </w:rPr>
        <w:drawing>
          <wp:inline distT="0" distB="0" distL="0" distR="0" wp14:anchorId="52A5DDEF" wp14:editId="40400CD7">
            <wp:extent cx="5729605" cy="696595"/>
            <wp:effectExtent l="0" t="0" r="4445" b="825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8">
                      <a:extLst>
                        <a:ext uri="{28A0092B-C50C-407E-A947-70E740481C1C}">
                          <a14:useLocalDpi xmlns:a14="http://schemas.microsoft.com/office/drawing/2010/main" val="0"/>
                        </a:ext>
                      </a:extLst>
                    </a:blip>
                    <a:srcRect l="1513" t="24407" r="1949" b="23634"/>
                    <a:stretch/>
                  </pic:blipFill>
                  <pic:spPr bwMode="auto">
                    <a:xfrm>
                      <a:off x="0" y="0"/>
                      <a:ext cx="5729605" cy="696595"/>
                    </a:xfrm>
                    <a:prstGeom prst="rect">
                      <a:avLst/>
                    </a:prstGeom>
                    <a:noFill/>
                    <a:ln>
                      <a:noFill/>
                    </a:ln>
                    <a:extLst>
                      <a:ext uri="{53640926-AAD7-44D8-BBD7-CCE9431645EC}">
                        <a14:shadowObscured xmlns:a14="http://schemas.microsoft.com/office/drawing/2010/main"/>
                      </a:ext>
                    </a:extLst>
                  </pic:spPr>
                </pic:pic>
              </a:graphicData>
            </a:graphic>
          </wp:inline>
        </w:drawing>
      </w:r>
    </w:p>
    <w:p w14:paraId="44AAC1AC" w14:textId="1E27EDF1" w:rsidR="00375E20" w:rsidRPr="007C0FE9" w:rsidRDefault="0048720B" w:rsidP="00BA0AC2">
      <w:pPr>
        <w:pStyle w:val="Caption"/>
        <w:rPr>
          <w:sz w:val="21"/>
          <w:szCs w:val="21"/>
        </w:rPr>
      </w:pPr>
      <w:bookmarkStart w:id="11" w:name="_Ref97556741"/>
      <w:bookmarkStart w:id="12" w:name="_Toc116470857"/>
      <w:r w:rsidRPr="007C0FE9">
        <w:rPr>
          <w:sz w:val="21"/>
          <w:szCs w:val="21"/>
        </w:rPr>
        <w:t xml:space="preserve">Figure </w:t>
      </w:r>
      <w:r w:rsidR="00490AAE" w:rsidRPr="007C0FE9">
        <w:rPr>
          <w:sz w:val="21"/>
          <w:szCs w:val="21"/>
        </w:rPr>
        <w:fldChar w:fldCharType="begin"/>
      </w:r>
      <w:r w:rsidR="00490AAE" w:rsidRPr="007C0FE9">
        <w:rPr>
          <w:sz w:val="21"/>
          <w:szCs w:val="21"/>
        </w:rPr>
        <w:instrText xml:space="preserve"> SEQ Figure \* ARABIC </w:instrText>
      </w:r>
      <w:r w:rsidR="00490AAE" w:rsidRPr="007C0FE9">
        <w:rPr>
          <w:sz w:val="21"/>
          <w:szCs w:val="21"/>
        </w:rPr>
        <w:fldChar w:fldCharType="separate"/>
      </w:r>
      <w:r w:rsidR="00B65428">
        <w:rPr>
          <w:noProof/>
          <w:sz w:val="21"/>
          <w:szCs w:val="21"/>
        </w:rPr>
        <w:t>1</w:t>
      </w:r>
      <w:r w:rsidR="00490AAE" w:rsidRPr="007C0FE9">
        <w:rPr>
          <w:sz w:val="21"/>
          <w:szCs w:val="21"/>
        </w:rPr>
        <w:fldChar w:fldCharType="end"/>
      </w:r>
      <w:bookmarkEnd w:id="11"/>
      <w:r w:rsidR="00034417" w:rsidRPr="007C0FE9">
        <w:rPr>
          <w:sz w:val="21"/>
          <w:szCs w:val="21"/>
        </w:rPr>
        <w:t xml:space="preserve">: </w:t>
      </w:r>
      <w:r w:rsidR="00375E20" w:rsidRPr="007C0FE9">
        <w:rPr>
          <w:sz w:val="21"/>
          <w:szCs w:val="21"/>
        </w:rPr>
        <w:t>First level stages of the Digital Innovation Process for Services</w:t>
      </w:r>
      <w:r w:rsidR="00AB0F1F" w:rsidRPr="007C0FE9">
        <w:rPr>
          <w:sz w:val="21"/>
          <w:szCs w:val="21"/>
        </w:rPr>
        <w:t xml:space="preserve"> (</w:t>
      </w:r>
      <w:r w:rsidR="00375E20" w:rsidRPr="007C0FE9">
        <w:rPr>
          <w:sz w:val="21"/>
          <w:szCs w:val="21"/>
        </w:rPr>
        <w:fldChar w:fldCharType="begin"/>
      </w:r>
      <w:r w:rsidR="00375E20" w:rsidRPr="007C0FE9">
        <w:rPr>
          <w:sz w:val="21"/>
          <w:szCs w:val="21"/>
        </w:rPr>
        <w:instrText xml:space="preserve"> ADDIN ZOTERO_ITEM CSL_CITATION {"citationID":"lmggbXt6","properties":{"formattedCitation":"(Helmer et al., 2021)","plainCitation":"(Helmer et al., 2021)","dontUpdate":true,"noteIndex":0},"citationItems":[{"id":51,"uris":["http://zotero.org/users/local/fIlejDh4/items/LL78YV2Q"],"uri":["http://zotero.org/users/local/fIlejDh4/items/LL78YV2Q"],"itemData":{"id":51,"type":"paper-conference","event":"25th International Conference on Knowledge-Based and Intelligent Information &amp; Engineering Systems","event-place":"Poland","language":"en","page":"30","publisher-place":"Poland","source":"Zotero","title":"INNOVATING DIGITALLY FOR SERVICES – A REVIEW OF INNOVATION PROCESS LITERATURE FOCUSED ON DIGITAL INNOVATION AND SERVICE INNOVATION","author":[{"family":"Helmer","given":"Judith"},{"family":"Huynh","given":"Thien-Minh-Thuong"},{"family":"Kör","given":"Burcu"},{"family":"Wakkee","given":"Ingrid"}],"issued":{"date-parts":[["2021",9,8]]}}}],"schema":"https://github.com/citation-style-language/schema/raw/master/csl-citation.json"} </w:instrText>
      </w:r>
      <w:r w:rsidR="00375E20" w:rsidRPr="007C0FE9">
        <w:rPr>
          <w:sz w:val="21"/>
          <w:szCs w:val="21"/>
        </w:rPr>
        <w:fldChar w:fldCharType="separate"/>
      </w:r>
      <w:r w:rsidR="00375E20" w:rsidRPr="007C0FE9">
        <w:rPr>
          <w:sz w:val="21"/>
          <w:szCs w:val="21"/>
        </w:rPr>
        <w:t>Helmer et al.</w:t>
      </w:r>
      <w:r w:rsidR="00AB0F1F" w:rsidRPr="007C0FE9">
        <w:rPr>
          <w:sz w:val="21"/>
          <w:szCs w:val="21"/>
        </w:rPr>
        <w:t xml:space="preserve">, </w:t>
      </w:r>
      <w:r w:rsidR="00375E20" w:rsidRPr="007C0FE9">
        <w:rPr>
          <w:sz w:val="21"/>
          <w:szCs w:val="21"/>
        </w:rPr>
        <w:t>2021)</w:t>
      </w:r>
      <w:bookmarkEnd w:id="12"/>
      <w:r w:rsidR="00375E20" w:rsidRPr="007C0FE9">
        <w:rPr>
          <w:sz w:val="21"/>
          <w:szCs w:val="21"/>
        </w:rPr>
        <w:fldChar w:fldCharType="end"/>
      </w:r>
    </w:p>
    <w:p w14:paraId="051B4C60" w14:textId="48F80508" w:rsidR="00375E20" w:rsidRPr="007C0FE9" w:rsidRDefault="00DD6FEF" w:rsidP="00DD6FEF">
      <w:pPr>
        <w:pStyle w:val="ID-SubHeading"/>
        <w:rPr>
          <w:lang w:val="en-US"/>
        </w:rPr>
      </w:pPr>
      <w:r w:rsidRPr="007C0FE9">
        <w:rPr>
          <w:lang w:val="en-US"/>
        </w:rPr>
        <w:t>Methodology of PBL</w:t>
      </w:r>
      <w:r w:rsidR="00C21B42" w:rsidRPr="007C0FE9">
        <w:rPr>
          <w:lang w:val="en-US"/>
        </w:rPr>
        <w:t xml:space="preserve"> </w:t>
      </w:r>
      <w:r w:rsidR="00F64465" w:rsidRPr="007C0FE9">
        <w:rPr>
          <w:lang w:val="en-US"/>
        </w:rPr>
        <w:t>Open-Source Educational Resources</w:t>
      </w:r>
    </w:p>
    <w:p w14:paraId="70374FAE" w14:textId="4CF17E2E" w:rsidR="00853D76" w:rsidRPr="007C0FE9" w:rsidRDefault="00853D76" w:rsidP="00853D76">
      <w:pPr>
        <w:jc w:val="both"/>
        <w:rPr>
          <w:sz w:val="21"/>
          <w:szCs w:val="21"/>
          <w:lang w:eastAsia="en-IE"/>
        </w:rPr>
      </w:pPr>
      <w:r w:rsidRPr="007C0FE9">
        <w:rPr>
          <w:sz w:val="21"/>
          <w:szCs w:val="21"/>
          <w:lang w:eastAsia="en-IE"/>
        </w:rPr>
        <w:t xml:space="preserve">This project is designed to </w:t>
      </w:r>
      <w:r w:rsidR="007C5AA3" w:rsidRPr="007C0FE9">
        <w:rPr>
          <w:sz w:val="21"/>
          <w:szCs w:val="21"/>
          <w:lang w:eastAsia="en-IE"/>
        </w:rPr>
        <w:t xml:space="preserve">use </w:t>
      </w:r>
      <w:r w:rsidR="00887314" w:rsidRPr="007C0FE9">
        <w:rPr>
          <w:sz w:val="21"/>
          <w:szCs w:val="21"/>
          <w:lang w:eastAsia="en-IE"/>
        </w:rPr>
        <w:t xml:space="preserve">a </w:t>
      </w:r>
      <w:r w:rsidRPr="007C0FE9">
        <w:rPr>
          <w:sz w:val="21"/>
          <w:szCs w:val="21"/>
          <w:lang w:eastAsia="en-IE"/>
        </w:rPr>
        <w:t>descriptive research approach that focu</w:t>
      </w:r>
      <w:r w:rsidR="00887314" w:rsidRPr="007C0FE9">
        <w:rPr>
          <w:sz w:val="21"/>
          <w:szCs w:val="21"/>
          <w:lang w:eastAsia="en-IE"/>
        </w:rPr>
        <w:t>se</w:t>
      </w:r>
      <w:r w:rsidRPr="007C0FE9">
        <w:rPr>
          <w:sz w:val="21"/>
          <w:szCs w:val="21"/>
          <w:lang w:eastAsia="en-IE"/>
        </w:rPr>
        <w:t xml:space="preserve">s on (1) determining the </w:t>
      </w:r>
      <w:r w:rsidR="0078736A" w:rsidRPr="007C0FE9">
        <w:rPr>
          <w:sz w:val="21"/>
          <w:szCs w:val="21"/>
          <w:lang w:eastAsia="en-IE"/>
        </w:rPr>
        <w:t>training</w:t>
      </w:r>
      <w:r w:rsidRPr="007C0FE9">
        <w:rPr>
          <w:sz w:val="21"/>
          <w:szCs w:val="21"/>
          <w:lang w:eastAsia="en-IE"/>
        </w:rPr>
        <w:t xml:space="preserve"> method</w:t>
      </w:r>
      <w:r w:rsidR="001B0C43" w:rsidRPr="007C0FE9">
        <w:rPr>
          <w:sz w:val="21"/>
          <w:szCs w:val="21"/>
          <w:lang w:eastAsia="en-IE"/>
        </w:rPr>
        <w:t xml:space="preserve"> or learning approach</w:t>
      </w:r>
      <w:r w:rsidRPr="007C0FE9">
        <w:rPr>
          <w:sz w:val="21"/>
          <w:szCs w:val="21"/>
          <w:lang w:eastAsia="en-IE"/>
        </w:rPr>
        <w:t xml:space="preserve">, (2) determining the characteristics of </w:t>
      </w:r>
      <w:r w:rsidR="009C27CA" w:rsidRPr="007C0FE9">
        <w:rPr>
          <w:sz w:val="21"/>
          <w:szCs w:val="21"/>
          <w:lang w:eastAsia="en-IE"/>
        </w:rPr>
        <w:t xml:space="preserve">the training </w:t>
      </w:r>
      <w:r w:rsidRPr="007C0FE9">
        <w:rPr>
          <w:sz w:val="21"/>
          <w:szCs w:val="21"/>
          <w:lang w:eastAsia="en-IE"/>
        </w:rPr>
        <w:t>participants, (3) determining the learning outcomes of training, (4) description of knowledge and skills of learners in the execution of training activities, (5) determining the case, which should be related to real-business life situation, (6) developing PBL activities for each innovation process, (7)</w:t>
      </w:r>
      <w:r w:rsidRPr="007C0FE9">
        <w:rPr>
          <w:sz w:val="21"/>
          <w:szCs w:val="21"/>
        </w:rPr>
        <w:t xml:space="preserve"> </w:t>
      </w:r>
      <w:r w:rsidRPr="007C0FE9">
        <w:rPr>
          <w:sz w:val="21"/>
          <w:szCs w:val="21"/>
          <w:lang w:eastAsia="en-IE"/>
        </w:rPr>
        <w:t xml:space="preserve">planning of the pilot training to apply learning-based problems, and (8) evaluation of the PBL </w:t>
      </w:r>
      <w:r w:rsidRPr="007C0FE9">
        <w:rPr>
          <w:sz w:val="21"/>
          <w:szCs w:val="21"/>
        </w:rPr>
        <w:t>open-source educational resources</w:t>
      </w:r>
      <w:r w:rsidRPr="007C0FE9">
        <w:rPr>
          <w:sz w:val="21"/>
          <w:szCs w:val="21"/>
          <w:lang w:eastAsia="en-IE"/>
        </w:rPr>
        <w:t xml:space="preserve">. </w:t>
      </w:r>
    </w:p>
    <w:p w14:paraId="365D9AC5" w14:textId="375CFFB9" w:rsidR="001060C9" w:rsidRPr="007C0FE9" w:rsidRDefault="00BB62C0" w:rsidP="002A7942">
      <w:pPr>
        <w:pStyle w:val="DigitalInnParagh"/>
        <w:rPr>
          <w:sz w:val="21"/>
          <w:szCs w:val="21"/>
        </w:rPr>
      </w:pPr>
      <w:r w:rsidRPr="007C0FE9">
        <w:rPr>
          <w:sz w:val="21"/>
          <w:szCs w:val="21"/>
        </w:rPr>
        <w:t xml:space="preserve">This project emphasizes </w:t>
      </w:r>
      <w:r w:rsidR="00DB3897" w:rsidRPr="007C0FE9">
        <w:rPr>
          <w:sz w:val="21"/>
          <w:szCs w:val="21"/>
        </w:rPr>
        <w:t xml:space="preserve">the </w:t>
      </w:r>
      <w:r w:rsidR="00242010" w:rsidRPr="007C0FE9">
        <w:rPr>
          <w:sz w:val="21"/>
          <w:szCs w:val="21"/>
        </w:rPr>
        <w:t>c</w:t>
      </w:r>
      <w:r w:rsidR="00E13CA4" w:rsidRPr="007C0FE9">
        <w:rPr>
          <w:sz w:val="21"/>
          <w:szCs w:val="21"/>
        </w:rPr>
        <w:t>ru</w:t>
      </w:r>
      <w:r w:rsidR="00242010" w:rsidRPr="007C0FE9">
        <w:rPr>
          <w:sz w:val="21"/>
          <w:szCs w:val="21"/>
        </w:rPr>
        <w:t>cial</w:t>
      </w:r>
      <w:r w:rsidR="00DB3897" w:rsidRPr="007C0FE9">
        <w:rPr>
          <w:sz w:val="21"/>
          <w:szCs w:val="21"/>
        </w:rPr>
        <w:t xml:space="preserve"> role of practic</w:t>
      </w:r>
      <w:r w:rsidR="009A0A7E" w:rsidRPr="007C0FE9">
        <w:rPr>
          <w:sz w:val="21"/>
          <w:szCs w:val="21"/>
        </w:rPr>
        <w:t>ing or learning by doing</w:t>
      </w:r>
      <w:r w:rsidR="00DB3897" w:rsidRPr="007C0FE9">
        <w:rPr>
          <w:sz w:val="21"/>
          <w:szCs w:val="21"/>
        </w:rPr>
        <w:t xml:space="preserve"> in </w:t>
      </w:r>
      <w:r w:rsidR="00FA3250" w:rsidRPr="007C0FE9">
        <w:rPr>
          <w:sz w:val="21"/>
          <w:szCs w:val="21"/>
        </w:rPr>
        <w:t xml:space="preserve">the </w:t>
      </w:r>
      <w:r w:rsidR="00DB3897" w:rsidRPr="007C0FE9">
        <w:rPr>
          <w:sz w:val="21"/>
          <w:szCs w:val="21"/>
        </w:rPr>
        <w:t xml:space="preserve">innovation management </w:t>
      </w:r>
      <w:r w:rsidR="0078736A" w:rsidRPr="007C0FE9">
        <w:rPr>
          <w:sz w:val="21"/>
          <w:szCs w:val="21"/>
        </w:rPr>
        <w:t>training</w:t>
      </w:r>
      <w:r w:rsidR="00592379" w:rsidRPr="007C0FE9">
        <w:rPr>
          <w:sz w:val="21"/>
          <w:szCs w:val="21"/>
        </w:rPr>
        <w:t xml:space="preserve"> method</w:t>
      </w:r>
      <w:r w:rsidR="00DB3897" w:rsidRPr="007C0FE9">
        <w:rPr>
          <w:sz w:val="21"/>
          <w:szCs w:val="21"/>
        </w:rPr>
        <w:t xml:space="preserve">. </w:t>
      </w:r>
      <w:r w:rsidR="00653206" w:rsidRPr="007C0FE9">
        <w:rPr>
          <w:sz w:val="21"/>
          <w:szCs w:val="21"/>
        </w:rPr>
        <w:t xml:space="preserve">From this point of view, </w:t>
      </w:r>
      <w:r w:rsidR="00FD7DC2" w:rsidRPr="007C0FE9">
        <w:rPr>
          <w:sz w:val="21"/>
          <w:szCs w:val="21"/>
        </w:rPr>
        <w:t xml:space="preserve">while designing </w:t>
      </w:r>
      <w:r w:rsidR="00AD30C2" w:rsidRPr="007C0FE9">
        <w:rPr>
          <w:sz w:val="21"/>
          <w:szCs w:val="21"/>
        </w:rPr>
        <w:t xml:space="preserve">the comprehensive </w:t>
      </w:r>
      <w:r w:rsidR="000C09DD" w:rsidRPr="007C0FE9">
        <w:rPr>
          <w:sz w:val="21"/>
          <w:szCs w:val="21"/>
        </w:rPr>
        <w:t>practice-based learning</w:t>
      </w:r>
      <w:r w:rsidR="0045153C" w:rsidRPr="007C0FE9">
        <w:rPr>
          <w:sz w:val="21"/>
          <w:szCs w:val="21"/>
        </w:rPr>
        <w:t xml:space="preserve"> </w:t>
      </w:r>
      <w:r w:rsidR="00F3731F" w:rsidRPr="007C0FE9">
        <w:rPr>
          <w:sz w:val="21"/>
          <w:szCs w:val="21"/>
        </w:rPr>
        <w:t>materials, we have focused</w:t>
      </w:r>
      <w:r w:rsidR="00474974" w:rsidRPr="007C0FE9">
        <w:rPr>
          <w:sz w:val="21"/>
          <w:szCs w:val="21"/>
        </w:rPr>
        <w:t xml:space="preserve"> on</w:t>
      </w:r>
      <w:r w:rsidR="00F3731F" w:rsidRPr="007C0FE9">
        <w:rPr>
          <w:sz w:val="21"/>
          <w:szCs w:val="21"/>
        </w:rPr>
        <w:t xml:space="preserve"> </w:t>
      </w:r>
      <w:r w:rsidR="00E13CA4" w:rsidRPr="007C0FE9">
        <w:rPr>
          <w:sz w:val="21"/>
          <w:szCs w:val="21"/>
        </w:rPr>
        <w:t xml:space="preserve">the </w:t>
      </w:r>
      <w:r w:rsidR="00227ECE" w:rsidRPr="007C0FE9">
        <w:rPr>
          <w:sz w:val="21"/>
          <w:szCs w:val="21"/>
        </w:rPr>
        <w:t>PBL</w:t>
      </w:r>
      <w:r w:rsidR="0045153C" w:rsidRPr="007C0FE9">
        <w:rPr>
          <w:sz w:val="21"/>
          <w:szCs w:val="21"/>
        </w:rPr>
        <w:t xml:space="preserve"> experience</w:t>
      </w:r>
      <w:r w:rsidR="004557EE" w:rsidRPr="007C0FE9">
        <w:rPr>
          <w:sz w:val="21"/>
          <w:szCs w:val="21"/>
        </w:rPr>
        <w:t xml:space="preserve">. </w:t>
      </w:r>
      <w:r w:rsidR="000C7366" w:rsidRPr="007C0FE9">
        <w:rPr>
          <w:sz w:val="21"/>
          <w:szCs w:val="21"/>
        </w:rPr>
        <w:t>Additionally,</w:t>
      </w:r>
      <w:r w:rsidR="004557EE" w:rsidRPr="007C0FE9">
        <w:rPr>
          <w:sz w:val="21"/>
          <w:szCs w:val="21"/>
        </w:rPr>
        <w:t xml:space="preserve"> </w:t>
      </w:r>
      <w:r w:rsidR="003D46B0" w:rsidRPr="007C0FE9">
        <w:rPr>
          <w:sz w:val="21"/>
          <w:szCs w:val="21"/>
        </w:rPr>
        <w:t xml:space="preserve">PBL </w:t>
      </w:r>
      <w:r w:rsidR="000F3652" w:rsidRPr="007C0FE9">
        <w:rPr>
          <w:sz w:val="21"/>
          <w:szCs w:val="21"/>
        </w:rPr>
        <w:t>practice</w:t>
      </w:r>
      <w:r w:rsidR="003D46B0" w:rsidRPr="007C0FE9">
        <w:rPr>
          <w:sz w:val="21"/>
          <w:szCs w:val="21"/>
        </w:rPr>
        <w:t xml:space="preserve"> provides an opportunity for students to learn academic material and problem</w:t>
      </w:r>
      <w:r w:rsidR="00795A51" w:rsidRPr="007C0FE9">
        <w:rPr>
          <w:sz w:val="21"/>
          <w:szCs w:val="21"/>
        </w:rPr>
        <w:t>-</w:t>
      </w:r>
      <w:r w:rsidR="003D46B0" w:rsidRPr="007C0FE9">
        <w:rPr>
          <w:sz w:val="21"/>
          <w:szCs w:val="21"/>
        </w:rPr>
        <w:t>solving skills by engaging in various real-life situations</w:t>
      </w:r>
      <w:r w:rsidR="001D38A9" w:rsidRPr="007C0FE9">
        <w:rPr>
          <w:sz w:val="21"/>
          <w:szCs w:val="21"/>
        </w:rPr>
        <w:t xml:space="preserve"> </w:t>
      </w:r>
      <w:r w:rsidR="00263AAF" w:rsidRPr="007C0FE9">
        <w:rPr>
          <w:sz w:val="21"/>
          <w:szCs w:val="21"/>
        </w:rPr>
        <w:t>( Abednego et al., 2019)</w:t>
      </w:r>
      <w:r w:rsidR="001D38A9" w:rsidRPr="007C0FE9">
        <w:rPr>
          <w:sz w:val="21"/>
          <w:szCs w:val="21"/>
        </w:rPr>
        <w:t xml:space="preserve">. </w:t>
      </w:r>
      <w:r w:rsidR="007125D6" w:rsidRPr="007C0FE9">
        <w:rPr>
          <w:sz w:val="21"/>
          <w:szCs w:val="21"/>
        </w:rPr>
        <w:t>E</w:t>
      </w:r>
      <w:r w:rsidR="001D38A9" w:rsidRPr="007C0FE9">
        <w:rPr>
          <w:sz w:val="21"/>
          <w:szCs w:val="21"/>
        </w:rPr>
        <w:t xml:space="preserve">ngaging </w:t>
      </w:r>
      <w:r w:rsidR="00963CDF" w:rsidRPr="007C0FE9">
        <w:rPr>
          <w:sz w:val="21"/>
          <w:szCs w:val="21"/>
        </w:rPr>
        <w:t xml:space="preserve">in </w:t>
      </w:r>
      <w:r w:rsidR="001D38A9" w:rsidRPr="007C0FE9">
        <w:rPr>
          <w:sz w:val="21"/>
          <w:szCs w:val="21"/>
        </w:rPr>
        <w:t>real-life situations</w:t>
      </w:r>
      <w:r w:rsidR="00646280" w:rsidRPr="007C0FE9">
        <w:rPr>
          <w:sz w:val="21"/>
          <w:szCs w:val="21"/>
        </w:rPr>
        <w:t xml:space="preserve"> </w:t>
      </w:r>
      <w:r w:rsidR="00BF04A1" w:rsidRPr="007C0FE9">
        <w:rPr>
          <w:sz w:val="21"/>
          <w:szCs w:val="21"/>
        </w:rPr>
        <w:t xml:space="preserve">can </w:t>
      </w:r>
      <w:r w:rsidR="00646280" w:rsidRPr="007C0FE9">
        <w:rPr>
          <w:sz w:val="21"/>
          <w:szCs w:val="21"/>
        </w:rPr>
        <w:t xml:space="preserve">stimulate </w:t>
      </w:r>
      <w:r w:rsidR="00235E06" w:rsidRPr="007C0FE9">
        <w:rPr>
          <w:sz w:val="21"/>
          <w:szCs w:val="21"/>
        </w:rPr>
        <w:t>students</w:t>
      </w:r>
      <w:r w:rsidR="007472D4" w:rsidRPr="007C0FE9">
        <w:rPr>
          <w:sz w:val="21"/>
          <w:szCs w:val="21"/>
        </w:rPr>
        <w:t xml:space="preserve"> learn</w:t>
      </w:r>
      <w:r w:rsidR="00045B79" w:rsidRPr="007C0FE9">
        <w:rPr>
          <w:sz w:val="21"/>
          <w:szCs w:val="21"/>
        </w:rPr>
        <w:t>ing</w:t>
      </w:r>
      <w:r w:rsidR="007472D4" w:rsidRPr="007C0FE9">
        <w:rPr>
          <w:sz w:val="21"/>
          <w:szCs w:val="21"/>
        </w:rPr>
        <w:t xml:space="preserve"> </w:t>
      </w:r>
      <w:r w:rsidR="00DD1431" w:rsidRPr="007C0FE9">
        <w:rPr>
          <w:sz w:val="21"/>
          <w:szCs w:val="21"/>
        </w:rPr>
        <w:t>by</w:t>
      </w:r>
      <w:r w:rsidR="007472D4" w:rsidRPr="007C0FE9">
        <w:rPr>
          <w:sz w:val="21"/>
          <w:szCs w:val="21"/>
        </w:rPr>
        <w:t xml:space="preserve"> </w:t>
      </w:r>
      <w:r w:rsidR="006F7FD0" w:rsidRPr="007C0FE9">
        <w:rPr>
          <w:sz w:val="21"/>
          <w:szCs w:val="21"/>
        </w:rPr>
        <w:t xml:space="preserve">effectively </w:t>
      </w:r>
      <w:r w:rsidR="00EC1C6F" w:rsidRPr="007C0FE9">
        <w:rPr>
          <w:sz w:val="21"/>
          <w:szCs w:val="21"/>
        </w:rPr>
        <w:t>giving meaning to</w:t>
      </w:r>
      <w:r w:rsidR="006F7FD0" w:rsidRPr="007C0FE9">
        <w:rPr>
          <w:sz w:val="21"/>
          <w:szCs w:val="21"/>
        </w:rPr>
        <w:t xml:space="preserve"> the most of concepts</w:t>
      </w:r>
      <w:r w:rsidR="00EC1C6F" w:rsidRPr="007C0FE9">
        <w:rPr>
          <w:sz w:val="21"/>
          <w:szCs w:val="21"/>
        </w:rPr>
        <w:t xml:space="preserve"> that</w:t>
      </w:r>
      <w:r w:rsidR="0089776D" w:rsidRPr="007C0FE9">
        <w:rPr>
          <w:sz w:val="21"/>
          <w:szCs w:val="21"/>
        </w:rPr>
        <w:t xml:space="preserve"> are related to real-life situations.</w:t>
      </w:r>
      <w:r w:rsidR="002A7942" w:rsidRPr="007C0FE9">
        <w:rPr>
          <w:sz w:val="21"/>
          <w:szCs w:val="21"/>
        </w:rPr>
        <w:t xml:space="preserve"> Therefore, the PBL approach in the implementation of training is important to find real problems that exist and are experienced by different companies and/or business groups. </w:t>
      </w:r>
    </w:p>
    <w:p w14:paraId="7A2BF2A5" w14:textId="1C6F1BC8" w:rsidR="002A7942" w:rsidRPr="007C0FE9" w:rsidRDefault="00E77801" w:rsidP="002A7942">
      <w:pPr>
        <w:pStyle w:val="DigitalInnParagh"/>
        <w:rPr>
          <w:sz w:val="21"/>
          <w:szCs w:val="21"/>
        </w:rPr>
      </w:pPr>
      <w:r w:rsidRPr="007C0FE9">
        <w:rPr>
          <w:sz w:val="21"/>
          <w:szCs w:val="21"/>
        </w:rPr>
        <w:t xml:space="preserve">According to </w:t>
      </w:r>
      <w:r w:rsidR="00FD5676" w:rsidRPr="007C0FE9">
        <w:rPr>
          <w:sz w:val="21"/>
          <w:szCs w:val="21"/>
        </w:rPr>
        <w:t xml:space="preserve">recent research on </w:t>
      </w:r>
      <w:r w:rsidR="00DD1431" w:rsidRPr="007C0FE9">
        <w:rPr>
          <w:sz w:val="21"/>
          <w:szCs w:val="21"/>
        </w:rPr>
        <w:t xml:space="preserve">the </w:t>
      </w:r>
      <w:r w:rsidR="00FD5676" w:rsidRPr="007C0FE9">
        <w:rPr>
          <w:sz w:val="21"/>
          <w:szCs w:val="21"/>
        </w:rPr>
        <w:t xml:space="preserve">PBL approach, </w:t>
      </w:r>
      <w:r w:rsidR="00E11A62" w:rsidRPr="007C0FE9">
        <w:rPr>
          <w:sz w:val="21"/>
          <w:szCs w:val="21"/>
        </w:rPr>
        <w:t>the role of a lecturer</w:t>
      </w:r>
      <w:r w:rsidR="00251AE3" w:rsidRPr="007C0FE9">
        <w:rPr>
          <w:sz w:val="21"/>
          <w:szCs w:val="21"/>
        </w:rPr>
        <w:t xml:space="preserve"> is to </w:t>
      </w:r>
      <w:r w:rsidR="00570669" w:rsidRPr="007C0FE9">
        <w:rPr>
          <w:sz w:val="21"/>
          <w:szCs w:val="21"/>
        </w:rPr>
        <w:t>support</w:t>
      </w:r>
      <w:r w:rsidR="00E11A62" w:rsidRPr="007C0FE9">
        <w:rPr>
          <w:sz w:val="21"/>
          <w:szCs w:val="21"/>
        </w:rPr>
        <w:t xml:space="preserve"> </w:t>
      </w:r>
      <w:r w:rsidR="00FD5676" w:rsidRPr="007C0FE9">
        <w:rPr>
          <w:sz w:val="21"/>
          <w:szCs w:val="21"/>
        </w:rPr>
        <w:t xml:space="preserve">student teams </w:t>
      </w:r>
      <w:r w:rsidR="00251AE3" w:rsidRPr="007C0FE9">
        <w:rPr>
          <w:sz w:val="21"/>
          <w:szCs w:val="21"/>
        </w:rPr>
        <w:t xml:space="preserve">while </w:t>
      </w:r>
      <w:r w:rsidR="000B2653" w:rsidRPr="007C0FE9">
        <w:rPr>
          <w:sz w:val="21"/>
          <w:szCs w:val="21"/>
        </w:rPr>
        <w:t xml:space="preserve">they are </w:t>
      </w:r>
      <w:r w:rsidR="00FD5676" w:rsidRPr="007C0FE9">
        <w:rPr>
          <w:sz w:val="21"/>
          <w:szCs w:val="21"/>
        </w:rPr>
        <w:t>solv</w:t>
      </w:r>
      <w:r w:rsidR="00251AE3" w:rsidRPr="007C0FE9">
        <w:rPr>
          <w:sz w:val="21"/>
          <w:szCs w:val="21"/>
        </w:rPr>
        <w:t>ing</w:t>
      </w:r>
      <w:r w:rsidR="00FD5676" w:rsidRPr="007C0FE9">
        <w:rPr>
          <w:sz w:val="21"/>
          <w:szCs w:val="21"/>
        </w:rPr>
        <w:t xml:space="preserve"> ill-defined and cross-disciplinary problems</w:t>
      </w:r>
      <w:r w:rsidR="002F4142" w:rsidRPr="007C0FE9">
        <w:rPr>
          <w:sz w:val="21"/>
          <w:szCs w:val="21"/>
        </w:rPr>
        <w:t xml:space="preserve"> (</w:t>
      </w:r>
      <w:r w:rsidR="002F4142" w:rsidRPr="007C0FE9">
        <w:rPr>
          <w:sz w:val="21"/>
          <w:szCs w:val="21"/>
        </w:rPr>
        <w:fldChar w:fldCharType="begin"/>
      </w:r>
      <w:r w:rsidR="002F4142" w:rsidRPr="007C0FE9">
        <w:rPr>
          <w:sz w:val="21"/>
          <w:szCs w:val="21"/>
        </w:rPr>
        <w:instrText xml:space="preserve"> ADDIN ZOTERO_ITEM CSL_CITATION {"citationID":"CpfWNO0e","properties":{"custom":"Perusso and Leal (2022)","formattedCitation":"Perusso and Leal (2022)","plainCitation":"Perusso and Leal (2022)","noteIndex":0},"citationItems":[{"id":160,"uris":["http://zotero.org/users/local/fIlejDh4/items/QLP65RPU"],"uri":["http://zotero.org/users/local/fIlejDh4/items/QLP65RPU"],"itemData":{"id":160,"type":"article-journal","abstract":"Problem-based learning (PBL) has been used in business education for roughly two decades, based on the premise that solving unstructured problems provides a better vehicle for managerial learning than traditional lectures. Despite its popularity, critics argue that PBL still does not deliver a realistic managerial experience to students. While PBL introduces the kind of unstructured problems managers encounter in professional practice, it ignores two other essential aspects of management practice: execution of the solutions in real life and close contact with the intricacies of the work environment. Drawing on the case of a bachelor programme that has been incorporating these three elements (unstructured problems, close organisational interaction and execution) into its curriculum over the course of one decade, this study investigates how these adaptions to the original PBL design contribute to PBL's authenticity as a managerial learning experience. Qualitative data obtained from students, alumni, lecturers and partner companies shows that unstructured problems combined with close organisational interaction and execution allow students to: think more strategically, increase students' confidence, fosters self-efficacy, and offer students a clearer professional identity, orienting future career choices. The implications for PBL theory and practice are discussed.","container-title":"The International Journal of Management Education","DOI":"10.1016/j.ijme.2021.100596","ISSN":"1472-8117","issue":"1","journalAbbreviation":"The International Journal of Management Education","language":"en","page":"100596","source":"ScienceDirect","title":"The contribution of execution and workplace interaction to problem-based learning","volume":"20","author":[{"family":"Perusso","given":"André"},{"family":"Leal","given":"Rafael"}],"issued":{"date-parts":[["2022",3,1]]}}}],"schema":"https://github.com/citation-style-language/schema/raw/master/csl-citation.json"} </w:instrText>
      </w:r>
      <w:r w:rsidR="002F4142" w:rsidRPr="007C0FE9">
        <w:rPr>
          <w:sz w:val="21"/>
          <w:szCs w:val="21"/>
        </w:rPr>
        <w:fldChar w:fldCharType="separate"/>
      </w:r>
      <w:r w:rsidR="002F4142" w:rsidRPr="007C0FE9">
        <w:rPr>
          <w:rFonts w:ascii="Calibri" w:hAnsi="Calibri" w:cs="Calibri"/>
          <w:sz w:val="21"/>
          <w:szCs w:val="21"/>
        </w:rPr>
        <w:t>Perusso &amp; Leal, 2022)</w:t>
      </w:r>
      <w:r w:rsidR="002F4142" w:rsidRPr="007C0FE9">
        <w:rPr>
          <w:sz w:val="21"/>
          <w:szCs w:val="21"/>
        </w:rPr>
        <w:fldChar w:fldCharType="end"/>
      </w:r>
      <w:r w:rsidR="002F4142" w:rsidRPr="007C0FE9">
        <w:rPr>
          <w:sz w:val="21"/>
          <w:szCs w:val="21"/>
        </w:rPr>
        <w:t xml:space="preserve">. </w:t>
      </w:r>
      <w:r w:rsidR="006D0228" w:rsidRPr="007C0FE9">
        <w:rPr>
          <w:sz w:val="21"/>
          <w:szCs w:val="21"/>
        </w:rPr>
        <w:t>The nature of i</w:t>
      </w:r>
      <w:r w:rsidR="00FD5676" w:rsidRPr="007C0FE9">
        <w:rPr>
          <w:sz w:val="21"/>
          <w:szCs w:val="21"/>
        </w:rPr>
        <w:t xml:space="preserve">ll-defined problems </w:t>
      </w:r>
      <w:r w:rsidR="002326BC" w:rsidRPr="007C0FE9">
        <w:rPr>
          <w:sz w:val="21"/>
          <w:szCs w:val="21"/>
        </w:rPr>
        <w:t>comprise</w:t>
      </w:r>
      <w:r w:rsidR="00DD1431" w:rsidRPr="007C0FE9">
        <w:rPr>
          <w:sz w:val="21"/>
          <w:szCs w:val="21"/>
        </w:rPr>
        <w:t>s</w:t>
      </w:r>
      <w:r w:rsidR="002326BC" w:rsidRPr="007C0FE9">
        <w:rPr>
          <w:sz w:val="21"/>
          <w:szCs w:val="21"/>
        </w:rPr>
        <w:t xml:space="preserve"> </w:t>
      </w:r>
      <w:r w:rsidR="00FD5676" w:rsidRPr="007C0FE9">
        <w:rPr>
          <w:sz w:val="21"/>
          <w:szCs w:val="21"/>
        </w:rPr>
        <w:t xml:space="preserve">multiple solutions paths </w:t>
      </w:r>
      <w:r w:rsidR="00FD456F" w:rsidRPr="007C0FE9">
        <w:rPr>
          <w:sz w:val="21"/>
          <w:szCs w:val="21"/>
        </w:rPr>
        <w:t xml:space="preserve">and </w:t>
      </w:r>
      <w:r w:rsidR="00FD5676" w:rsidRPr="007C0FE9">
        <w:rPr>
          <w:sz w:val="21"/>
          <w:szCs w:val="21"/>
        </w:rPr>
        <w:t>uncertainty about which concepts, rules and principles are necessary for the solution</w:t>
      </w:r>
      <w:r w:rsidR="00FB3FFA" w:rsidRPr="007C0FE9">
        <w:rPr>
          <w:sz w:val="21"/>
          <w:szCs w:val="21"/>
        </w:rPr>
        <w:t xml:space="preserve"> </w:t>
      </w:r>
      <w:r w:rsidR="00FD5676" w:rsidRPr="007C0FE9">
        <w:rPr>
          <w:sz w:val="21"/>
          <w:szCs w:val="21"/>
        </w:rPr>
        <w:t>(</w:t>
      </w:r>
      <w:r w:rsidR="000B2653" w:rsidRPr="007C0FE9">
        <w:rPr>
          <w:sz w:val="21"/>
          <w:szCs w:val="21"/>
        </w:rPr>
        <w:t xml:space="preserve">Jonassen, 1997; </w:t>
      </w:r>
      <w:r w:rsidR="00D45C74" w:rsidRPr="007C0FE9">
        <w:rPr>
          <w:sz w:val="21"/>
          <w:szCs w:val="21"/>
        </w:rPr>
        <w:fldChar w:fldCharType="begin"/>
      </w:r>
      <w:r w:rsidR="00D45C74" w:rsidRPr="007C0FE9">
        <w:rPr>
          <w:sz w:val="21"/>
          <w:szCs w:val="21"/>
        </w:rPr>
        <w:instrText xml:space="preserve"> ADDIN ZOTERO_ITEM CSL_CITATION {"citationID":"CpfWNO0e","properties":{"custom":"Perusso and Leal (2022)","formattedCitation":"Perusso and Leal (2022)","plainCitation":"Perusso and Leal (2022)","noteIndex":0},"citationItems":[{"id":160,"uris":["http://zotero.org/users/local/fIlejDh4/items/QLP65RPU"],"uri":["http://zotero.org/users/local/fIlejDh4/items/QLP65RPU"],"itemData":{"id":160,"type":"article-journal","abstract":"Problem-based learning (PBL) has been used in business education for roughly two decades, based on the premise that solving unstructured problems provides a better vehicle for managerial learning than traditional lectures. Despite its popularity, critics argue that PBL still does not deliver a realistic managerial experience to students. While PBL introduces the kind of unstructured problems managers encounter in professional practice, it ignores two other essential aspects of management practice: execution of the solutions in real life and close contact with the intricacies of the work environment. Drawing on the case of a bachelor programme that has been incorporating these three elements (unstructured problems, close organisational interaction and execution) into its curriculum over the course of one decade, this study investigates how these adaptions to the original PBL design contribute to PBL's authenticity as a managerial learning experience. Qualitative data obtained from students, alumni, lecturers and partner companies shows that unstructured problems combined with close organisational interaction and execution allow students to: think more strategically, increase students' confidence, fosters self-efficacy, and offer students a clearer professional identity, orienting future career choices. The implications for PBL theory and practice are discussed.","container-title":"The International Journal of Management Education","DOI":"10.1016/j.ijme.2021.100596","ISSN":"1472-8117","issue":"1","journalAbbreviation":"The International Journal of Management Education","language":"en","page":"100596","source":"ScienceDirect","title":"The contribution of execution and workplace interaction to problem-based learning","volume":"20","author":[{"family":"Perusso","given":"André"},{"family":"Leal","given":"Rafael"}],"issued":{"date-parts":[["2022",3,1]]}}}],"schema":"https://github.com/citation-style-language/schema/raw/master/csl-citation.json"} </w:instrText>
      </w:r>
      <w:r w:rsidR="00D45C74" w:rsidRPr="007C0FE9">
        <w:rPr>
          <w:sz w:val="21"/>
          <w:szCs w:val="21"/>
        </w:rPr>
        <w:fldChar w:fldCharType="separate"/>
      </w:r>
      <w:r w:rsidR="00D45C74" w:rsidRPr="007C0FE9">
        <w:rPr>
          <w:sz w:val="21"/>
          <w:szCs w:val="21"/>
        </w:rPr>
        <w:t>Perusso</w:t>
      </w:r>
      <w:r w:rsidR="00FD5676" w:rsidRPr="007C0FE9">
        <w:rPr>
          <w:sz w:val="21"/>
          <w:szCs w:val="21"/>
        </w:rPr>
        <w:t xml:space="preserve"> &amp; </w:t>
      </w:r>
      <w:r w:rsidR="00D45C74" w:rsidRPr="007C0FE9">
        <w:rPr>
          <w:sz w:val="21"/>
          <w:szCs w:val="21"/>
        </w:rPr>
        <w:t>Leal</w:t>
      </w:r>
      <w:r w:rsidR="00FD5676" w:rsidRPr="007C0FE9">
        <w:rPr>
          <w:sz w:val="21"/>
          <w:szCs w:val="21"/>
        </w:rPr>
        <w:t xml:space="preserve">, </w:t>
      </w:r>
      <w:r w:rsidR="00D45C74" w:rsidRPr="007C0FE9">
        <w:rPr>
          <w:sz w:val="21"/>
          <w:szCs w:val="21"/>
        </w:rPr>
        <w:t>2022)</w:t>
      </w:r>
      <w:r w:rsidR="00D45C74" w:rsidRPr="007C0FE9">
        <w:rPr>
          <w:sz w:val="21"/>
          <w:szCs w:val="21"/>
        </w:rPr>
        <w:fldChar w:fldCharType="end"/>
      </w:r>
      <w:r w:rsidR="00060406" w:rsidRPr="007C0FE9">
        <w:rPr>
          <w:sz w:val="21"/>
          <w:szCs w:val="21"/>
        </w:rPr>
        <w:t xml:space="preserve">. </w:t>
      </w:r>
      <w:r w:rsidR="00797CF4" w:rsidRPr="007C0FE9">
        <w:rPr>
          <w:sz w:val="21"/>
          <w:szCs w:val="21"/>
        </w:rPr>
        <w:t xml:space="preserve">In </w:t>
      </w:r>
      <w:r w:rsidR="009933B7" w:rsidRPr="007C0FE9">
        <w:rPr>
          <w:sz w:val="21"/>
          <w:szCs w:val="21"/>
        </w:rPr>
        <w:t>PBL</w:t>
      </w:r>
      <w:r w:rsidR="00267BD3" w:rsidRPr="007C0FE9">
        <w:rPr>
          <w:sz w:val="21"/>
          <w:szCs w:val="21"/>
        </w:rPr>
        <w:t xml:space="preserve">, </w:t>
      </w:r>
      <w:r w:rsidR="006A777D" w:rsidRPr="007C0FE9">
        <w:rPr>
          <w:sz w:val="21"/>
          <w:szCs w:val="21"/>
        </w:rPr>
        <w:t>prof</w:t>
      </w:r>
      <w:r w:rsidR="000A7B1B" w:rsidRPr="007C0FE9">
        <w:rPr>
          <w:sz w:val="21"/>
          <w:szCs w:val="21"/>
        </w:rPr>
        <w:t>essors or lecturers become facilitators</w:t>
      </w:r>
      <w:r w:rsidR="00123223" w:rsidRPr="007C0FE9">
        <w:rPr>
          <w:sz w:val="21"/>
          <w:szCs w:val="21"/>
        </w:rPr>
        <w:t xml:space="preserve"> to support and guide students in the</w:t>
      </w:r>
      <w:r w:rsidR="00D11799" w:rsidRPr="007C0FE9">
        <w:rPr>
          <w:sz w:val="21"/>
          <w:szCs w:val="21"/>
        </w:rPr>
        <w:t xml:space="preserve"> ill-defined</w:t>
      </w:r>
      <w:r w:rsidR="00123223" w:rsidRPr="007C0FE9">
        <w:rPr>
          <w:sz w:val="21"/>
          <w:szCs w:val="21"/>
        </w:rPr>
        <w:t xml:space="preserve"> problem-solving process</w:t>
      </w:r>
      <w:r w:rsidR="00061533" w:rsidRPr="007C0FE9">
        <w:rPr>
          <w:sz w:val="21"/>
          <w:szCs w:val="21"/>
        </w:rPr>
        <w:t xml:space="preserve"> (Glen et al., 2014; Walker et al., 2015; </w:t>
      </w:r>
      <w:proofErr w:type="spellStart"/>
      <w:r w:rsidR="00061533" w:rsidRPr="007C0FE9">
        <w:rPr>
          <w:sz w:val="21"/>
          <w:szCs w:val="21"/>
        </w:rPr>
        <w:t>Perusso</w:t>
      </w:r>
      <w:proofErr w:type="spellEnd"/>
      <w:r w:rsidR="00061533" w:rsidRPr="007C0FE9">
        <w:rPr>
          <w:sz w:val="21"/>
          <w:szCs w:val="21"/>
        </w:rPr>
        <w:t xml:space="preserve"> &amp; Leal, 2022)</w:t>
      </w:r>
      <w:r w:rsidR="000A7B1B" w:rsidRPr="007C0FE9">
        <w:rPr>
          <w:sz w:val="21"/>
          <w:szCs w:val="21"/>
        </w:rPr>
        <w:t xml:space="preserve">. </w:t>
      </w:r>
      <w:r w:rsidR="0019022D" w:rsidRPr="007C0FE9">
        <w:rPr>
          <w:sz w:val="21"/>
          <w:szCs w:val="21"/>
        </w:rPr>
        <w:t xml:space="preserve"> </w:t>
      </w:r>
      <w:r w:rsidR="009933B7" w:rsidRPr="007C0FE9">
        <w:rPr>
          <w:sz w:val="21"/>
          <w:szCs w:val="21"/>
        </w:rPr>
        <w:t>In doing so, f</w:t>
      </w:r>
      <w:r w:rsidR="007E6E93" w:rsidRPr="007C0FE9">
        <w:rPr>
          <w:sz w:val="21"/>
          <w:szCs w:val="21"/>
        </w:rPr>
        <w:t>a</w:t>
      </w:r>
      <w:r w:rsidR="009A2EF4" w:rsidRPr="007C0FE9">
        <w:rPr>
          <w:sz w:val="21"/>
          <w:szCs w:val="21"/>
        </w:rPr>
        <w:t>c</w:t>
      </w:r>
      <w:r w:rsidR="007E6E93" w:rsidRPr="007C0FE9">
        <w:rPr>
          <w:sz w:val="21"/>
          <w:szCs w:val="21"/>
        </w:rPr>
        <w:t xml:space="preserve">ilitators </w:t>
      </w:r>
      <w:r w:rsidR="009933B7" w:rsidRPr="007C0FE9">
        <w:rPr>
          <w:sz w:val="21"/>
          <w:szCs w:val="21"/>
        </w:rPr>
        <w:t>can</w:t>
      </w:r>
      <w:r w:rsidR="007E6E93" w:rsidRPr="007C0FE9">
        <w:rPr>
          <w:sz w:val="21"/>
          <w:szCs w:val="21"/>
        </w:rPr>
        <w:t xml:space="preserve"> </w:t>
      </w:r>
      <w:r w:rsidR="008A2048" w:rsidRPr="007C0FE9">
        <w:rPr>
          <w:sz w:val="21"/>
          <w:szCs w:val="21"/>
        </w:rPr>
        <w:t>foster students</w:t>
      </w:r>
      <w:r w:rsidR="005F1369" w:rsidRPr="007C0FE9">
        <w:rPr>
          <w:sz w:val="21"/>
          <w:szCs w:val="21"/>
        </w:rPr>
        <w:t>'</w:t>
      </w:r>
      <w:r w:rsidR="008A2048" w:rsidRPr="007C0FE9">
        <w:rPr>
          <w:sz w:val="21"/>
          <w:szCs w:val="21"/>
        </w:rPr>
        <w:t xml:space="preserve"> authentic learning, integrative thi</w:t>
      </w:r>
      <w:r w:rsidR="00876F86" w:rsidRPr="007C0FE9">
        <w:rPr>
          <w:sz w:val="21"/>
          <w:szCs w:val="21"/>
        </w:rPr>
        <w:t xml:space="preserve">nking and collaborative problem-solving skills. </w:t>
      </w:r>
      <w:r w:rsidR="00D54F00" w:rsidRPr="007C0FE9">
        <w:rPr>
          <w:sz w:val="21"/>
          <w:szCs w:val="21"/>
        </w:rPr>
        <w:t xml:space="preserve">Additionally, </w:t>
      </w:r>
      <w:r w:rsidR="002A7942" w:rsidRPr="007C0FE9">
        <w:rPr>
          <w:sz w:val="21"/>
          <w:szCs w:val="21"/>
        </w:rPr>
        <w:t>PBL activities don’t rule out the possibilit</w:t>
      </w:r>
      <w:r w:rsidR="00FD456F" w:rsidRPr="007C0FE9">
        <w:rPr>
          <w:sz w:val="21"/>
          <w:szCs w:val="21"/>
        </w:rPr>
        <w:t>y</w:t>
      </w:r>
      <w:r w:rsidR="002A7942" w:rsidRPr="007C0FE9">
        <w:rPr>
          <w:sz w:val="21"/>
          <w:szCs w:val="21"/>
        </w:rPr>
        <w:t xml:space="preserve"> of identifying what the specific problems</w:t>
      </w:r>
      <w:r w:rsidR="00261A55" w:rsidRPr="007C0FE9">
        <w:rPr>
          <w:sz w:val="21"/>
          <w:szCs w:val="21"/>
        </w:rPr>
        <w:t xml:space="preserve"> are</w:t>
      </w:r>
      <w:r w:rsidR="002A7942" w:rsidRPr="007C0FE9">
        <w:rPr>
          <w:sz w:val="21"/>
          <w:szCs w:val="21"/>
        </w:rPr>
        <w:t xml:space="preserve"> faced, so the </w:t>
      </w:r>
      <w:r w:rsidR="002A7942" w:rsidRPr="007C0FE9">
        <w:rPr>
          <w:sz w:val="21"/>
          <w:szCs w:val="21"/>
        </w:rPr>
        <w:lastRenderedPageBreak/>
        <w:t xml:space="preserve">implementation of the training can be more flexible and focused on the needs regarding the problems that investigated by the students’ groups. </w:t>
      </w:r>
    </w:p>
    <w:p w14:paraId="383C76FC" w14:textId="1E0971BF" w:rsidR="00EF6F46" w:rsidRPr="007C0FE9" w:rsidRDefault="00B07B26" w:rsidP="001F54E5">
      <w:pPr>
        <w:jc w:val="both"/>
        <w:rPr>
          <w:sz w:val="21"/>
          <w:szCs w:val="21"/>
          <w:lang w:eastAsia="en-IE"/>
        </w:rPr>
      </w:pPr>
      <w:r w:rsidRPr="007C0FE9">
        <w:rPr>
          <w:sz w:val="21"/>
          <w:szCs w:val="21"/>
          <w:lang w:eastAsia="en-IE"/>
        </w:rPr>
        <w:t xml:space="preserve">After determining the </w:t>
      </w:r>
      <w:r w:rsidR="00B93715" w:rsidRPr="007C0FE9">
        <w:rPr>
          <w:sz w:val="21"/>
          <w:szCs w:val="21"/>
          <w:lang w:eastAsia="en-IE"/>
        </w:rPr>
        <w:t>learning approach</w:t>
      </w:r>
      <w:r w:rsidR="0019398C" w:rsidRPr="007C0FE9">
        <w:rPr>
          <w:sz w:val="21"/>
          <w:szCs w:val="21"/>
          <w:lang w:eastAsia="en-IE"/>
        </w:rPr>
        <w:t>,</w:t>
      </w:r>
      <w:r w:rsidR="00F9690A" w:rsidRPr="007C0FE9">
        <w:rPr>
          <w:sz w:val="21"/>
          <w:szCs w:val="21"/>
          <w:lang w:eastAsia="en-IE"/>
        </w:rPr>
        <w:t xml:space="preserve"> </w:t>
      </w:r>
      <w:r w:rsidR="009F4A86" w:rsidRPr="007C0FE9">
        <w:rPr>
          <w:sz w:val="21"/>
          <w:szCs w:val="21"/>
          <w:lang w:eastAsia="en-IE"/>
        </w:rPr>
        <w:t>the target</w:t>
      </w:r>
      <w:r w:rsidR="00FD56F5" w:rsidRPr="007C0FE9">
        <w:rPr>
          <w:sz w:val="21"/>
          <w:szCs w:val="21"/>
          <w:lang w:eastAsia="en-IE"/>
        </w:rPr>
        <w:t xml:space="preserve"> of</w:t>
      </w:r>
      <w:r w:rsidR="009F4A86" w:rsidRPr="007C0FE9">
        <w:rPr>
          <w:sz w:val="21"/>
          <w:szCs w:val="21"/>
          <w:lang w:eastAsia="en-IE"/>
        </w:rPr>
        <w:t xml:space="preserve"> </w:t>
      </w:r>
      <w:r w:rsidR="00FD56F5" w:rsidRPr="007C0FE9">
        <w:rPr>
          <w:sz w:val="21"/>
          <w:szCs w:val="21"/>
          <w:lang w:eastAsia="en-IE"/>
        </w:rPr>
        <w:t xml:space="preserve">the </w:t>
      </w:r>
      <w:r w:rsidR="009F4A86" w:rsidRPr="007C0FE9">
        <w:rPr>
          <w:sz w:val="21"/>
          <w:szCs w:val="21"/>
          <w:lang w:eastAsia="en-IE"/>
        </w:rPr>
        <w:t>training gr</w:t>
      </w:r>
      <w:r w:rsidR="004B300C" w:rsidRPr="007C0FE9">
        <w:rPr>
          <w:sz w:val="21"/>
          <w:szCs w:val="21"/>
          <w:lang w:eastAsia="en-IE"/>
        </w:rPr>
        <w:t>oup</w:t>
      </w:r>
      <w:r w:rsidR="00F9690A" w:rsidRPr="007C0FE9">
        <w:rPr>
          <w:sz w:val="21"/>
          <w:szCs w:val="21"/>
          <w:lang w:eastAsia="en-IE"/>
        </w:rPr>
        <w:t xml:space="preserve"> </w:t>
      </w:r>
      <w:r w:rsidR="005534BD" w:rsidRPr="007C0FE9">
        <w:rPr>
          <w:sz w:val="21"/>
          <w:szCs w:val="21"/>
          <w:lang w:eastAsia="en-IE"/>
        </w:rPr>
        <w:t xml:space="preserve">has been selected as </w:t>
      </w:r>
      <w:r w:rsidR="003D02F9" w:rsidRPr="007C0FE9">
        <w:rPr>
          <w:sz w:val="21"/>
          <w:szCs w:val="21"/>
          <w:lang w:eastAsia="en-IE"/>
        </w:rPr>
        <w:t>innovation management courses at the bachelor level</w:t>
      </w:r>
      <w:r w:rsidR="0019398C" w:rsidRPr="007C0FE9">
        <w:rPr>
          <w:sz w:val="21"/>
          <w:szCs w:val="21"/>
          <w:lang w:eastAsia="en-IE"/>
        </w:rPr>
        <w:t xml:space="preserve"> </w:t>
      </w:r>
      <w:r w:rsidR="003D02F9" w:rsidRPr="007C0FE9">
        <w:rPr>
          <w:sz w:val="21"/>
          <w:szCs w:val="21"/>
          <w:lang w:eastAsia="en-IE"/>
        </w:rPr>
        <w:t>by</w:t>
      </w:r>
      <w:r w:rsidR="0019398C" w:rsidRPr="007C0FE9">
        <w:rPr>
          <w:sz w:val="21"/>
          <w:szCs w:val="21"/>
          <w:lang w:eastAsia="en-IE"/>
        </w:rPr>
        <w:t xml:space="preserve"> six partners of the project</w:t>
      </w:r>
      <w:r w:rsidR="003D02F9" w:rsidRPr="007C0FE9">
        <w:rPr>
          <w:sz w:val="21"/>
          <w:szCs w:val="21"/>
          <w:lang w:eastAsia="en-IE"/>
        </w:rPr>
        <w:t>.</w:t>
      </w:r>
      <w:r w:rsidR="008255B3" w:rsidRPr="007C0FE9">
        <w:rPr>
          <w:sz w:val="21"/>
          <w:szCs w:val="21"/>
          <w:lang w:eastAsia="en-IE"/>
        </w:rPr>
        <w:t xml:space="preserve"> </w:t>
      </w:r>
      <w:r w:rsidR="006A251E" w:rsidRPr="007C0FE9">
        <w:rPr>
          <w:sz w:val="21"/>
          <w:szCs w:val="21"/>
          <w:lang w:eastAsia="en-IE"/>
        </w:rPr>
        <w:t>Moreover, the learning outcomes of training</w:t>
      </w:r>
      <w:r w:rsidR="00E1560C" w:rsidRPr="007C0FE9">
        <w:rPr>
          <w:sz w:val="21"/>
          <w:szCs w:val="21"/>
          <w:lang w:eastAsia="en-IE"/>
        </w:rPr>
        <w:t xml:space="preserve"> and </w:t>
      </w:r>
      <w:r w:rsidR="006A251E" w:rsidRPr="007C0FE9">
        <w:rPr>
          <w:sz w:val="21"/>
          <w:szCs w:val="21"/>
          <w:lang w:eastAsia="en-IE"/>
        </w:rPr>
        <w:t>the targeted knowledge and skills of learners</w:t>
      </w:r>
      <w:r w:rsidR="00E1560C" w:rsidRPr="007C0FE9">
        <w:rPr>
          <w:sz w:val="21"/>
          <w:szCs w:val="21"/>
          <w:lang w:eastAsia="en-IE"/>
        </w:rPr>
        <w:t xml:space="preserve"> </w:t>
      </w:r>
      <w:r w:rsidR="006A251E" w:rsidRPr="007C0FE9">
        <w:rPr>
          <w:sz w:val="21"/>
          <w:szCs w:val="21"/>
          <w:lang w:eastAsia="en-IE"/>
        </w:rPr>
        <w:t>were developed by Amsterdam University of Applied Science</w:t>
      </w:r>
      <w:r w:rsidR="00F32EF4" w:rsidRPr="007C0FE9">
        <w:rPr>
          <w:sz w:val="21"/>
          <w:szCs w:val="21"/>
          <w:lang w:eastAsia="en-IE"/>
        </w:rPr>
        <w:t>s</w:t>
      </w:r>
      <w:r w:rsidR="006A251E" w:rsidRPr="007C0FE9">
        <w:rPr>
          <w:sz w:val="21"/>
          <w:szCs w:val="21"/>
          <w:lang w:eastAsia="en-IE"/>
        </w:rPr>
        <w:t xml:space="preserve"> team and reviewed by five partners of the project</w:t>
      </w:r>
      <w:r w:rsidR="006C1109" w:rsidRPr="007C0FE9">
        <w:rPr>
          <w:sz w:val="21"/>
          <w:szCs w:val="21"/>
          <w:lang w:eastAsia="en-IE"/>
        </w:rPr>
        <w:t xml:space="preserve">. </w:t>
      </w:r>
      <w:r w:rsidR="006F2F01" w:rsidRPr="007C0FE9">
        <w:rPr>
          <w:sz w:val="21"/>
          <w:szCs w:val="21"/>
          <w:lang w:eastAsia="en-IE"/>
        </w:rPr>
        <w:t xml:space="preserve">Together with </w:t>
      </w:r>
      <w:r w:rsidR="00AF298B" w:rsidRPr="007C0FE9">
        <w:rPr>
          <w:sz w:val="21"/>
          <w:szCs w:val="21"/>
          <w:lang w:eastAsia="en-IE"/>
        </w:rPr>
        <w:t xml:space="preserve">the </w:t>
      </w:r>
      <w:r w:rsidR="00154DE4" w:rsidRPr="007C0FE9">
        <w:rPr>
          <w:sz w:val="21"/>
          <w:szCs w:val="21"/>
          <w:lang w:eastAsia="en-IE"/>
        </w:rPr>
        <w:t xml:space="preserve">six </w:t>
      </w:r>
      <w:r w:rsidR="00AF298B" w:rsidRPr="007C0FE9">
        <w:rPr>
          <w:sz w:val="21"/>
          <w:szCs w:val="21"/>
          <w:lang w:eastAsia="en-IE"/>
        </w:rPr>
        <w:t>innovation management lecturers and/or professors</w:t>
      </w:r>
      <w:r w:rsidR="0057481F" w:rsidRPr="007C0FE9">
        <w:rPr>
          <w:sz w:val="21"/>
          <w:szCs w:val="21"/>
          <w:lang w:eastAsia="en-IE"/>
        </w:rPr>
        <w:t xml:space="preserve"> from </w:t>
      </w:r>
      <w:r w:rsidR="00744E05" w:rsidRPr="007C0FE9">
        <w:rPr>
          <w:sz w:val="21"/>
          <w:szCs w:val="21"/>
          <w:lang w:eastAsia="en-IE"/>
        </w:rPr>
        <w:t xml:space="preserve">Amsterdam </w:t>
      </w:r>
      <w:r w:rsidR="009C5E70" w:rsidRPr="007C0FE9">
        <w:rPr>
          <w:sz w:val="21"/>
          <w:szCs w:val="21"/>
          <w:lang w:eastAsia="en-IE"/>
        </w:rPr>
        <w:t>University of Applied Science</w:t>
      </w:r>
      <w:r w:rsidR="00F32EF4" w:rsidRPr="007C0FE9">
        <w:rPr>
          <w:sz w:val="21"/>
          <w:szCs w:val="21"/>
          <w:lang w:eastAsia="en-IE"/>
        </w:rPr>
        <w:t>s</w:t>
      </w:r>
      <w:r w:rsidR="009C5E70" w:rsidRPr="007C0FE9">
        <w:rPr>
          <w:sz w:val="21"/>
          <w:szCs w:val="21"/>
          <w:lang w:eastAsia="en-IE"/>
        </w:rPr>
        <w:t>,</w:t>
      </w:r>
      <w:r w:rsidR="009C5E70" w:rsidRPr="007C0FE9">
        <w:t xml:space="preserve"> </w:t>
      </w:r>
      <w:proofErr w:type="spellStart"/>
      <w:r w:rsidR="009C5E70" w:rsidRPr="007C0FE9">
        <w:rPr>
          <w:sz w:val="21"/>
          <w:szCs w:val="21"/>
          <w:lang w:eastAsia="en-IE"/>
        </w:rPr>
        <w:t>Uniwersytet</w:t>
      </w:r>
      <w:proofErr w:type="spellEnd"/>
      <w:r w:rsidR="009C5E70" w:rsidRPr="007C0FE9">
        <w:rPr>
          <w:sz w:val="21"/>
          <w:szCs w:val="21"/>
          <w:lang w:eastAsia="en-IE"/>
        </w:rPr>
        <w:t xml:space="preserve"> </w:t>
      </w:r>
      <w:proofErr w:type="spellStart"/>
      <w:r w:rsidR="009C5E70" w:rsidRPr="007C0FE9">
        <w:rPr>
          <w:sz w:val="21"/>
          <w:szCs w:val="21"/>
          <w:lang w:eastAsia="en-IE"/>
        </w:rPr>
        <w:t>Szczecinski</w:t>
      </w:r>
      <w:proofErr w:type="spellEnd"/>
      <w:r w:rsidR="009C5E70" w:rsidRPr="007C0FE9">
        <w:rPr>
          <w:sz w:val="21"/>
          <w:szCs w:val="21"/>
          <w:lang w:eastAsia="en-IE"/>
        </w:rPr>
        <w:t xml:space="preserve"> and  </w:t>
      </w:r>
      <w:proofErr w:type="spellStart"/>
      <w:r w:rsidR="00A272AD" w:rsidRPr="007C0FE9">
        <w:rPr>
          <w:sz w:val="21"/>
          <w:szCs w:val="21"/>
          <w:lang w:eastAsia="en-IE"/>
        </w:rPr>
        <w:t>Fachhochschule</w:t>
      </w:r>
      <w:proofErr w:type="spellEnd"/>
      <w:r w:rsidR="00A272AD" w:rsidRPr="007C0FE9">
        <w:rPr>
          <w:sz w:val="21"/>
          <w:szCs w:val="21"/>
          <w:lang w:eastAsia="en-IE"/>
        </w:rPr>
        <w:t xml:space="preserve"> Münster - University of Applied Sciences</w:t>
      </w:r>
      <w:r w:rsidR="00AF298B" w:rsidRPr="007C0FE9">
        <w:rPr>
          <w:sz w:val="21"/>
          <w:szCs w:val="21"/>
          <w:lang w:eastAsia="en-IE"/>
        </w:rPr>
        <w:t>, the topic o</w:t>
      </w:r>
      <w:r w:rsidR="00154DE4" w:rsidRPr="007C0FE9">
        <w:rPr>
          <w:sz w:val="21"/>
          <w:szCs w:val="21"/>
          <w:lang w:eastAsia="en-IE"/>
        </w:rPr>
        <w:t xml:space="preserve">f </w:t>
      </w:r>
      <w:r w:rsidR="002514D2" w:rsidRPr="007C0FE9">
        <w:rPr>
          <w:sz w:val="21"/>
          <w:szCs w:val="21"/>
          <w:lang w:eastAsia="en-IE"/>
        </w:rPr>
        <w:t>the case study</w:t>
      </w:r>
      <w:r w:rsidR="00154DE4" w:rsidRPr="007C0FE9">
        <w:rPr>
          <w:sz w:val="21"/>
          <w:szCs w:val="21"/>
          <w:lang w:eastAsia="en-IE"/>
        </w:rPr>
        <w:t xml:space="preserve"> </w:t>
      </w:r>
      <w:r w:rsidR="00EA3851" w:rsidRPr="007C0FE9">
        <w:rPr>
          <w:sz w:val="21"/>
          <w:szCs w:val="21"/>
          <w:lang w:eastAsia="en-IE"/>
        </w:rPr>
        <w:t>was</w:t>
      </w:r>
      <w:r w:rsidR="004A64EF" w:rsidRPr="007C0FE9">
        <w:rPr>
          <w:sz w:val="21"/>
          <w:szCs w:val="21"/>
          <w:lang w:eastAsia="en-IE"/>
        </w:rPr>
        <w:t xml:space="preserve"> selected as sustainability </w:t>
      </w:r>
      <w:r w:rsidR="009F1C13" w:rsidRPr="007C0FE9">
        <w:rPr>
          <w:sz w:val="21"/>
          <w:szCs w:val="21"/>
          <w:lang w:eastAsia="en-IE"/>
        </w:rPr>
        <w:t>issues</w:t>
      </w:r>
      <w:r w:rsidR="004A64EF" w:rsidRPr="007C0FE9">
        <w:rPr>
          <w:sz w:val="21"/>
          <w:szCs w:val="21"/>
          <w:lang w:eastAsia="en-IE"/>
        </w:rPr>
        <w:t xml:space="preserve"> in smart cities. </w:t>
      </w:r>
      <w:r w:rsidR="00AD3F5C" w:rsidRPr="007C0FE9">
        <w:rPr>
          <w:sz w:val="21"/>
          <w:szCs w:val="21"/>
          <w:lang w:eastAsia="en-IE"/>
        </w:rPr>
        <w:t xml:space="preserve">Thereafter, </w:t>
      </w:r>
      <w:r w:rsidR="00EA3851" w:rsidRPr="007C0FE9">
        <w:rPr>
          <w:sz w:val="21"/>
          <w:szCs w:val="21"/>
          <w:lang w:eastAsia="en-IE"/>
        </w:rPr>
        <w:t>Amsterdam University of Applied Science</w:t>
      </w:r>
      <w:r w:rsidR="00F32EF4" w:rsidRPr="007C0FE9">
        <w:rPr>
          <w:sz w:val="21"/>
          <w:szCs w:val="21"/>
          <w:lang w:eastAsia="en-IE"/>
        </w:rPr>
        <w:t>s</w:t>
      </w:r>
      <w:r w:rsidR="00EA3851" w:rsidRPr="007C0FE9">
        <w:rPr>
          <w:sz w:val="21"/>
          <w:szCs w:val="21"/>
          <w:lang w:eastAsia="en-IE"/>
        </w:rPr>
        <w:t xml:space="preserve"> team </w:t>
      </w:r>
      <w:r w:rsidR="00C01950" w:rsidRPr="007C0FE9">
        <w:rPr>
          <w:sz w:val="21"/>
          <w:szCs w:val="21"/>
          <w:lang w:eastAsia="en-IE"/>
        </w:rPr>
        <w:t>determined</w:t>
      </w:r>
      <w:r w:rsidR="00EA3851" w:rsidRPr="007C0FE9">
        <w:rPr>
          <w:sz w:val="21"/>
          <w:szCs w:val="21"/>
          <w:lang w:eastAsia="en-IE"/>
        </w:rPr>
        <w:t xml:space="preserve"> the ill-defined </w:t>
      </w:r>
      <w:r w:rsidR="00C01950" w:rsidRPr="007C0FE9">
        <w:rPr>
          <w:sz w:val="21"/>
          <w:szCs w:val="21"/>
          <w:lang w:eastAsia="en-IE"/>
        </w:rPr>
        <w:t>real-life problem</w:t>
      </w:r>
      <w:r w:rsidR="00EA3851" w:rsidRPr="007C0FE9">
        <w:rPr>
          <w:sz w:val="21"/>
          <w:szCs w:val="21"/>
          <w:lang w:eastAsia="en-IE"/>
        </w:rPr>
        <w:t xml:space="preserve"> as </w:t>
      </w:r>
      <w:r w:rsidR="00C01950" w:rsidRPr="007C0FE9">
        <w:rPr>
          <w:sz w:val="21"/>
          <w:szCs w:val="21"/>
          <w:lang w:eastAsia="en-IE"/>
        </w:rPr>
        <w:t xml:space="preserve">the mobility problem in Amsterdam. </w:t>
      </w:r>
      <w:r w:rsidR="003920DE" w:rsidRPr="007C0FE9">
        <w:rPr>
          <w:sz w:val="21"/>
          <w:szCs w:val="21"/>
          <w:lang w:eastAsia="en-IE"/>
        </w:rPr>
        <w:t xml:space="preserve">The selected real-life case study will be </w:t>
      </w:r>
      <w:r w:rsidR="000A160D" w:rsidRPr="007C0FE9">
        <w:rPr>
          <w:sz w:val="21"/>
          <w:szCs w:val="21"/>
          <w:lang w:eastAsia="en-IE"/>
        </w:rPr>
        <w:t>used in the pilot training</w:t>
      </w:r>
      <w:r w:rsidR="007D0E3C" w:rsidRPr="007C0FE9">
        <w:rPr>
          <w:sz w:val="21"/>
          <w:szCs w:val="21"/>
          <w:lang w:eastAsia="en-IE"/>
        </w:rPr>
        <w:t xml:space="preserve"> but the designed PBL activities can be also practiced with different </w:t>
      </w:r>
      <w:r w:rsidR="003D49E7" w:rsidRPr="007C0FE9">
        <w:rPr>
          <w:sz w:val="21"/>
          <w:szCs w:val="21"/>
          <w:lang w:eastAsia="en-IE"/>
        </w:rPr>
        <w:t>ill-defined real-life problems</w:t>
      </w:r>
      <w:r w:rsidR="000A160D" w:rsidRPr="007C0FE9">
        <w:rPr>
          <w:sz w:val="21"/>
          <w:szCs w:val="21"/>
          <w:lang w:eastAsia="en-IE"/>
        </w:rPr>
        <w:t xml:space="preserve">. </w:t>
      </w:r>
      <w:r w:rsidR="006C1109" w:rsidRPr="007C0FE9">
        <w:rPr>
          <w:sz w:val="21"/>
          <w:szCs w:val="21"/>
          <w:lang w:eastAsia="en-IE"/>
        </w:rPr>
        <w:t xml:space="preserve"> </w:t>
      </w:r>
      <w:r w:rsidR="000A20D9" w:rsidRPr="007C0FE9">
        <w:rPr>
          <w:sz w:val="21"/>
          <w:szCs w:val="21"/>
          <w:lang w:eastAsia="en-IE"/>
        </w:rPr>
        <w:t>Sub</w:t>
      </w:r>
      <w:r w:rsidR="001603B4" w:rsidRPr="007C0FE9">
        <w:rPr>
          <w:sz w:val="21"/>
          <w:szCs w:val="21"/>
          <w:lang w:eastAsia="en-IE"/>
        </w:rPr>
        <w:t>se</w:t>
      </w:r>
      <w:r w:rsidR="000A20D9" w:rsidRPr="007C0FE9">
        <w:rPr>
          <w:sz w:val="21"/>
          <w:szCs w:val="21"/>
          <w:lang w:eastAsia="en-IE"/>
        </w:rPr>
        <w:t>quently, PBL</w:t>
      </w:r>
      <w:r w:rsidR="000A20D9" w:rsidRPr="007C0FE9">
        <w:rPr>
          <w:sz w:val="21"/>
          <w:szCs w:val="21"/>
        </w:rPr>
        <w:t xml:space="preserve"> </w:t>
      </w:r>
      <w:r w:rsidR="000A20D9" w:rsidRPr="007C0FE9">
        <w:rPr>
          <w:sz w:val="21"/>
          <w:szCs w:val="21"/>
          <w:lang w:eastAsia="en-IE"/>
        </w:rPr>
        <w:t xml:space="preserve">open-source educational resources </w:t>
      </w:r>
      <w:r w:rsidR="00570BE1" w:rsidRPr="007C0FE9">
        <w:rPr>
          <w:sz w:val="21"/>
          <w:szCs w:val="21"/>
          <w:lang w:eastAsia="en-IE"/>
        </w:rPr>
        <w:t xml:space="preserve">were devised </w:t>
      </w:r>
      <w:r w:rsidR="00813395" w:rsidRPr="007C0FE9">
        <w:rPr>
          <w:sz w:val="21"/>
          <w:szCs w:val="21"/>
          <w:lang w:eastAsia="en-IE"/>
        </w:rPr>
        <w:t>by the team at Amsterdam University of Applied Science</w:t>
      </w:r>
      <w:r w:rsidR="00DA5BA7" w:rsidRPr="007C0FE9">
        <w:rPr>
          <w:sz w:val="21"/>
          <w:szCs w:val="21"/>
          <w:lang w:eastAsia="en-IE"/>
        </w:rPr>
        <w:t>s</w:t>
      </w:r>
      <w:r w:rsidR="00CC3C00" w:rsidRPr="007C0FE9">
        <w:rPr>
          <w:sz w:val="21"/>
          <w:szCs w:val="21"/>
          <w:lang w:eastAsia="en-IE"/>
        </w:rPr>
        <w:t>. Additionally</w:t>
      </w:r>
      <w:r w:rsidR="00D35CCA" w:rsidRPr="007C0FE9">
        <w:rPr>
          <w:sz w:val="21"/>
          <w:szCs w:val="21"/>
          <w:lang w:eastAsia="en-IE"/>
        </w:rPr>
        <w:t>,</w:t>
      </w:r>
      <w:r w:rsidR="00CC3C00" w:rsidRPr="007C0FE9">
        <w:rPr>
          <w:sz w:val="21"/>
          <w:szCs w:val="21"/>
          <w:lang w:eastAsia="en-IE"/>
        </w:rPr>
        <w:t xml:space="preserve"> the team at Amsterdam University of Applied Sci</w:t>
      </w:r>
      <w:r w:rsidR="001603B4" w:rsidRPr="007C0FE9">
        <w:rPr>
          <w:sz w:val="21"/>
          <w:szCs w:val="21"/>
          <w:lang w:eastAsia="en-IE"/>
        </w:rPr>
        <w:t>en</w:t>
      </w:r>
      <w:r w:rsidR="00CC3C00" w:rsidRPr="007C0FE9">
        <w:rPr>
          <w:sz w:val="21"/>
          <w:szCs w:val="21"/>
          <w:lang w:eastAsia="en-IE"/>
        </w:rPr>
        <w:t>ce</w:t>
      </w:r>
      <w:r w:rsidR="00DA5BA7" w:rsidRPr="007C0FE9">
        <w:rPr>
          <w:sz w:val="21"/>
          <w:szCs w:val="21"/>
          <w:lang w:eastAsia="en-IE"/>
        </w:rPr>
        <w:t>s</w:t>
      </w:r>
      <w:r w:rsidR="00CC3C00" w:rsidRPr="007C0FE9">
        <w:rPr>
          <w:sz w:val="21"/>
          <w:szCs w:val="21"/>
          <w:lang w:eastAsia="en-IE"/>
        </w:rPr>
        <w:t xml:space="preserve"> </w:t>
      </w:r>
      <w:r w:rsidR="00D35CCA" w:rsidRPr="007C0FE9">
        <w:rPr>
          <w:sz w:val="21"/>
          <w:szCs w:val="21"/>
          <w:lang w:eastAsia="en-IE"/>
        </w:rPr>
        <w:t>presented the PBL</w:t>
      </w:r>
      <w:r w:rsidR="00D35CCA" w:rsidRPr="007C0FE9">
        <w:rPr>
          <w:sz w:val="21"/>
          <w:szCs w:val="21"/>
        </w:rPr>
        <w:t xml:space="preserve"> </w:t>
      </w:r>
      <w:r w:rsidR="00B428E3" w:rsidRPr="007C0FE9">
        <w:rPr>
          <w:sz w:val="21"/>
          <w:szCs w:val="21"/>
          <w:lang w:eastAsia="en-IE"/>
        </w:rPr>
        <w:t xml:space="preserve">activities to the partners </w:t>
      </w:r>
      <w:r w:rsidR="000C03E1" w:rsidRPr="007C0FE9">
        <w:rPr>
          <w:sz w:val="21"/>
          <w:szCs w:val="21"/>
          <w:lang w:eastAsia="en-IE"/>
        </w:rPr>
        <w:t xml:space="preserve">for </w:t>
      </w:r>
      <w:r w:rsidR="001603B4" w:rsidRPr="007C0FE9">
        <w:rPr>
          <w:sz w:val="21"/>
          <w:szCs w:val="21"/>
          <w:lang w:eastAsia="en-IE"/>
        </w:rPr>
        <w:t xml:space="preserve">a </w:t>
      </w:r>
      <w:r w:rsidR="000C03E1" w:rsidRPr="007C0FE9">
        <w:rPr>
          <w:sz w:val="21"/>
          <w:szCs w:val="21"/>
          <w:lang w:eastAsia="en-IE"/>
        </w:rPr>
        <w:t xml:space="preserve">thorough review, consultation and advice </w:t>
      </w:r>
      <w:r w:rsidR="00B428E3" w:rsidRPr="007C0FE9">
        <w:rPr>
          <w:sz w:val="21"/>
          <w:szCs w:val="21"/>
          <w:lang w:eastAsia="en-IE"/>
        </w:rPr>
        <w:t>by organizing a hy</w:t>
      </w:r>
      <w:r w:rsidR="001603B4" w:rsidRPr="007C0FE9">
        <w:rPr>
          <w:sz w:val="21"/>
          <w:szCs w:val="21"/>
          <w:lang w:eastAsia="en-IE"/>
        </w:rPr>
        <w:t>b</w:t>
      </w:r>
      <w:r w:rsidR="00B428E3" w:rsidRPr="007C0FE9">
        <w:rPr>
          <w:sz w:val="21"/>
          <w:szCs w:val="21"/>
          <w:lang w:eastAsia="en-IE"/>
        </w:rPr>
        <w:t>rid workshop</w:t>
      </w:r>
      <w:r w:rsidR="000C03E1" w:rsidRPr="007C0FE9">
        <w:rPr>
          <w:sz w:val="21"/>
          <w:szCs w:val="21"/>
          <w:lang w:eastAsia="en-IE"/>
        </w:rPr>
        <w:t xml:space="preserve">. </w:t>
      </w:r>
      <w:r w:rsidR="006C1109" w:rsidRPr="007C0FE9">
        <w:rPr>
          <w:sz w:val="21"/>
          <w:szCs w:val="21"/>
          <w:lang w:eastAsia="en-IE"/>
        </w:rPr>
        <w:t>After the revision</w:t>
      </w:r>
      <w:r w:rsidR="000C03E1" w:rsidRPr="007C0FE9">
        <w:rPr>
          <w:sz w:val="21"/>
          <w:szCs w:val="21"/>
          <w:lang w:eastAsia="en-IE"/>
        </w:rPr>
        <w:t xml:space="preserve"> and feedback implementation</w:t>
      </w:r>
      <w:r w:rsidR="006C1109" w:rsidRPr="007C0FE9">
        <w:rPr>
          <w:sz w:val="21"/>
          <w:szCs w:val="21"/>
          <w:lang w:eastAsia="en-IE"/>
        </w:rPr>
        <w:t xml:space="preserve"> process</w:t>
      </w:r>
      <w:r w:rsidR="000C03E1" w:rsidRPr="007C0FE9">
        <w:rPr>
          <w:sz w:val="21"/>
          <w:szCs w:val="21"/>
          <w:lang w:eastAsia="en-IE"/>
        </w:rPr>
        <w:t>es</w:t>
      </w:r>
      <w:r w:rsidR="006C1109" w:rsidRPr="007C0FE9">
        <w:rPr>
          <w:sz w:val="21"/>
          <w:szCs w:val="21"/>
          <w:lang w:eastAsia="en-IE"/>
        </w:rPr>
        <w:t>, the PBL activities have been implement</w:t>
      </w:r>
      <w:r w:rsidR="001603B4" w:rsidRPr="007C0FE9">
        <w:rPr>
          <w:sz w:val="21"/>
          <w:szCs w:val="21"/>
          <w:lang w:eastAsia="en-IE"/>
        </w:rPr>
        <w:t>ed</w:t>
      </w:r>
      <w:r w:rsidR="006C1109" w:rsidRPr="007C0FE9">
        <w:rPr>
          <w:sz w:val="21"/>
          <w:szCs w:val="21"/>
          <w:lang w:eastAsia="en-IE"/>
        </w:rPr>
        <w:t xml:space="preserve"> at the bachelor level in three universities: Amsterdam University of Applied Science</w:t>
      </w:r>
      <w:r w:rsidR="00DA5BA7" w:rsidRPr="007C0FE9">
        <w:rPr>
          <w:sz w:val="21"/>
          <w:szCs w:val="21"/>
          <w:lang w:eastAsia="en-IE"/>
        </w:rPr>
        <w:t>s</w:t>
      </w:r>
      <w:r w:rsidR="006C1109" w:rsidRPr="007C0FE9">
        <w:rPr>
          <w:sz w:val="21"/>
          <w:szCs w:val="21"/>
          <w:lang w:eastAsia="en-IE"/>
        </w:rPr>
        <w:t xml:space="preserve">, </w:t>
      </w:r>
      <w:proofErr w:type="spellStart"/>
      <w:r w:rsidR="006C1109" w:rsidRPr="007C0FE9">
        <w:rPr>
          <w:sz w:val="21"/>
          <w:szCs w:val="21"/>
          <w:lang w:eastAsia="en-IE"/>
        </w:rPr>
        <w:t>Uniwersytet</w:t>
      </w:r>
      <w:proofErr w:type="spellEnd"/>
      <w:r w:rsidR="006C1109" w:rsidRPr="007C0FE9">
        <w:rPr>
          <w:sz w:val="21"/>
          <w:szCs w:val="21"/>
          <w:lang w:eastAsia="en-IE"/>
        </w:rPr>
        <w:t xml:space="preserve"> </w:t>
      </w:r>
      <w:proofErr w:type="spellStart"/>
      <w:r w:rsidR="006C1109" w:rsidRPr="007C0FE9">
        <w:rPr>
          <w:sz w:val="21"/>
          <w:szCs w:val="21"/>
          <w:lang w:eastAsia="en-IE"/>
        </w:rPr>
        <w:t>Szczecinsk</w:t>
      </w:r>
      <w:proofErr w:type="spellEnd"/>
      <w:r w:rsidR="006C1109" w:rsidRPr="007C0FE9">
        <w:rPr>
          <w:sz w:val="21"/>
          <w:szCs w:val="21"/>
          <w:lang w:eastAsia="en-IE"/>
        </w:rPr>
        <w:t xml:space="preserve"> and </w:t>
      </w:r>
      <w:proofErr w:type="spellStart"/>
      <w:r w:rsidR="006C1109" w:rsidRPr="007C0FE9">
        <w:rPr>
          <w:sz w:val="21"/>
          <w:szCs w:val="21"/>
          <w:lang w:eastAsia="en-IE"/>
        </w:rPr>
        <w:t>Fachhochschule</w:t>
      </w:r>
      <w:proofErr w:type="spellEnd"/>
      <w:r w:rsidR="006C1109" w:rsidRPr="007C0FE9">
        <w:rPr>
          <w:sz w:val="21"/>
          <w:szCs w:val="21"/>
          <w:lang w:eastAsia="en-IE"/>
        </w:rPr>
        <w:t xml:space="preserve"> Münster - University of Applied Sciences.</w:t>
      </w:r>
      <w:r w:rsidR="001F54E5" w:rsidRPr="007C0FE9">
        <w:rPr>
          <w:sz w:val="21"/>
          <w:szCs w:val="21"/>
          <w:lang w:eastAsia="en-IE"/>
        </w:rPr>
        <w:t xml:space="preserve"> Six</w:t>
      </w:r>
      <w:r w:rsidR="001F54E5" w:rsidRPr="007C0FE9">
        <w:rPr>
          <w:sz w:val="21"/>
          <w:szCs w:val="21"/>
        </w:rPr>
        <w:t xml:space="preserve"> </w:t>
      </w:r>
      <w:r w:rsidR="001F54E5" w:rsidRPr="007C0FE9">
        <w:rPr>
          <w:sz w:val="21"/>
          <w:szCs w:val="21"/>
          <w:lang w:eastAsia="en-IE"/>
        </w:rPr>
        <w:t>lecturers will participate in the pilot testing of the PBL</w:t>
      </w:r>
      <w:r w:rsidR="001F54E5" w:rsidRPr="007C0FE9">
        <w:rPr>
          <w:sz w:val="21"/>
          <w:szCs w:val="21"/>
        </w:rPr>
        <w:t xml:space="preserve"> </w:t>
      </w:r>
      <w:r w:rsidR="001F54E5" w:rsidRPr="007C0FE9">
        <w:rPr>
          <w:sz w:val="21"/>
          <w:szCs w:val="21"/>
          <w:lang w:eastAsia="en-IE"/>
        </w:rPr>
        <w:t xml:space="preserve">open-source educational resources, with approximately 60 students being trained. </w:t>
      </w:r>
    </w:p>
    <w:p w14:paraId="0C661F52" w14:textId="77777777" w:rsidR="008177BE" w:rsidRPr="007C0FE9" w:rsidRDefault="008177BE" w:rsidP="00C53018">
      <w:pPr>
        <w:pStyle w:val="ID-SubHeading"/>
        <w:rPr>
          <w:lang w:val="en-US"/>
        </w:rPr>
      </w:pPr>
      <w:r w:rsidRPr="007C0FE9">
        <w:rPr>
          <w:lang w:val="en-US"/>
        </w:rPr>
        <w:t>Implications</w:t>
      </w:r>
    </w:p>
    <w:p w14:paraId="44CC3A92" w14:textId="07631126" w:rsidR="008177BE" w:rsidRPr="007C0FE9" w:rsidRDefault="008177BE" w:rsidP="00C53018">
      <w:pPr>
        <w:jc w:val="both"/>
        <w:rPr>
          <w:sz w:val="21"/>
          <w:szCs w:val="21"/>
          <w:lang w:eastAsia="en-IE"/>
        </w:rPr>
      </w:pPr>
      <w:r w:rsidRPr="007C0FE9">
        <w:rPr>
          <w:lang w:eastAsia="en-IE"/>
        </w:rPr>
        <w:t xml:space="preserve">This </w:t>
      </w:r>
      <w:r w:rsidR="00C53018" w:rsidRPr="007C0FE9">
        <w:rPr>
          <w:lang w:eastAsia="en-IE"/>
        </w:rPr>
        <w:t>project</w:t>
      </w:r>
      <w:r w:rsidRPr="007C0FE9">
        <w:rPr>
          <w:lang w:eastAsia="en-IE"/>
        </w:rPr>
        <w:t xml:space="preserve"> has practical implications for innovation management educators as it provides the PBL approach and case </w:t>
      </w:r>
      <w:r w:rsidRPr="007C0FE9">
        <w:rPr>
          <w:sz w:val="21"/>
          <w:szCs w:val="21"/>
          <w:lang w:eastAsia="en-IE"/>
        </w:rPr>
        <w:t>study method that allow students to:</w:t>
      </w:r>
    </w:p>
    <w:p w14:paraId="69EFCC34" w14:textId="79412FBC" w:rsidR="008177BE" w:rsidRPr="007C0FE9" w:rsidRDefault="00C900D4" w:rsidP="00C53018">
      <w:pPr>
        <w:pStyle w:val="ListParagraph"/>
        <w:numPr>
          <w:ilvl w:val="0"/>
          <w:numId w:val="25"/>
        </w:numPr>
        <w:jc w:val="both"/>
        <w:rPr>
          <w:sz w:val="21"/>
          <w:szCs w:val="21"/>
          <w:lang w:eastAsia="en-IE"/>
        </w:rPr>
      </w:pPr>
      <w:r w:rsidRPr="007C0FE9">
        <w:rPr>
          <w:sz w:val="21"/>
          <w:szCs w:val="21"/>
          <w:lang w:eastAsia="en-IE"/>
        </w:rPr>
        <w:t>D</w:t>
      </w:r>
      <w:r w:rsidR="008177BE" w:rsidRPr="007C0FE9">
        <w:rPr>
          <w:sz w:val="21"/>
          <w:szCs w:val="21"/>
          <w:lang w:eastAsia="en-IE"/>
        </w:rPr>
        <w:t xml:space="preserve">eepen their understanding of the innovation processes taught </w:t>
      </w:r>
      <w:r w:rsidR="001603B4" w:rsidRPr="007C0FE9">
        <w:rPr>
          <w:sz w:val="21"/>
          <w:szCs w:val="21"/>
          <w:lang w:eastAsia="en-IE"/>
        </w:rPr>
        <w:t>i</w:t>
      </w:r>
      <w:r w:rsidR="008177BE" w:rsidRPr="007C0FE9">
        <w:rPr>
          <w:sz w:val="21"/>
          <w:szCs w:val="21"/>
          <w:lang w:eastAsia="en-IE"/>
        </w:rPr>
        <w:t xml:space="preserve">n the course by applying </w:t>
      </w:r>
      <w:r w:rsidR="001421FC" w:rsidRPr="007C0FE9">
        <w:rPr>
          <w:sz w:val="21"/>
          <w:szCs w:val="21"/>
          <w:lang w:eastAsia="en-IE"/>
        </w:rPr>
        <w:t xml:space="preserve">several </w:t>
      </w:r>
      <w:r w:rsidR="008177BE" w:rsidRPr="007C0FE9">
        <w:rPr>
          <w:sz w:val="21"/>
          <w:szCs w:val="21"/>
          <w:lang w:eastAsia="en-IE"/>
        </w:rPr>
        <w:t>innovation processes in practice.</w:t>
      </w:r>
    </w:p>
    <w:p w14:paraId="2F79C693" w14:textId="77777777" w:rsidR="008177BE" w:rsidRPr="007C0FE9" w:rsidRDefault="008177BE" w:rsidP="00C53018">
      <w:pPr>
        <w:pStyle w:val="ListParagraph"/>
        <w:numPr>
          <w:ilvl w:val="0"/>
          <w:numId w:val="25"/>
        </w:numPr>
        <w:jc w:val="both"/>
        <w:rPr>
          <w:sz w:val="21"/>
          <w:szCs w:val="21"/>
          <w:lang w:eastAsia="en-IE"/>
        </w:rPr>
      </w:pPr>
      <w:r w:rsidRPr="007C0FE9">
        <w:rPr>
          <w:sz w:val="21"/>
          <w:szCs w:val="21"/>
          <w:lang w:eastAsia="en-IE"/>
        </w:rPr>
        <w:t>Understand the role of innovation processes in SMEs.</w:t>
      </w:r>
    </w:p>
    <w:p w14:paraId="6DC3CD84" w14:textId="77777777" w:rsidR="008177BE" w:rsidRPr="007C0FE9" w:rsidRDefault="008177BE" w:rsidP="00C53018">
      <w:pPr>
        <w:pStyle w:val="ListParagraph"/>
        <w:numPr>
          <w:ilvl w:val="0"/>
          <w:numId w:val="25"/>
        </w:numPr>
        <w:jc w:val="both"/>
        <w:rPr>
          <w:sz w:val="21"/>
          <w:szCs w:val="21"/>
          <w:lang w:eastAsia="en-IE"/>
        </w:rPr>
      </w:pPr>
      <w:r w:rsidRPr="007C0FE9">
        <w:rPr>
          <w:sz w:val="21"/>
          <w:szCs w:val="21"/>
          <w:lang w:eastAsia="en-IE"/>
        </w:rPr>
        <w:t>Be able to analyze, and develop an integrated solution to a practical and moderately complex problem concerning innovation processes within the service sector.</w:t>
      </w:r>
    </w:p>
    <w:p w14:paraId="0BB0322C" w14:textId="77777777" w:rsidR="008177BE" w:rsidRPr="007C0FE9" w:rsidRDefault="008177BE" w:rsidP="00C53018">
      <w:pPr>
        <w:pStyle w:val="ListParagraph"/>
        <w:numPr>
          <w:ilvl w:val="0"/>
          <w:numId w:val="25"/>
        </w:numPr>
        <w:jc w:val="both"/>
        <w:rPr>
          <w:sz w:val="21"/>
          <w:szCs w:val="21"/>
          <w:lang w:eastAsia="en-IE"/>
        </w:rPr>
      </w:pPr>
      <w:r w:rsidRPr="007C0FE9">
        <w:rPr>
          <w:sz w:val="21"/>
          <w:szCs w:val="21"/>
          <w:lang w:eastAsia="en-IE"/>
        </w:rPr>
        <w:t xml:space="preserve">Explore and better manage the effects of digital tools on service development and/or work systems.  </w:t>
      </w:r>
    </w:p>
    <w:p w14:paraId="01818726" w14:textId="0314F803" w:rsidR="008177BE" w:rsidRPr="007C0FE9" w:rsidRDefault="008177BE" w:rsidP="00C53018">
      <w:pPr>
        <w:pStyle w:val="ID-SubHeading"/>
        <w:rPr>
          <w:lang w:val="en-US"/>
        </w:rPr>
      </w:pPr>
      <w:r w:rsidRPr="007C0FE9">
        <w:rPr>
          <w:lang w:val="en-US"/>
        </w:rPr>
        <w:t>Value</w:t>
      </w:r>
      <w:r w:rsidR="00640B67" w:rsidRPr="007C0FE9">
        <w:rPr>
          <w:lang w:val="en-US"/>
        </w:rPr>
        <w:t xml:space="preserve"> and </w:t>
      </w:r>
      <w:r w:rsidRPr="007C0FE9">
        <w:rPr>
          <w:lang w:val="en-US"/>
        </w:rPr>
        <w:t xml:space="preserve">Originality </w:t>
      </w:r>
    </w:p>
    <w:p w14:paraId="612A6304" w14:textId="0B5F0097" w:rsidR="008177BE" w:rsidRPr="007C0FE9" w:rsidRDefault="008177BE" w:rsidP="008177BE">
      <w:pPr>
        <w:jc w:val="both"/>
        <w:rPr>
          <w:sz w:val="21"/>
          <w:szCs w:val="21"/>
          <w:lang w:eastAsia="en-IE"/>
        </w:rPr>
      </w:pPr>
      <w:r w:rsidRPr="007C0FE9">
        <w:rPr>
          <w:sz w:val="21"/>
          <w:szCs w:val="21"/>
          <w:lang w:eastAsia="en-IE"/>
        </w:rPr>
        <w:t>We use the current state of new service development practices based on the recent theories on the innovation process to develop PBL educational resources</w:t>
      </w:r>
      <w:r w:rsidR="00640B67" w:rsidRPr="007C0FE9">
        <w:rPr>
          <w:sz w:val="21"/>
          <w:szCs w:val="21"/>
          <w:lang w:eastAsia="en-IE"/>
        </w:rPr>
        <w:t xml:space="preserve"> (see </w:t>
      </w:r>
      <w:r w:rsidR="00881020" w:rsidRPr="007C0FE9">
        <w:rPr>
          <w:sz w:val="21"/>
          <w:szCs w:val="21"/>
          <w:lang w:eastAsia="en-IE"/>
        </w:rPr>
        <w:t>Section 5</w:t>
      </w:r>
      <w:r w:rsidR="00640B67" w:rsidRPr="007C0FE9">
        <w:rPr>
          <w:sz w:val="21"/>
          <w:szCs w:val="21"/>
          <w:lang w:eastAsia="en-IE"/>
        </w:rPr>
        <w:t>)</w:t>
      </w:r>
      <w:r w:rsidRPr="007C0FE9">
        <w:rPr>
          <w:sz w:val="21"/>
          <w:szCs w:val="21"/>
          <w:lang w:eastAsia="en-IE"/>
        </w:rPr>
        <w:t xml:space="preserve">. </w:t>
      </w:r>
      <w:r w:rsidR="00C71857" w:rsidRPr="007C0FE9">
        <w:rPr>
          <w:sz w:val="21"/>
          <w:szCs w:val="21"/>
          <w:lang w:eastAsia="en-IE"/>
        </w:rPr>
        <w:t xml:space="preserve">We have </w:t>
      </w:r>
      <w:r w:rsidR="00764AAD" w:rsidRPr="007C0FE9">
        <w:rPr>
          <w:sz w:val="21"/>
          <w:szCs w:val="21"/>
          <w:lang w:eastAsia="en-IE"/>
        </w:rPr>
        <w:t>created</w:t>
      </w:r>
      <w:r w:rsidR="00C71857" w:rsidRPr="007C0FE9">
        <w:rPr>
          <w:sz w:val="21"/>
          <w:szCs w:val="21"/>
          <w:lang w:eastAsia="en-IE"/>
        </w:rPr>
        <w:t xml:space="preserve"> different </w:t>
      </w:r>
      <w:r w:rsidR="004E1CA7" w:rsidRPr="007C0FE9">
        <w:rPr>
          <w:sz w:val="21"/>
          <w:szCs w:val="21"/>
          <w:lang w:eastAsia="en-IE"/>
        </w:rPr>
        <w:t>resources</w:t>
      </w:r>
      <w:r w:rsidR="00C71857" w:rsidRPr="007C0FE9">
        <w:rPr>
          <w:sz w:val="21"/>
          <w:szCs w:val="21"/>
          <w:lang w:eastAsia="en-IE"/>
        </w:rPr>
        <w:t xml:space="preserve"> or activities for each innovation process (i.e.,</w:t>
      </w:r>
      <w:r w:rsidR="00105472" w:rsidRPr="007C0FE9">
        <w:rPr>
          <w:sz w:val="21"/>
          <w:szCs w:val="21"/>
          <w:lang w:eastAsia="en-IE"/>
        </w:rPr>
        <w:t xml:space="preserve"> opportunity</w:t>
      </w:r>
      <w:r w:rsidR="00680E72" w:rsidRPr="007C0FE9">
        <w:rPr>
          <w:sz w:val="21"/>
          <w:szCs w:val="21"/>
          <w:lang w:eastAsia="en-IE"/>
        </w:rPr>
        <w:t xml:space="preserve"> identification, ideation &amp; idea management, concept development, service development and testing</w:t>
      </w:r>
      <w:r w:rsidR="00C75EA7" w:rsidRPr="007C0FE9">
        <w:rPr>
          <w:sz w:val="21"/>
          <w:szCs w:val="21"/>
          <w:lang w:eastAsia="en-IE"/>
        </w:rPr>
        <w:t xml:space="preserve"> &amp; validating pilot service)</w:t>
      </w:r>
      <w:r w:rsidR="00046E25" w:rsidRPr="007C0FE9">
        <w:rPr>
          <w:sz w:val="21"/>
          <w:szCs w:val="21"/>
          <w:lang w:eastAsia="en-IE"/>
        </w:rPr>
        <w:t xml:space="preserve"> by integrating the usage of digital tools</w:t>
      </w:r>
      <w:r w:rsidR="00FD326E" w:rsidRPr="007C0FE9">
        <w:rPr>
          <w:sz w:val="21"/>
          <w:szCs w:val="21"/>
          <w:lang w:eastAsia="en-IE"/>
        </w:rPr>
        <w:t xml:space="preserve">. The aim of creating </w:t>
      </w:r>
      <w:r w:rsidR="004D3C19" w:rsidRPr="007C0FE9">
        <w:rPr>
          <w:sz w:val="21"/>
          <w:szCs w:val="21"/>
          <w:lang w:eastAsia="en-IE"/>
        </w:rPr>
        <w:t>several</w:t>
      </w:r>
      <w:r w:rsidR="00764AAD" w:rsidRPr="007C0FE9">
        <w:rPr>
          <w:sz w:val="21"/>
          <w:szCs w:val="21"/>
          <w:lang w:eastAsia="en-IE"/>
        </w:rPr>
        <w:t xml:space="preserve"> activit</w:t>
      </w:r>
      <w:r w:rsidR="00862150" w:rsidRPr="007C0FE9">
        <w:rPr>
          <w:sz w:val="21"/>
          <w:szCs w:val="21"/>
          <w:lang w:eastAsia="en-IE"/>
        </w:rPr>
        <w:t>y</w:t>
      </w:r>
      <w:r w:rsidR="00764AAD" w:rsidRPr="007C0FE9">
        <w:rPr>
          <w:sz w:val="21"/>
          <w:szCs w:val="21"/>
          <w:lang w:eastAsia="en-IE"/>
        </w:rPr>
        <w:t xml:space="preserve"> options </w:t>
      </w:r>
      <w:r w:rsidR="004D3C19" w:rsidRPr="007C0FE9">
        <w:rPr>
          <w:sz w:val="21"/>
          <w:szCs w:val="21"/>
          <w:lang w:eastAsia="en-IE"/>
        </w:rPr>
        <w:t>is to bring flexibility</w:t>
      </w:r>
      <w:r w:rsidR="005C091B" w:rsidRPr="007C0FE9">
        <w:rPr>
          <w:sz w:val="21"/>
          <w:szCs w:val="21"/>
          <w:lang w:eastAsia="en-IE"/>
        </w:rPr>
        <w:t xml:space="preserve"> into the training</w:t>
      </w:r>
      <w:r w:rsidR="00C75EA7" w:rsidRPr="007C0FE9">
        <w:rPr>
          <w:sz w:val="21"/>
          <w:szCs w:val="21"/>
          <w:lang w:eastAsia="en-IE"/>
        </w:rPr>
        <w:t xml:space="preserve">. </w:t>
      </w:r>
      <w:r w:rsidR="008B2EE2" w:rsidRPr="007C0FE9">
        <w:rPr>
          <w:sz w:val="21"/>
          <w:szCs w:val="21"/>
          <w:lang w:eastAsia="en-IE"/>
        </w:rPr>
        <w:t xml:space="preserve">Thereby, the lecturers will have </w:t>
      </w:r>
      <w:r w:rsidR="0041659B" w:rsidRPr="007C0FE9">
        <w:rPr>
          <w:sz w:val="21"/>
          <w:szCs w:val="21"/>
          <w:lang w:eastAsia="en-IE"/>
        </w:rPr>
        <w:t>the opportunit</w:t>
      </w:r>
      <w:r w:rsidR="00557A1D" w:rsidRPr="007C0FE9">
        <w:rPr>
          <w:sz w:val="21"/>
          <w:szCs w:val="21"/>
          <w:lang w:eastAsia="en-IE"/>
        </w:rPr>
        <w:t>y</w:t>
      </w:r>
      <w:r w:rsidR="008B2EE2" w:rsidRPr="007C0FE9">
        <w:rPr>
          <w:sz w:val="21"/>
          <w:szCs w:val="21"/>
          <w:lang w:eastAsia="en-IE"/>
        </w:rPr>
        <w:t xml:space="preserve"> to select the activities </w:t>
      </w:r>
      <w:r w:rsidR="00AB0575" w:rsidRPr="007C0FE9">
        <w:rPr>
          <w:sz w:val="21"/>
          <w:szCs w:val="21"/>
          <w:lang w:eastAsia="en-IE"/>
        </w:rPr>
        <w:t>and integrate those activities</w:t>
      </w:r>
      <w:r w:rsidR="00557A1D" w:rsidRPr="007C0FE9">
        <w:rPr>
          <w:sz w:val="21"/>
          <w:szCs w:val="21"/>
          <w:lang w:eastAsia="en-IE"/>
        </w:rPr>
        <w:t xml:space="preserve"> into their curriculum</w:t>
      </w:r>
      <w:r w:rsidR="00AB0575" w:rsidRPr="007C0FE9">
        <w:rPr>
          <w:sz w:val="21"/>
          <w:szCs w:val="21"/>
          <w:lang w:eastAsia="en-IE"/>
        </w:rPr>
        <w:t>.</w:t>
      </w:r>
      <w:r w:rsidR="00C71857" w:rsidRPr="007C0FE9">
        <w:rPr>
          <w:sz w:val="21"/>
          <w:szCs w:val="21"/>
          <w:lang w:eastAsia="en-IE"/>
        </w:rPr>
        <w:t xml:space="preserve"> </w:t>
      </w:r>
      <w:r w:rsidRPr="007C0FE9">
        <w:rPr>
          <w:sz w:val="21"/>
          <w:szCs w:val="21"/>
          <w:lang w:eastAsia="en-IE"/>
        </w:rPr>
        <w:t xml:space="preserve">Those </w:t>
      </w:r>
      <w:r w:rsidR="00AD18BE" w:rsidRPr="007C0FE9">
        <w:rPr>
          <w:sz w:val="21"/>
          <w:szCs w:val="21"/>
          <w:lang w:eastAsia="en-IE"/>
        </w:rPr>
        <w:t xml:space="preserve">activities or </w:t>
      </w:r>
      <w:r w:rsidRPr="007C0FE9">
        <w:rPr>
          <w:sz w:val="21"/>
          <w:szCs w:val="21"/>
          <w:lang w:eastAsia="en-IE"/>
        </w:rPr>
        <w:t xml:space="preserve">resources lead to the active involvement of the students within real-life scenarios by providing an analysis of the range of available digital tools which support different innovation processes. </w:t>
      </w:r>
    </w:p>
    <w:p w14:paraId="6BB7FCB2" w14:textId="77777777" w:rsidR="008177BE" w:rsidRPr="007C0FE9" w:rsidRDefault="008177BE" w:rsidP="00943F56">
      <w:pPr>
        <w:rPr>
          <w:lang w:eastAsia="en-IE"/>
        </w:rPr>
      </w:pPr>
    </w:p>
    <w:p w14:paraId="066D6F80" w14:textId="0A75E1CD" w:rsidR="00785D52" w:rsidRPr="007C0FE9" w:rsidRDefault="00785D52" w:rsidP="00C1501E">
      <w:pPr>
        <w:pStyle w:val="DigitalInnParagh"/>
      </w:pPr>
      <w:r w:rsidRPr="007C0FE9">
        <w:br w:type="page"/>
      </w:r>
    </w:p>
    <w:p w14:paraId="302C52F1" w14:textId="582901EF" w:rsidR="00E21679" w:rsidRPr="007C0FE9" w:rsidRDefault="009D0993" w:rsidP="00026DAE">
      <w:pPr>
        <w:rPr>
          <w:rFonts w:ascii="Times New Roman" w:hAnsi="Times New Roman" w:cs="Times New Roman"/>
          <w:b/>
          <w:bCs/>
        </w:rPr>
      </w:pPr>
      <w:r w:rsidRPr="007C0FE9">
        <w:rPr>
          <w:rFonts w:ascii="Times New Roman" w:hAnsi="Times New Roman" w:cs="Times New Roman"/>
          <w:b/>
          <w:bCs/>
          <w:noProof/>
        </w:rPr>
        <w:lastRenderedPageBreak/>
        <mc:AlternateContent>
          <mc:Choice Requires="wps">
            <w:drawing>
              <wp:anchor distT="0" distB="0" distL="114300" distR="114300" simplePos="0" relativeHeight="251640320" behindDoc="0" locked="0" layoutInCell="1" allowOverlap="1" wp14:anchorId="7F4AAD41" wp14:editId="13EFA719">
                <wp:simplePos x="0" y="0"/>
                <wp:positionH relativeFrom="margin">
                  <wp:posOffset>3370351</wp:posOffset>
                </wp:positionH>
                <wp:positionV relativeFrom="margin">
                  <wp:posOffset>6985</wp:posOffset>
                </wp:positionV>
                <wp:extent cx="3924300" cy="3644900"/>
                <wp:effectExtent l="0" t="0" r="0" b="0"/>
                <wp:wrapSquare wrapText="bothSides"/>
                <wp:docPr id="227" name="Text Box 227"/>
                <wp:cNvGraphicFramePr/>
                <a:graphic xmlns:a="http://schemas.openxmlformats.org/drawingml/2006/main">
                  <a:graphicData uri="http://schemas.microsoft.com/office/word/2010/wordprocessingShape">
                    <wps:wsp>
                      <wps:cNvSpPr txBox="1"/>
                      <wps:spPr>
                        <a:xfrm>
                          <a:off x="0" y="0"/>
                          <a:ext cx="3924300" cy="36449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426A5AF" w14:textId="767CC602" w:rsidR="00A046D6" w:rsidRPr="00074D61" w:rsidRDefault="00A046D6" w:rsidP="00D91092">
                            <w:pPr>
                              <w:pStyle w:val="ID-PinkHeading"/>
                              <w:jc w:val="left"/>
                              <w:rPr>
                                <w:color w:val="FFFFFF" w:themeColor="background1"/>
                                <w:lang w:eastAsia="en-IE"/>
                              </w:rPr>
                            </w:pPr>
                            <w:bookmarkStart w:id="13" w:name="_Toc116470827"/>
                            <w:r w:rsidRPr="00074D61">
                              <w:rPr>
                                <w:color w:val="FFFFFF" w:themeColor="background1"/>
                                <w:lang w:eastAsia="en-IE"/>
                              </w:rPr>
                              <w:t>Section 2</w:t>
                            </w:r>
                            <w:r w:rsidR="00D91092">
                              <w:rPr>
                                <w:color w:val="FFFFFF" w:themeColor="background1"/>
                                <w:lang w:eastAsia="en-IE"/>
                              </w:rPr>
                              <w:t xml:space="preserve"> </w:t>
                            </w:r>
                            <w:r w:rsidR="009D0993" w:rsidRPr="00074D61">
                              <w:rPr>
                                <w:bCs/>
                                <w:color w:val="FFFFFF" w:themeColor="background1"/>
                                <w:sz w:val="80"/>
                                <w:szCs w:val="80"/>
                              </w:rPr>
                              <w:t xml:space="preserve">INNOVATION MANAGEMENT </w:t>
                            </w:r>
                            <w:r w:rsidR="00EC193C" w:rsidRPr="00074D61">
                              <w:rPr>
                                <w:bCs/>
                                <w:color w:val="FFFFFF" w:themeColor="background1"/>
                                <w:sz w:val="80"/>
                                <w:szCs w:val="80"/>
                              </w:rPr>
                              <w:t>TRAINING</w:t>
                            </w:r>
                            <w:r w:rsidR="009D0993" w:rsidRPr="00074D61">
                              <w:rPr>
                                <w:bCs/>
                                <w:color w:val="FFFFFF" w:themeColor="background1"/>
                                <w:sz w:val="80"/>
                                <w:szCs w:val="80"/>
                              </w:rPr>
                              <w:t xml:space="preserve"> DESCRIPTION</w:t>
                            </w:r>
                            <w:bookmarkEnd w:id="13"/>
                            <w:r w:rsidR="009D0993" w:rsidRPr="00074D61">
                              <w:rPr>
                                <w:bCs/>
                                <w:color w:val="FFFFFF" w:themeColor="background1"/>
                                <w:sz w:val="80"/>
                                <w:szCs w:val="80"/>
                              </w:rPr>
                              <w:t xml:space="preserve"> </w:t>
                            </w:r>
                          </w:p>
                          <w:p w14:paraId="59AED150" w14:textId="77777777" w:rsidR="00A046D6" w:rsidRPr="00C27932" w:rsidRDefault="00A046D6" w:rsidP="00A046D6">
                            <w:pPr>
                              <w:rPr>
                                <w:rFonts w:asciiTheme="majorHAnsi" w:hAnsiTheme="majorHAnsi" w:cs="Calibri"/>
                                <w:color w:val="000000" w:themeColor="text1"/>
                                <w:sz w:val="32"/>
                                <w:szCs w:val="32"/>
                                <w:lang w:eastAsia="en-IE"/>
                              </w:rPr>
                            </w:pPr>
                          </w:p>
                          <w:p w14:paraId="22A0C062" w14:textId="77777777" w:rsidR="00A046D6" w:rsidRPr="00C27932" w:rsidRDefault="00A046D6" w:rsidP="00A046D6">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4AAD41" id="Text Box 227" o:spid="_x0000_s1029" type="#_x0000_t202" style="position:absolute;margin-left:265.4pt;margin-top:.55pt;width:309pt;height:287pt;z-index:2516403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" filled="f" stroked="f">
                <v:textbox>
                  <w:txbxContent>
                    <w:p w14:paraId="0426A5AF" w14:textId="767CC602" w:rsidR="00A046D6" w:rsidRPr="00074D61" w:rsidRDefault="00A046D6" w:rsidP="00D91092">
                      <w:pPr>
                        <w:pStyle w:val="ID-PinkHeading"/>
                        <w:jc w:val="left"/>
                        <w:rPr>
                          <w:color w:val="FFFFFF" w:themeColor="background1"/>
                          <w:lang w:eastAsia="en-IE"/>
                        </w:rPr>
                      </w:pPr>
                      <w:bookmarkStart w:id="15" w:name="_Toc116470827"/>
                      <w:r w:rsidRPr="00074D61">
                        <w:rPr>
                          <w:color w:val="FFFFFF" w:themeColor="background1"/>
                          <w:lang w:eastAsia="en-IE"/>
                        </w:rPr>
                        <w:t>Section 2</w:t>
                      </w:r>
                      <w:r w:rsidR="00D91092">
                        <w:rPr>
                          <w:color w:val="FFFFFF" w:themeColor="background1"/>
                          <w:lang w:eastAsia="en-IE"/>
                        </w:rPr>
                        <w:t xml:space="preserve"> </w:t>
                      </w:r>
                      <w:r w:rsidR="009D0993" w:rsidRPr="00074D61">
                        <w:rPr>
                          <w:bCs/>
                          <w:color w:val="FFFFFF" w:themeColor="background1"/>
                          <w:sz w:val="80"/>
                          <w:szCs w:val="80"/>
                        </w:rPr>
                        <w:t xml:space="preserve">INNOVATION MANAGEMENT </w:t>
                      </w:r>
                      <w:r w:rsidR="00EC193C" w:rsidRPr="00074D61">
                        <w:rPr>
                          <w:bCs/>
                          <w:color w:val="FFFFFF" w:themeColor="background1"/>
                          <w:sz w:val="80"/>
                          <w:szCs w:val="80"/>
                        </w:rPr>
                        <w:t>TRAINING</w:t>
                      </w:r>
                      <w:r w:rsidR="009D0993" w:rsidRPr="00074D61">
                        <w:rPr>
                          <w:bCs/>
                          <w:color w:val="FFFFFF" w:themeColor="background1"/>
                          <w:sz w:val="80"/>
                          <w:szCs w:val="80"/>
                        </w:rPr>
                        <w:t xml:space="preserve"> DESCRIPTION</w:t>
                      </w:r>
                      <w:bookmarkEnd w:id="15"/>
                      <w:r w:rsidR="009D0993" w:rsidRPr="00074D61">
                        <w:rPr>
                          <w:bCs/>
                          <w:color w:val="FFFFFF" w:themeColor="background1"/>
                          <w:sz w:val="80"/>
                          <w:szCs w:val="80"/>
                        </w:rPr>
                        <w:t xml:space="preserve"> </w:t>
                      </w:r>
                    </w:p>
                    <w:p w14:paraId="59AED150" w14:textId="77777777" w:rsidR="00A046D6" w:rsidRPr="00C27932" w:rsidRDefault="00A046D6" w:rsidP="00A046D6">
                      <w:pPr>
                        <w:rPr>
                          <w:rFonts w:asciiTheme="majorHAnsi" w:hAnsiTheme="majorHAnsi" w:cs="Calibri"/>
                          <w:color w:val="000000" w:themeColor="text1"/>
                          <w:sz w:val="32"/>
                          <w:szCs w:val="32"/>
                          <w:lang w:eastAsia="en-IE"/>
                        </w:rPr>
                      </w:pPr>
                    </w:p>
                    <w:p w14:paraId="22A0C062" w14:textId="77777777" w:rsidR="00A046D6" w:rsidRPr="00C27932" w:rsidRDefault="00A046D6" w:rsidP="00A046D6">
                      <w:pPr>
                        <w:rPr>
                          <w:color w:val="000000" w:themeColor="text1"/>
                          <w:lang w:val="en-IE"/>
                        </w:rPr>
                      </w:pPr>
                    </w:p>
                  </w:txbxContent>
                </v:textbox>
                <w10:wrap type="square" anchorx="margin" anchory="margin"/>
              </v:shape>
            </w:pict>
          </mc:Fallback>
        </mc:AlternateContent>
      </w:r>
      <w:r w:rsidR="00A046D6" w:rsidRPr="007C0FE9">
        <w:rPr>
          <w:rFonts w:ascii="Times New Roman" w:hAnsi="Times New Roman" w:cs="Times New Roman"/>
          <w:b/>
          <w:bCs/>
          <w:noProof/>
        </w:rPr>
        <mc:AlternateContent>
          <mc:Choice Requires="wps">
            <w:drawing>
              <wp:anchor distT="0" distB="0" distL="114300" distR="114300" simplePos="0" relativeHeight="251628032" behindDoc="0" locked="0" layoutInCell="1" allowOverlap="1" wp14:anchorId="4CBFCD95" wp14:editId="5EA0705A">
                <wp:simplePos x="0" y="0"/>
                <wp:positionH relativeFrom="page">
                  <wp:posOffset>-193436</wp:posOffset>
                </wp:positionH>
                <wp:positionV relativeFrom="paragraph">
                  <wp:posOffset>-1140737</wp:posOffset>
                </wp:positionV>
                <wp:extent cx="8128000" cy="10668000"/>
                <wp:effectExtent l="0" t="0" r="6350" b="0"/>
                <wp:wrapNone/>
                <wp:docPr id="231" name="Rectangle 231"/>
                <wp:cNvGraphicFramePr/>
                <a:graphic xmlns:a="http://schemas.openxmlformats.org/drawingml/2006/main">
                  <a:graphicData uri="http://schemas.microsoft.com/office/word/2010/wordprocessingShape">
                    <wps:wsp>
                      <wps:cNvSpPr/>
                      <wps:spPr>
                        <a:xfrm>
                          <a:off x="0" y="0"/>
                          <a:ext cx="8128000" cy="10668000"/>
                        </a:xfrm>
                        <a:prstGeom prst="rect">
                          <a:avLst/>
                        </a:prstGeom>
                        <a:solidFill>
                          <a:srgbClr val="5B74A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64AC9" id="Rectangle 231" o:spid="_x0000_s1026" style="position:absolute;margin-left:-15.25pt;margin-top:-89.8pt;width:640pt;height:840pt;z-index:251628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" fillcolor="#5b74af" stroked="f" strokeweight="1pt">
                <w10:wrap anchorx="page"/>
              </v:rect>
            </w:pict>
          </mc:Fallback>
        </mc:AlternateContent>
      </w:r>
    </w:p>
    <w:p w14:paraId="76E0ADC9" w14:textId="09069A8A" w:rsidR="00785D52" w:rsidRPr="007C0FE9" w:rsidRDefault="00A046D6">
      <w:pPr>
        <w:rPr>
          <w:rFonts w:ascii="Times New Roman" w:hAnsi="Times New Roman" w:cs="Times New Roman"/>
          <w:b/>
          <w:bCs/>
        </w:rPr>
      </w:pPr>
      <w:r w:rsidRPr="007C0FE9">
        <w:rPr>
          <w:rFonts w:ascii="Times New Roman" w:hAnsi="Times New Roman" w:cs="Times New Roman"/>
          <w:b/>
          <w:bCs/>
          <w:noProof/>
        </w:rPr>
        <w:drawing>
          <wp:anchor distT="0" distB="0" distL="114300" distR="114300" simplePos="0" relativeHeight="251650560" behindDoc="1" locked="0" layoutInCell="1" allowOverlap="1" wp14:anchorId="7836A8E9" wp14:editId="42C37644">
            <wp:simplePos x="0" y="0"/>
            <wp:positionH relativeFrom="page">
              <wp:posOffset>-760491</wp:posOffset>
            </wp:positionH>
            <wp:positionV relativeFrom="margin">
              <wp:posOffset>2567663</wp:posOffset>
            </wp:positionV>
            <wp:extent cx="7416800" cy="7249795"/>
            <wp:effectExtent l="0" t="0" r="0" b="8255"/>
            <wp:wrapTight wrapText="bothSides">
              <wp:wrapPolygon edited="0">
                <wp:start x="9820" y="0"/>
                <wp:lineTo x="9764" y="114"/>
                <wp:lineTo x="9764" y="738"/>
                <wp:lineTo x="7212" y="1703"/>
                <wp:lineTo x="6380" y="2724"/>
                <wp:lineTo x="5049" y="2781"/>
                <wp:lineTo x="4993" y="3065"/>
                <wp:lineTo x="5548" y="3632"/>
                <wp:lineTo x="3107" y="3746"/>
                <wp:lineTo x="3051" y="4143"/>
                <wp:lineTo x="3995" y="4541"/>
                <wp:lineTo x="2552" y="5449"/>
                <wp:lineTo x="1720" y="5846"/>
                <wp:lineTo x="1387" y="6130"/>
                <wp:lineTo x="1387" y="6811"/>
                <wp:lineTo x="2108" y="7265"/>
                <wp:lineTo x="2885" y="7265"/>
                <wp:lineTo x="1054" y="7719"/>
                <wp:lineTo x="777" y="7833"/>
                <wp:lineTo x="888" y="8173"/>
                <wp:lineTo x="555" y="8911"/>
                <wp:lineTo x="499" y="9592"/>
                <wp:lineTo x="999" y="9989"/>
                <wp:lineTo x="1664" y="9989"/>
                <wp:lineTo x="888" y="10841"/>
                <wp:lineTo x="888" y="11522"/>
                <wp:lineTo x="1276" y="11806"/>
                <wp:lineTo x="2053" y="11806"/>
                <wp:lineTo x="0" y="12430"/>
                <wp:lineTo x="0" y="13565"/>
                <wp:lineTo x="777" y="13792"/>
                <wp:lineTo x="777" y="14246"/>
                <wp:lineTo x="2164" y="14530"/>
                <wp:lineTo x="1332" y="14757"/>
                <wp:lineTo x="777" y="15154"/>
                <wp:lineTo x="721" y="15949"/>
                <wp:lineTo x="1165" y="16346"/>
                <wp:lineTo x="1775" y="16346"/>
                <wp:lineTo x="1775" y="16573"/>
                <wp:lineTo x="3384" y="17254"/>
                <wp:lineTo x="2774" y="17425"/>
                <wp:lineTo x="2663" y="17652"/>
                <wp:lineTo x="2996" y="18162"/>
                <wp:lineTo x="2996" y="18389"/>
                <wp:lineTo x="4327" y="19071"/>
                <wp:lineTo x="4771" y="19071"/>
                <wp:lineTo x="4438" y="19411"/>
                <wp:lineTo x="4716" y="19695"/>
                <wp:lineTo x="8155" y="19979"/>
                <wp:lineTo x="6436" y="20206"/>
                <wp:lineTo x="5492" y="20546"/>
                <wp:lineTo x="5548" y="21000"/>
                <wp:lineTo x="9432" y="21568"/>
                <wp:lineTo x="10153" y="21568"/>
                <wp:lineTo x="10652" y="21568"/>
                <wp:lineTo x="11484" y="21568"/>
                <wp:lineTo x="15812" y="21000"/>
                <wp:lineTo x="16311" y="19979"/>
                <wp:lineTo x="17310" y="19979"/>
                <wp:lineTo x="17532" y="19752"/>
                <wp:lineTo x="17310" y="19071"/>
                <wp:lineTo x="17642" y="18162"/>
                <wp:lineTo x="19251" y="18162"/>
                <wp:lineTo x="19251" y="17538"/>
                <wp:lineTo x="17587" y="17254"/>
                <wp:lineTo x="19529" y="15552"/>
                <wp:lineTo x="19529" y="15438"/>
                <wp:lineTo x="19806" y="14927"/>
                <wp:lineTo x="19584" y="14757"/>
                <wp:lineTo x="18586" y="14530"/>
                <wp:lineTo x="18641" y="14530"/>
                <wp:lineTo x="18974" y="13735"/>
                <wp:lineTo x="19473" y="13622"/>
                <wp:lineTo x="20416" y="12997"/>
                <wp:lineTo x="20361" y="12714"/>
                <wp:lineTo x="21526" y="12543"/>
                <wp:lineTo x="21526" y="11976"/>
                <wp:lineTo x="19973" y="11806"/>
                <wp:lineTo x="21526" y="11522"/>
                <wp:lineTo x="21526" y="10500"/>
                <wp:lineTo x="19307" y="9989"/>
                <wp:lineTo x="19529" y="9989"/>
                <wp:lineTo x="19751" y="9365"/>
                <wp:lineTo x="19695" y="9081"/>
                <wp:lineTo x="20195" y="8400"/>
                <wp:lineTo x="19973" y="8173"/>
                <wp:lineTo x="18364" y="8173"/>
                <wp:lineTo x="19196" y="7378"/>
                <wp:lineTo x="19251" y="7265"/>
                <wp:lineTo x="18475" y="5449"/>
                <wp:lineTo x="18697" y="5165"/>
                <wp:lineTo x="18475" y="4995"/>
                <wp:lineTo x="17365" y="4541"/>
                <wp:lineTo x="18419" y="4314"/>
                <wp:lineTo x="18419" y="3803"/>
                <wp:lineTo x="17310" y="3576"/>
                <wp:lineTo x="16755" y="3349"/>
                <wp:lineTo x="15035" y="2724"/>
                <wp:lineTo x="14314" y="1703"/>
                <wp:lineTo x="12372" y="1305"/>
                <wp:lineTo x="10264" y="908"/>
                <wp:lineTo x="10264" y="0"/>
                <wp:lineTo x="9820" y="0"/>
              </wp:wrapPolygon>
            </wp:wrapTight>
            <wp:docPr id="232" name="Picture 232"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r w:rsidR="00E21679" w:rsidRPr="007C0FE9">
        <w:rPr>
          <w:rFonts w:ascii="Times New Roman" w:hAnsi="Times New Roman" w:cs="Times New Roman"/>
          <w:b/>
          <w:bCs/>
        </w:rPr>
        <w:br w:type="page"/>
      </w:r>
    </w:p>
    <w:p w14:paraId="00E2AF3A" w14:textId="03266A75" w:rsidR="00026DAE" w:rsidRPr="007C0FE9" w:rsidRDefault="00BE7DA9" w:rsidP="001E4F33">
      <w:pPr>
        <w:pStyle w:val="ID-LightPurpleHeading"/>
        <w:numPr>
          <w:ilvl w:val="0"/>
          <w:numId w:val="23"/>
        </w:numPr>
        <w:ind w:left="0" w:firstLine="0"/>
      </w:pPr>
      <w:r w:rsidRPr="007C0FE9">
        <w:lastRenderedPageBreak/>
        <w:t>Catalogue Innovation Management Training Description</w:t>
      </w:r>
    </w:p>
    <w:p w14:paraId="1368E591" w14:textId="10010F81" w:rsidR="00026DAE" w:rsidRPr="007C0FE9" w:rsidRDefault="00026DAE" w:rsidP="00385F46">
      <w:pPr>
        <w:pStyle w:val="ID-BodyText"/>
      </w:pPr>
      <w:r w:rsidRPr="007C0FE9">
        <w:t xml:space="preserve">This </w:t>
      </w:r>
      <w:r w:rsidR="004235D1" w:rsidRPr="007C0FE9">
        <w:t xml:space="preserve">training </w:t>
      </w:r>
      <w:r w:rsidRPr="007C0FE9">
        <w:t>is focused on innovation processes, what they are, and how they can be managed (“implement” and “capture”). Innovation processes will not</w:t>
      </w:r>
      <w:r w:rsidR="00550D20" w:rsidRPr="007C0FE9">
        <w:t xml:space="preserve"> only</w:t>
      </w:r>
      <w:r w:rsidRPr="007C0FE9">
        <w:t xml:space="preserve"> be restricted to creativity and new technical ideas but also take organizational aspects into account. The </w:t>
      </w:r>
      <w:r w:rsidR="00F47D5B" w:rsidRPr="007C0FE9">
        <w:t>training</w:t>
      </w:r>
      <w:r w:rsidRPr="007C0FE9">
        <w:t xml:space="preserve"> is committed to providin</w:t>
      </w:r>
      <w:r w:rsidR="009E52CC" w:rsidRPr="007C0FE9">
        <w:t>g</w:t>
      </w:r>
      <w:r w:rsidRPr="007C0FE9">
        <w:t xml:space="preserve"> an opportunity to learn to use some digital tools </w:t>
      </w:r>
      <w:r w:rsidR="009E52CC" w:rsidRPr="007C0FE9">
        <w:t>a</w:t>
      </w:r>
      <w:r w:rsidRPr="007C0FE9">
        <w:t xml:space="preserve">nd new ways of thinking which are better suited to addressing complex problems and opportunities inherent in organizations today.  </w:t>
      </w:r>
    </w:p>
    <w:p w14:paraId="465A4EB8" w14:textId="77777777" w:rsidR="00E8057F" w:rsidRDefault="00E8057F" w:rsidP="00E8057F">
      <w:pPr>
        <w:pStyle w:val="ID-BodyText"/>
      </w:pPr>
      <w:r w:rsidRPr="007C0FE9">
        <w:t>In terms of method, the training will promote interactions between students and the lecturer/professor.</w:t>
      </w:r>
      <w:r>
        <w:t xml:space="preserve"> </w:t>
      </w:r>
      <w:r w:rsidRPr="007C0FE9">
        <w:t xml:space="preserve">Before the training session, students will be expected to read a case and register suggested digital tools. Before each session, students will be expected to read student guidelines. During classroom sessions, students will work in groups to perform the stages of the innovation process for services and discuss what they have learned. </w:t>
      </w:r>
      <w:r>
        <w:t>Students will illustrate the ideas and concepts with prototypes.</w:t>
      </w:r>
    </w:p>
    <w:p w14:paraId="118AB041" w14:textId="081A946B" w:rsidR="00E8057F" w:rsidRDefault="00E8057F" w:rsidP="00E8057F">
      <w:pPr>
        <w:pStyle w:val="ID-BodyText"/>
      </w:pPr>
      <w:r>
        <w:t>Before the training sessions, it is also suggested that the lecturers check the digital scanner tool (</w:t>
      </w:r>
      <w:hyperlink r:id="rId39" w:history="1">
        <w:r w:rsidRPr="007C0FE9">
          <w:rPr>
            <w:rStyle w:val="Hyperlink"/>
          </w:rPr>
          <w:t>https://scanner.innovatingdigitally.eu/tools</w:t>
        </w:r>
      </w:hyperlink>
      <w:r>
        <w:t xml:space="preserve">) and register the digital tools. Lecturers need to become familiar with the suggested digital tools. In Section 6, we have provided some video links about how to get started with some of the digital tools. We believe that these sources will help lecturers to accustom themselves to these digital tools. For more complicated questions or issues related to the usage of digital tools, it is suggested to get technical help from the technical center of the institution(s), and/or support and help center of the digital tools. Additionally, in </w:t>
      </w:r>
      <w:r w:rsidR="001264D6">
        <w:t xml:space="preserve">Section </w:t>
      </w:r>
      <w:r>
        <w:t xml:space="preserve">6, the links to the digital tool framework and additional sources and examples have been presented. </w:t>
      </w:r>
    </w:p>
    <w:p w14:paraId="38DE4FE9" w14:textId="72478ED2" w:rsidR="00437511" w:rsidRDefault="00721968" w:rsidP="001E5D30">
      <w:pPr>
        <w:jc w:val="both"/>
      </w:pPr>
      <w:r w:rsidRPr="00721968">
        <w:rPr>
          <w:rFonts w:ascii="Calibri" w:eastAsia="Calibri" w:hAnsi="Calibri" w:cs="Times New Roman"/>
          <w:color w:val="000000" w:themeColor="text1"/>
          <w:sz w:val="21"/>
          <w:szCs w:val="21"/>
        </w:rPr>
        <w:t xml:space="preserve">During the training session, the role of the lecturers is to support student teams while they are solving ill-defined and cross-disciplinary problems. Therefore, the lecturers make sure that they understand how to use the related digital tools and the activities or tasks related to each innovation stage. For each innovation stage, several activities, frameworks, or tasks have been provided with alternatives. Lecturers can select the tasks and adapt them to their courses.  In Section 3, the steps of each task or activity have been provided. The lecturers need to understand all steps of the task in order to support and guide students in the ill-defined problem-solving process. </w:t>
      </w:r>
      <w:r w:rsidR="001E5D30" w:rsidRPr="001E5D30">
        <w:rPr>
          <w:rFonts w:ascii="Calibri" w:eastAsia="Calibri" w:hAnsi="Calibri" w:cs="Times New Roman"/>
          <w:color w:val="000000" w:themeColor="text1"/>
          <w:sz w:val="21"/>
          <w:szCs w:val="21"/>
        </w:rPr>
        <w:t>The collection of lecture slides regarding the innovation stages has been provided as well. The collection of lecture slides shall give you an indication of the structure and contents. Lecturers have the freedom to adapt the slides according to their specific needs. Additionally, we have provided flexible teaching resources. Lecturers can also adapt their case(s) to the activities. In Section 6, lecturers can find the use case sources.</w:t>
      </w:r>
    </w:p>
    <w:p w14:paraId="68D68C7D" w14:textId="3BD36BE0" w:rsidR="00026DAE" w:rsidRPr="007C0FE9" w:rsidRDefault="00026DAE" w:rsidP="000B662C">
      <w:pPr>
        <w:pStyle w:val="ID-SubHeading"/>
        <w:rPr>
          <w:lang w:val="en-US"/>
        </w:rPr>
      </w:pPr>
      <w:r w:rsidRPr="007C0FE9">
        <w:rPr>
          <w:lang w:val="en-US"/>
        </w:rPr>
        <w:t xml:space="preserve">SKILLS DEVELOPMENT (SD) </w:t>
      </w:r>
    </w:p>
    <w:p w14:paraId="09D898BD" w14:textId="7D3B10F1" w:rsidR="00026DAE" w:rsidRPr="007C0FE9" w:rsidRDefault="00BC0ECA" w:rsidP="00385F46">
      <w:pPr>
        <w:pStyle w:val="ID-BodyText"/>
      </w:pPr>
      <w:r w:rsidRPr="007C0FE9">
        <w:t xml:space="preserve">Introductory Level: </w:t>
      </w:r>
      <w:r w:rsidR="00026DAE" w:rsidRPr="007C0FE9">
        <w:t xml:space="preserve">Aiming </w:t>
      </w:r>
      <w:r w:rsidR="00975CA9" w:rsidRPr="007C0FE9">
        <w:t xml:space="preserve">for </w:t>
      </w:r>
      <w:r w:rsidR="00026DAE" w:rsidRPr="007C0FE9">
        <w:t>students to acquire creativity and innovation skills in digital and non-digital environment</w:t>
      </w:r>
      <w:r w:rsidR="00C000A0" w:rsidRPr="007C0FE9">
        <w:t>s</w:t>
      </w:r>
      <w:r w:rsidR="00026DAE" w:rsidRPr="007C0FE9">
        <w:t xml:space="preserve"> </w:t>
      </w:r>
    </w:p>
    <w:p w14:paraId="556851C4" w14:textId="636FF7DB" w:rsidR="00026DAE" w:rsidRPr="007C0FE9" w:rsidRDefault="00026DAE" w:rsidP="00385F46">
      <w:pPr>
        <w:pStyle w:val="ID-BodyText"/>
      </w:pPr>
      <w:r w:rsidRPr="007C0FE9">
        <w:t xml:space="preserve">SD 1. Knowledge Acquisition skills </w:t>
      </w:r>
    </w:p>
    <w:p w14:paraId="1E15B481" w14:textId="055F0497" w:rsidR="00026DAE" w:rsidRPr="007C0FE9" w:rsidRDefault="00026DAE" w:rsidP="00385F46">
      <w:pPr>
        <w:pStyle w:val="ID-BodyText"/>
      </w:pPr>
      <w:r w:rsidRPr="007C0FE9">
        <w:t>SD 2. Generating and visualizing ideas</w:t>
      </w:r>
    </w:p>
    <w:p w14:paraId="41BA8CB5" w14:textId="0D2DFE45" w:rsidR="00026DAE" w:rsidRPr="007C0FE9" w:rsidRDefault="00026DAE" w:rsidP="00385F46">
      <w:pPr>
        <w:pStyle w:val="ID-BodyText"/>
      </w:pPr>
      <w:r w:rsidRPr="007C0FE9">
        <w:t>SD 3. Developing concepts</w:t>
      </w:r>
    </w:p>
    <w:p w14:paraId="2CB4DF69" w14:textId="6515A16E" w:rsidR="00026DAE" w:rsidRPr="007C0FE9" w:rsidRDefault="00026DAE" w:rsidP="00385F46">
      <w:pPr>
        <w:pStyle w:val="ID-BodyText"/>
      </w:pPr>
      <w:r w:rsidRPr="007C0FE9">
        <w:t xml:space="preserve">SD 4. Communication skills </w:t>
      </w:r>
    </w:p>
    <w:p w14:paraId="31EB88F3" w14:textId="09DED773" w:rsidR="00026DAE" w:rsidRPr="007C0FE9" w:rsidRDefault="00026DAE" w:rsidP="00385F46">
      <w:pPr>
        <w:pStyle w:val="ID-BodyText"/>
      </w:pPr>
      <w:r w:rsidRPr="007C0FE9">
        <w:t xml:space="preserve">SD 5. Analytical and critical thinking skills </w:t>
      </w:r>
    </w:p>
    <w:p w14:paraId="33F1A8E5" w14:textId="44FC0C20" w:rsidR="00026DAE" w:rsidRPr="007C0FE9" w:rsidRDefault="00026DAE" w:rsidP="00385F46">
      <w:pPr>
        <w:pStyle w:val="ID-BodyText"/>
      </w:pPr>
      <w:r w:rsidRPr="007C0FE9">
        <w:t>SD 6. Collaboration and teamwork skills</w:t>
      </w:r>
    </w:p>
    <w:p w14:paraId="58E93221" w14:textId="69230BF0" w:rsidR="00026DAE" w:rsidRPr="007C0FE9" w:rsidRDefault="00026DAE" w:rsidP="00385F46">
      <w:pPr>
        <w:pStyle w:val="ID-BodyText"/>
      </w:pPr>
      <w:r w:rsidRPr="007C0FE9">
        <w:t xml:space="preserve">SD 7. </w:t>
      </w:r>
      <w:r w:rsidR="000B0BC7" w:rsidRPr="007C0FE9">
        <w:t xml:space="preserve">Market </w:t>
      </w:r>
      <w:r w:rsidRPr="007C0FE9">
        <w:t>Research skills</w:t>
      </w:r>
    </w:p>
    <w:p w14:paraId="42D1455A" w14:textId="0EAE0A4D" w:rsidR="003E39A0" w:rsidRPr="007C0FE9" w:rsidRDefault="003E39A0" w:rsidP="00385F46">
      <w:pPr>
        <w:pStyle w:val="ID-BodyText"/>
      </w:pPr>
      <w:r w:rsidRPr="007C0FE9">
        <w:t xml:space="preserve">SD 8: Developing </w:t>
      </w:r>
      <w:r w:rsidR="00C86A4C" w:rsidRPr="007C0FE9">
        <w:t xml:space="preserve">digital tool usage </w:t>
      </w:r>
      <w:r w:rsidR="00D74357" w:rsidRPr="007C0FE9">
        <w:t xml:space="preserve">skills </w:t>
      </w:r>
    </w:p>
    <w:p w14:paraId="172F67D9" w14:textId="77777777" w:rsidR="00CC15EE" w:rsidRPr="007C0FE9" w:rsidRDefault="00CC15EE" w:rsidP="00DB537F">
      <w:pPr>
        <w:spacing w:after="0" w:line="240" w:lineRule="auto"/>
        <w:rPr>
          <w:rFonts w:ascii="Times New Roman" w:hAnsi="Times New Roman" w:cs="Times New Roman"/>
        </w:rPr>
      </w:pPr>
    </w:p>
    <w:p w14:paraId="05350D22" w14:textId="77777777" w:rsidR="00026DAE" w:rsidRPr="007C0FE9" w:rsidRDefault="00026DAE" w:rsidP="00026DAE">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 xml:space="preserve">COURSE LEARNING OUTCOMES (CLO) </w:t>
      </w:r>
    </w:p>
    <w:p w14:paraId="5F458F77" w14:textId="77777777" w:rsidR="00026DAE" w:rsidRPr="007C0FE9" w:rsidRDefault="00026DAE" w:rsidP="00026DAE">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CLO 1.</w:t>
      </w:r>
      <w:r w:rsidRPr="007C0FE9">
        <w:rPr>
          <w:rFonts w:ascii="Times New Roman" w:eastAsia="Times New Roman" w:hAnsi="Times New Roman" w:cs="Times New Roman"/>
          <w:color w:val="000000"/>
          <w:spacing w:val="253"/>
          <w:sz w:val="54"/>
          <w:szCs w:val="54"/>
          <w:lang w:eastAsia="nl-NL"/>
        </w:rPr>
        <w:t xml:space="preserve"> </w:t>
      </w:r>
      <w:r w:rsidRPr="007C0FE9">
        <w:rPr>
          <w:rFonts w:ascii="Times New Roman" w:eastAsia="Times New Roman" w:hAnsi="Times New Roman" w:cs="Times New Roman"/>
          <w:color w:val="000000"/>
          <w:sz w:val="54"/>
          <w:szCs w:val="54"/>
          <w:lang w:eastAsia="nl-NL"/>
        </w:rPr>
        <w:t xml:space="preserve">Understand the role of innovation and technical change in enterprise and national level </w:t>
      </w:r>
    </w:p>
    <w:p w14:paraId="0A9DB854" w14:textId="77777777" w:rsidR="00026DAE" w:rsidRPr="007C0FE9" w:rsidRDefault="00026DAE" w:rsidP="00026DAE">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 xml:space="preserve">economic performance  </w:t>
      </w:r>
    </w:p>
    <w:p w14:paraId="5FB517CD" w14:textId="77777777" w:rsidR="00026DAE" w:rsidRPr="007C0FE9" w:rsidRDefault="00026DAE" w:rsidP="00026DAE">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CLO 2.</w:t>
      </w:r>
      <w:r w:rsidRPr="007C0FE9">
        <w:rPr>
          <w:rFonts w:ascii="Times New Roman" w:eastAsia="Times New Roman" w:hAnsi="Times New Roman" w:cs="Times New Roman"/>
          <w:color w:val="000000"/>
          <w:spacing w:val="253"/>
          <w:sz w:val="54"/>
          <w:szCs w:val="54"/>
          <w:lang w:eastAsia="nl-NL"/>
        </w:rPr>
        <w:t xml:space="preserve"> </w:t>
      </w:r>
      <w:r w:rsidRPr="007C0FE9">
        <w:rPr>
          <w:rFonts w:ascii="Times New Roman" w:eastAsia="Times New Roman" w:hAnsi="Times New Roman" w:cs="Times New Roman"/>
          <w:color w:val="000000"/>
          <w:sz w:val="54"/>
          <w:szCs w:val="54"/>
          <w:lang w:eastAsia="nl-NL"/>
        </w:rPr>
        <w:t xml:space="preserve">Understand the technological, human, economic, organizational, social and other dimensions of </w:t>
      </w:r>
    </w:p>
    <w:p w14:paraId="415EF089" w14:textId="77777777" w:rsidR="00026DAE" w:rsidRPr="007C0FE9" w:rsidRDefault="00026DAE" w:rsidP="00026DAE">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 xml:space="preserve">innovation </w:t>
      </w:r>
    </w:p>
    <w:p w14:paraId="723E822C" w14:textId="77777777" w:rsidR="00026DAE" w:rsidRPr="007C0FE9" w:rsidRDefault="00026DAE" w:rsidP="00026DAE">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CLO 3.</w:t>
      </w:r>
      <w:r w:rsidRPr="007C0FE9">
        <w:rPr>
          <w:rFonts w:ascii="Times New Roman" w:eastAsia="Times New Roman" w:hAnsi="Times New Roman" w:cs="Times New Roman"/>
          <w:color w:val="000000"/>
          <w:spacing w:val="253"/>
          <w:sz w:val="54"/>
          <w:szCs w:val="54"/>
          <w:lang w:eastAsia="nl-NL"/>
        </w:rPr>
        <w:t xml:space="preserve"> </w:t>
      </w:r>
      <w:r w:rsidRPr="007C0FE9">
        <w:rPr>
          <w:rFonts w:ascii="Times New Roman" w:eastAsia="Times New Roman" w:hAnsi="Times New Roman" w:cs="Times New Roman"/>
          <w:color w:val="000000"/>
          <w:sz w:val="54"/>
          <w:szCs w:val="54"/>
          <w:lang w:eastAsia="nl-NL"/>
        </w:rPr>
        <w:t xml:space="preserve">Explore and better manage the effects of new technology on people and work systems  </w:t>
      </w:r>
    </w:p>
    <w:p w14:paraId="6314B9FC" w14:textId="77777777" w:rsidR="00026DAE" w:rsidRPr="007C0FE9" w:rsidRDefault="00026DAE" w:rsidP="00026DAE">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CLO 4.</w:t>
      </w:r>
      <w:r w:rsidRPr="007C0FE9">
        <w:rPr>
          <w:rFonts w:ascii="Times New Roman" w:eastAsia="Times New Roman" w:hAnsi="Times New Roman" w:cs="Times New Roman"/>
          <w:color w:val="000000"/>
          <w:spacing w:val="253"/>
          <w:sz w:val="54"/>
          <w:szCs w:val="54"/>
          <w:lang w:eastAsia="nl-NL"/>
        </w:rPr>
        <w:t xml:space="preserve"> </w:t>
      </w:r>
      <w:r w:rsidRPr="007C0FE9">
        <w:rPr>
          <w:rFonts w:ascii="Times New Roman" w:eastAsia="Times New Roman" w:hAnsi="Times New Roman" w:cs="Times New Roman"/>
          <w:color w:val="000000"/>
          <w:sz w:val="54"/>
          <w:szCs w:val="54"/>
          <w:lang w:eastAsia="nl-NL"/>
        </w:rPr>
        <w:t xml:space="preserve">Demonstrate that the effective management of technological innovation requires the integration </w:t>
      </w:r>
    </w:p>
    <w:p w14:paraId="2D2FD6E2" w14:textId="77777777" w:rsidR="00026DAE" w:rsidRPr="007C0FE9" w:rsidRDefault="00026DAE" w:rsidP="00026DAE">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 xml:space="preserve">of people, processes and technology </w:t>
      </w:r>
    </w:p>
    <w:p w14:paraId="1F5369E1" w14:textId="77777777" w:rsidR="00026DAE" w:rsidRPr="007C0FE9" w:rsidRDefault="00026DAE" w:rsidP="00026DAE">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CLO 5.</w:t>
      </w:r>
      <w:r w:rsidRPr="007C0FE9">
        <w:rPr>
          <w:rFonts w:ascii="Times New Roman" w:eastAsia="Times New Roman" w:hAnsi="Times New Roman" w:cs="Times New Roman"/>
          <w:color w:val="000000"/>
          <w:spacing w:val="253"/>
          <w:sz w:val="54"/>
          <w:szCs w:val="54"/>
          <w:lang w:eastAsia="nl-NL"/>
        </w:rPr>
        <w:t xml:space="preserve"> </w:t>
      </w:r>
      <w:r w:rsidRPr="007C0FE9">
        <w:rPr>
          <w:rFonts w:ascii="Times New Roman" w:eastAsia="Times New Roman" w:hAnsi="Times New Roman" w:cs="Times New Roman"/>
          <w:color w:val="000000"/>
          <w:sz w:val="54"/>
          <w:szCs w:val="54"/>
          <w:lang w:eastAsia="nl-NL"/>
        </w:rPr>
        <w:t>Recognize opportunities for the commercialization of innovation</w:t>
      </w:r>
    </w:p>
    <w:p w14:paraId="4817DCBF" w14:textId="77777777" w:rsidR="00437511" w:rsidRDefault="00437511" w:rsidP="000B662C">
      <w:pPr>
        <w:pStyle w:val="ID-SubHeading"/>
        <w:rPr>
          <w:lang w:val="en-US"/>
        </w:rPr>
      </w:pPr>
    </w:p>
    <w:p w14:paraId="7FCAF6A4" w14:textId="77777777" w:rsidR="00437511" w:rsidRDefault="00437511" w:rsidP="000B662C">
      <w:pPr>
        <w:pStyle w:val="ID-SubHeading"/>
        <w:rPr>
          <w:lang w:val="en-US"/>
        </w:rPr>
      </w:pPr>
    </w:p>
    <w:p w14:paraId="42910381" w14:textId="77777777" w:rsidR="00437511" w:rsidRDefault="00437511" w:rsidP="000B662C">
      <w:pPr>
        <w:pStyle w:val="ID-SubHeading"/>
        <w:rPr>
          <w:lang w:val="en-US"/>
        </w:rPr>
      </w:pPr>
    </w:p>
    <w:p w14:paraId="5E11A50B" w14:textId="2864EAD0" w:rsidR="00026DAE" w:rsidRPr="007C0FE9" w:rsidRDefault="002C2583" w:rsidP="000B662C">
      <w:pPr>
        <w:pStyle w:val="ID-SubHeading"/>
        <w:rPr>
          <w:lang w:val="en-US"/>
        </w:rPr>
      </w:pPr>
      <w:r w:rsidRPr="007C0FE9">
        <w:rPr>
          <w:lang w:val="en-US"/>
        </w:rPr>
        <w:t>TRAINING</w:t>
      </w:r>
      <w:r w:rsidR="00026DAE" w:rsidRPr="007C0FE9">
        <w:rPr>
          <w:lang w:val="en-US"/>
        </w:rPr>
        <w:t xml:space="preserve"> LEARNING OUTCOMES (</w:t>
      </w:r>
      <w:r w:rsidR="007A5830" w:rsidRPr="007C0FE9">
        <w:rPr>
          <w:lang w:val="en-US"/>
        </w:rPr>
        <w:t>T</w:t>
      </w:r>
      <w:r w:rsidR="00026DAE" w:rsidRPr="007C0FE9">
        <w:rPr>
          <w:lang w:val="en-US"/>
        </w:rPr>
        <w:t xml:space="preserve">LO) </w:t>
      </w:r>
    </w:p>
    <w:p w14:paraId="7CA938B7" w14:textId="20C93662" w:rsidR="00CC15EE" w:rsidRPr="007C0FE9" w:rsidRDefault="007A5830" w:rsidP="00385F46">
      <w:pPr>
        <w:pStyle w:val="ID-BodyText"/>
      </w:pPr>
      <w:r w:rsidRPr="007C0FE9">
        <w:t>T</w:t>
      </w:r>
      <w:r w:rsidR="00CC15EE" w:rsidRPr="007C0FE9">
        <w:t>LO 1. Understand stages of the innovation process for services by applying these processes in practice.</w:t>
      </w:r>
    </w:p>
    <w:p w14:paraId="02F1ADE9" w14:textId="07B1CBF2" w:rsidR="00CC15EE" w:rsidRPr="007C0FE9" w:rsidRDefault="007A5830" w:rsidP="00385F46">
      <w:pPr>
        <w:pStyle w:val="ID-BodyText"/>
      </w:pPr>
      <w:r w:rsidRPr="007C0FE9">
        <w:t>T</w:t>
      </w:r>
      <w:r w:rsidR="00CC15EE" w:rsidRPr="007C0FE9">
        <w:t>LO 2. Understand the role of innovation processes in SMEs.</w:t>
      </w:r>
    </w:p>
    <w:p w14:paraId="0CA966A4" w14:textId="404383D8" w:rsidR="00CC15EE" w:rsidRPr="007C0FE9" w:rsidRDefault="007A5830" w:rsidP="00385F46">
      <w:pPr>
        <w:pStyle w:val="ID-BodyText"/>
      </w:pPr>
      <w:r w:rsidRPr="007C0FE9">
        <w:t>T</w:t>
      </w:r>
      <w:r w:rsidR="00CC15EE" w:rsidRPr="007C0FE9">
        <w:t xml:space="preserve">LO 3. Be able to analyze and develop an integrated solution to a practical and moderately complex  problem concerning innovation management (i.e. application of innovation </w:t>
      </w:r>
      <w:r w:rsidR="000B36F8" w:rsidRPr="007C0FE9">
        <w:t>processes</w:t>
      </w:r>
      <w:r w:rsidR="00CC15EE" w:rsidRPr="007C0FE9">
        <w:t>) within service sector.</w:t>
      </w:r>
    </w:p>
    <w:p w14:paraId="59D34E63" w14:textId="442BE9E5" w:rsidR="00CC15EE" w:rsidRPr="007C0FE9" w:rsidRDefault="007A5830" w:rsidP="00385F46">
      <w:pPr>
        <w:pStyle w:val="ID-BodyText"/>
      </w:pPr>
      <w:r w:rsidRPr="007C0FE9">
        <w:t>T</w:t>
      </w:r>
      <w:r w:rsidR="00CC15EE" w:rsidRPr="007C0FE9">
        <w:t xml:space="preserve">LO 4. Explore and better manage the effects of digital tools on services and/or work systems. </w:t>
      </w:r>
    </w:p>
    <w:p w14:paraId="1A730E44" w14:textId="450BA954" w:rsidR="00CC15EE" w:rsidRPr="007C0FE9" w:rsidRDefault="007A5830" w:rsidP="00385F46">
      <w:pPr>
        <w:pStyle w:val="ID-BodyText"/>
      </w:pPr>
      <w:r w:rsidRPr="007C0FE9">
        <w:t>T</w:t>
      </w:r>
      <w:r w:rsidR="00CC15EE" w:rsidRPr="007C0FE9">
        <w:t>LO 5. Have deepened students’ understanding of how digital tools can be better used in the service development process.</w:t>
      </w:r>
    </w:p>
    <w:p w14:paraId="05C9FB04" w14:textId="77777777" w:rsidR="00754577" w:rsidRPr="007C0FE9" w:rsidRDefault="00754577" w:rsidP="00DB537F">
      <w:pPr>
        <w:spacing w:after="0" w:line="240" w:lineRule="auto"/>
        <w:rPr>
          <w:rFonts w:ascii="Times New Roman" w:hAnsi="Times New Roman" w:cs="Times New Roman"/>
        </w:rPr>
      </w:pPr>
    </w:p>
    <w:p w14:paraId="0DD30529" w14:textId="644D706E" w:rsidR="00026DAE" w:rsidRPr="007C0FE9" w:rsidRDefault="00026DAE" w:rsidP="000B662C">
      <w:pPr>
        <w:pStyle w:val="ID-SubHeading"/>
        <w:rPr>
          <w:lang w:val="en-US"/>
        </w:rPr>
      </w:pPr>
      <w:r w:rsidRPr="007C0FE9">
        <w:rPr>
          <w:lang w:val="en-US"/>
        </w:rPr>
        <w:t>Assessment :</w:t>
      </w:r>
    </w:p>
    <w:p w14:paraId="7379B894" w14:textId="4BBE34BF" w:rsidR="00026DAE" w:rsidRPr="007C0FE9" w:rsidRDefault="00026DAE" w:rsidP="00385F46">
      <w:pPr>
        <w:pStyle w:val="ID-BodyText"/>
        <w:numPr>
          <w:ilvl w:val="0"/>
          <w:numId w:val="26"/>
        </w:numPr>
      </w:pPr>
      <w:r w:rsidRPr="007C0FE9">
        <w:t xml:space="preserve">Group Report </w:t>
      </w:r>
      <w:r w:rsidR="00814BB6" w:rsidRPr="007C0FE9">
        <w:t xml:space="preserve"> </w:t>
      </w:r>
    </w:p>
    <w:p w14:paraId="1FAAF8EF" w14:textId="41B547C2" w:rsidR="00026DAE" w:rsidRPr="007C0FE9" w:rsidRDefault="00026DAE" w:rsidP="00385F46">
      <w:pPr>
        <w:pStyle w:val="ID-BodyText"/>
        <w:numPr>
          <w:ilvl w:val="0"/>
          <w:numId w:val="26"/>
        </w:numPr>
      </w:pPr>
      <w:r w:rsidRPr="007C0FE9">
        <w:t xml:space="preserve">Group Presentation </w:t>
      </w:r>
    </w:p>
    <w:p w14:paraId="35A1EF2A" w14:textId="293FBB85" w:rsidR="007A5830" w:rsidRPr="007C0FE9" w:rsidRDefault="00026DAE" w:rsidP="00385F46">
      <w:pPr>
        <w:pStyle w:val="ID-BodyText"/>
        <w:numPr>
          <w:ilvl w:val="0"/>
          <w:numId w:val="26"/>
        </w:numPr>
        <w:rPr>
          <w:rFonts w:ascii="Times New Roman" w:hAnsi="Times New Roman"/>
        </w:rPr>
      </w:pPr>
      <w:r w:rsidRPr="007C0FE9">
        <w:t>Pr</w:t>
      </w:r>
      <w:r w:rsidR="008A3B11" w:rsidRPr="007C0FE9">
        <w:t>ot</w:t>
      </w:r>
      <w:r w:rsidRPr="007C0FE9">
        <w:t>otype</w:t>
      </w:r>
      <w:r w:rsidR="00784BFD" w:rsidRPr="007C0FE9">
        <w:rPr>
          <w:rFonts w:ascii="Times New Roman" w:hAnsi="Times New Roman"/>
        </w:rPr>
        <w:t xml:space="preserve"> </w:t>
      </w:r>
      <w:r w:rsidR="007A5830" w:rsidRPr="007C0FE9">
        <w:rPr>
          <w:rFonts w:ascii="Times New Roman" w:hAnsi="Times New Roman"/>
        </w:rPr>
        <w:br w:type="page"/>
      </w:r>
    </w:p>
    <w:p w14:paraId="1F89422F" w14:textId="547BE04C" w:rsidR="00026DAE" w:rsidRPr="007C0FE9" w:rsidRDefault="007A5830" w:rsidP="00DB537F">
      <w:pPr>
        <w:pStyle w:val="ListParagraph"/>
        <w:numPr>
          <w:ilvl w:val="0"/>
          <w:numId w:val="3"/>
        </w:numPr>
        <w:spacing w:after="0" w:line="240" w:lineRule="auto"/>
        <w:rPr>
          <w:rFonts w:ascii="Times New Roman" w:hAnsi="Times New Roman" w:cs="Times New Roman"/>
        </w:rPr>
      </w:pPr>
      <w:r w:rsidRPr="007C0FE9">
        <w:rPr>
          <w:rFonts w:ascii="Times New Roman" w:hAnsi="Times New Roman" w:cs="Times New Roman"/>
          <w:b/>
          <w:bCs/>
          <w:noProof/>
          <w:sz w:val="30"/>
          <w:szCs w:val="30"/>
        </w:rPr>
        <w:lastRenderedPageBreak/>
        <mc:AlternateContent>
          <mc:Choice Requires="wps">
            <w:drawing>
              <wp:anchor distT="0" distB="0" distL="114300" distR="114300" simplePos="0" relativeHeight="251652608" behindDoc="0" locked="0" layoutInCell="1" allowOverlap="1" wp14:anchorId="5A4E6759" wp14:editId="2F58A4F1">
                <wp:simplePos x="0" y="0"/>
                <wp:positionH relativeFrom="page">
                  <wp:align>left</wp:align>
                </wp:positionH>
                <wp:positionV relativeFrom="paragraph">
                  <wp:posOffset>-1027125</wp:posOffset>
                </wp:positionV>
                <wp:extent cx="7772400" cy="10668000"/>
                <wp:effectExtent l="0" t="0" r="0" b="0"/>
                <wp:wrapNone/>
                <wp:docPr id="224" name="Rectangle 224"/>
                <wp:cNvGraphicFramePr/>
                <a:graphic xmlns:a="http://schemas.openxmlformats.org/drawingml/2006/main">
                  <a:graphicData uri="http://schemas.microsoft.com/office/word/2010/wordprocessingShape">
                    <wps:wsp>
                      <wps:cNvSpPr/>
                      <wps:spPr>
                        <a:xfrm>
                          <a:off x="0" y="0"/>
                          <a:ext cx="7772400" cy="10668000"/>
                        </a:xfrm>
                        <a:prstGeom prst="rect">
                          <a:avLst/>
                        </a:prstGeom>
                        <a:solidFill>
                          <a:srgbClr val="71CDD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7E60D0" id="Rectangle 224" o:spid="_x0000_s1026" style="position:absolute;margin-left:0;margin-top:-80.9pt;width:612pt;height:840pt;z-index:251652608;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" fillcolor="#71cddc" stroked="f" strokeweight="1pt">
                <w10:wrap anchorx="page"/>
              </v:rect>
            </w:pict>
          </mc:Fallback>
        </mc:AlternateContent>
      </w:r>
    </w:p>
    <w:p w14:paraId="5078EA0B" w14:textId="77777777" w:rsidR="008A2B1B" w:rsidRPr="007C0FE9" w:rsidRDefault="008A2B1B" w:rsidP="00A9556F">
      <w:pPr>
        <w:rPr>
          <w:rFonts w:ascii="Times New Roman" w:hAnsi="Times New Roman" w:cs="Times New Roman"/>
          <w:b/>
          <w:bCs/>
        </w:rPr>
      </w:pPr>
    </w:p>
    <w:p w14:paraId="2F45BC83" w14:textId="42131BFC" w:rsidR="006B3542" w:rsidRPr="007C0FE9" w:rsidRDefault="00AB40A1" w:rsidP="00E465EC">
      <w:pPr>
        <w:jc w:val="center"/>
        <w:rPr>
          <w:rFonts w:ascii="Times New Roman" w:hAnsi="Times New Roman" w:cs="Times New Roman"/>
          <w:b/>
          <w:bCs/>
          <w:sz w:val="30"/>
          <w:szCs w:val="30"/>
        </w:rPr>
      </w:pPr>
      <w:r w:rsidRPr="007C0FE9">
        <w:rPr>
          <w:rFonts w:ascii="Times New Roman" w:hAnsi="Times New Roman" w:cs="Times New Roman"/>
          <w:b/>
          <w:bCs/>
          <w:noProof/>
          <w:sz w:val="30"/>
          <w:szCs w:val="30"/>
        </w:rPr>
        <mc:AlternateContent>
          <mc:Choice Requires="wps">
            <w:drawing>
              <wp:anchor distT="0" distB="0" distL="114300" distR="114300" simplePos="0" relativeHeight="251707904" behindDoc="0" locked="0" layoutInCell="1" allowOverlap="1" wp14:anchorId="1E8F6124" wp14:editId="72255DFF">
                <wp:simplePos x="0" y="0"/>
                <wp:positionH relativeFrom="page">
                  <wp:align>right</wp:align>
                </wp:positionH>
                <wp:positionV relativeFrom="margin">
                  <wp:posOffset>546100</wp:posOffset>
                </wp:positionV>
                <wp:extent cx="3228975" cy="3800475"/>
                <wp:effectExtent l="0" t="0" r="0" b="9525"/>
                <wp:wrapSquare wrapText="bothSides"/>
                <wp:docPr id="225" name="Text Box 225"/>
                <wp:cNvGraphicFramePr/>
                <a:graphic xmlns:a="http://schemas.openxmlformats.org/drawingml/2006/main">
                  <a:graphicData uri="http://schemas.microsoft.com/office/word/2010/wordprocessingShape">
                    <wps:wsp>
                      <wps:cNvSpPr txBox="1"/>
                      <wps:spPr>
                        <a:xfrm>
                          <a:off x="0" y="0"/>
                          <a:ext cx="3228975" cy="380047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1198D41" w14:textId="7E84F3E6" w:rsidR="002562F1" w:rsidRPr="00446F14" w:rsidRDefault="002562F1" w:rsidP="00446F14">
                            <w:pPr>
                              <w:pStyle w:val="ID-PinkHeading"/>
                              <w:jc w:val="left"/>
                              <w:rPr>
                                <w:bCs/>
                                <w:color w:val="FFFFFF" w:themeColor="background1"/>
                                <w:sz w:val="80"/>
                                <w:szCs w:val="80"/>
                              </w:rPr>
                            </w:pPr>
                            <w:bookmarkStart w:id="14" w:name="_Toc116470828"/>
                            <w:r w:rsidRPr="00446F14">
                              <w:rPr>
                                <w:color w:val="FFFFFF" w:themeColor="background1"/>
                                <w:lang w:eastAsia="en-IE"/>
                              </w:rPr>
                              <w:t>Section 3</w:t>
                            </w:r>
                            <w:r w:rsidR="00F309A2">
                              <w:rPr>
                                <w:color w:val="FFFFFF" w:themeColor="background1"/>
                                <w:lang w:eastAsia="en-IE"/>
                              </w:rPr>
                              <w:t xml:space="preserve"> </w:t>
                            </w:r>
                            <w:r w:rsidRPr="00446F14">
                              <w:rPr>
                                <w:bCs/>
                                <w:color w:val="FFFFFF" w:themeColor="background1"/>
                                <w:sz w:val="80"/>
                                <w:szCs w:val="80"/>
                              </w:rPr>
                              <w:t>PROBLEM</w:t>
                            </w:r>
                            <w:r w:rsidR="00446F14">
                              <w:rPr>
                                <w:bCs/>
                                <w:color w:val="FFFFFF" w:themeColor="background1"/>
                                <w:sz w:val="80"/>
                                <w:szCs w:val="80"/>
                              </w:rPr>
                              <w:t>-</w:t>
                            </w:r>
                            <w:r w:rsidRPr="00446F14">
                              <w:rPr>
                                <w:bCs/>
                                <w:color w:val="FFFFFF" w:themeColor="background1"/>
                                <w:sz w:val="80"/>
                                <w:szCs w:val="80"/>
                              </w:rPr>
                              <w:t>BASED LEARNING ACTIVITIES</w:t>
                            </w:r>
                            <w:bookmarkEnd w:id="14"/>
                          </w:p>
                          <w:p w14:paraId="1C4CA90B" w14:textId="77777777" w:rsidR="002562F1" w:rsidRPr="00A1186F" w:rsidRDefault="002562F1" w:rsidP="002562F1">
                            <w:pPr>
                              <w:spacing w:line="400" w:lineRule="exact"/>
                              <w:rPr>
                                <w:rFonts w:asciiTheme="majorHAnsi" w:hAnsiTheme="majorHAnsi" w:cs="Calibri"/>
                                <w:color w:val="FFFFFF" w:themeColor="background1"/>
                                <w:sz w:val="44"/>
                                <w:szCs w:val="44"/>
                                <w:lang w:eastAsia="en-IE"/>
                              </w:rPr>
                            </w:pPr>
                          </w:p>
                          <w:p w14:paraId="43FDC7D7" w14:textId="77777777" w:rsidR="002562F1" w:rsidRPr="00C27932" w:rsidRDefault="002562F1" w:rsidP="002562F1">
                            <w:pPr>
                              <w:rPr>
                                <w:rFonts w:asciiTheme="majorHAnsi" w:hAnsiTheme="majorHAnsi" w:cs="Calibri"/>
                                <w:color w:val="000000" w:themeColor="text1"/>
                                <w:sz w:val="32"/>
                                <w:szCs w:val="32"/>
                                <w:lang w:eastAsia="en-IE"/>
                              </w:rPr>
                            </w:pPr>
                          </w:p>
                          <w:p w14:paraId="79E84976" w14:textId="77777777" w:rsidR="002562F1" w:rsidRPr="00C27932" w:rsidRDefault="002562F1" w:rsidP="002562F1">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8F6124" id="Text Box 225" o:spid="_x0000_s1030" type="#_x0000_t202" style="position:absolute;left:0;text-align:left;margin-left:203.05pt;margin-top:43pt;width:254.25pt;height:299.25pt;z-index:251707904;visibility:visible;mso-wrap-style:square;mso-width-percent:0;mso-height-percent:0;mso-wrap-distance-left:9pt;mso-wrap-distance-top:0;mso-wrap-distance-right:9pt;mso-wrap-distance-bottom:0;mso-position-horizontal:right;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" filled="f" stroked="f">
                <v:textbox>
                  <w:txbxContent>
                    <w:p w14:paraId="11198D41" w14:textId="7E84F3E6" w:rsidR="002562F1" w:rsidRPr="00446F14" w:rsidRDefault="002562F1" w:rsidP="00446F14">
                      <w:pPr>
                        <w:pStyle w:val="ID-PinkHeading"/>
                        <w:jc w:val="left"/>
                        <w:rPr>
                          <w:bCs/>
                          <w:color w:val="FFFFFF" w:themeColor="background1"/>
                          <w:sz w:val="80"/>
                          <w:szCs w:val="80"/>
                        </w:rPr>
                      </w:pPr>
                      <w:bookmarkStart w:id="17" w:name="_Toc116470828"/>
                      <w:r w:rsidRPr="00446F14">
                        <w:rPr>
                          <w:color w:val="FFFFFF" w:themeColor="background1"/>
                          <w:lang w:eastAsia="en-IE"/>
                        </w:rPr>
                        <w:t>Section 3</w:t>
                      </w:r>
                      <w:r w:rsidR="00F309A2">
                        <w:rPr>
                          <w:color w:val="FFFFFF" w:themeColor="background1"/>
                          <w:lang w:eastAsia="en-IE"/>
                        </w:rPr>
                        <w:t xml:space="preserve"> </w:t>
                      </w:r>
                      <w:r w:rsidRPr="00446F14">
                        <w:rPr>
                          <w:bCs/>
                          <w:color w:val="FFFFFF" w:themeColor="background1"/>
                          <w:sz w:val="80"/>
                          <w:szCs w:val="80"/>
                        </w:rPr>
                        <w:t>PROBLEM</w:t>
                      </w:r>
                      <w:r w:rsidR="00446F14">
                        <w:rPr>
                          <w:bCs/>
                          <w:color w:val="FFFFFF" w:themeColor="background1"/>
                          <w:sz w:val="80"/>
                          <w:szCs w:val="80"/>
                        </w:rPr>
                        <w:t>-</w:t>
                      </w:r>
                      <w:r w:rsidRPr="00446F14">
                        <w:rPr>
                          <w:bCs/>
                          <w:color w:val="FFFFFF" w:themeColor="background1"/>
                          <w:sz w:val="80"/>
                          <w:szCs w:val="80"/>
                        </w:rPr>
                        <w:t>BASED LEARNING ACTIVITIES</w:t>
                      </w:r>
                      <w:bookmarkEnd w:id="17"/>
                    </w:p>
                    <w:p w14:paraId="1C4CA90B" w14:textId="77777777" w:rsidR="002562F1" w:rsidRPr="00A1186F" w:rsidRDefault="002562F1" w:rsidP="002562F1">
                      <w:pPr>
                        <w:spacing w:line="400" w:lineRule="exact"/>
                        <w:rPr>
                          <w:rFonts w:asciiTheme="majorHAnsi" w:hAnsiTheme="majorHAnsi" w:cs="Calibri"/>
                          <w:color w:val="FFFFFF" w:themeColor="background1"/>
                          <w:sz w:val="44"/>
                          <w:szCs w:val="44"/>
                          <w:lang w:eastAsia="en-IE"/>
                        </w:rPr>
                      </w:pPr>
                    </w:p>
                    <w:p w14:paraId="43FDC7D7" w14:textId="77777777" w:rsidR="002562F1" w:rsidRPr="00C27932" w:rsidRDefault="002562F1" w:rsidP="002562F1">
                      <w:pPr>
                        <w:rPr>
                          <w:rFonts w:asciiTheme="majorHAnsi" w:hAnsiTheme="majorHAnsi" w:cs="Calibri"/>
                          <w:color w:val="000000" w:themeColor="text1"/>
                          <w:sz w:val="32"/>
                          <w:szCs w:val="32"/>
                          <w:lang w:eastAsia="en-IE"/>
                        </w:rPr>
                      </w:pPr>
                    </w:p>
                    <w:p w14:paraId="79E84976" w14:textId="77777777" w:rsidR="002562F1" w:rsidRPr="00C27932" w:rsidRDefault="002562F1" w:rsidP="002562F1">
                      <w:pPr>
                        <w:rPr>
                          <w:color w:val="000000" w:themeColor="text1"/>
                          <w:lang w:val="en-IE"/>
                        </w:rPr>
                      </w:pPr>
                    </w:p>
                  </w:txbxContent>
                </v:textbox>
                <w10:wrap type="square" anchorx="page" anchory="margin"/>
              </v:shape>
            </w:pict>
          </mc:Fallback>
        </mc:AlternateContent>
      </w:r>
    </w:p>
    <w:p w14:paraId="0ED9BAD1" w14:textId="7B0320ED" w:rsidR="00B66FE1" w:rsidRPr="007C0FE9" w:rsidRDefault="00B66FE1" w:rsidP="00E465EC">
      <w:pPr>
        <w:jc w:val="center"/>
        <w:rPr>
          <w:rFonts w:ascii="Times New Roman" w:hAnsi="Times New Roman" w:cs="Times New Roman"/>
          <w:b/>
          <w:bCs/>
          <w:sz w:val="30"/>
          <w:szCs w:val="30"/>
        </w:rPr>
      </w:pPr>
    </w:p>
    <w:p w14:paraId="54175F33" w14:textId="612DEBA8" w:rsidR="00B66FE1" w:rsidRPr="007C0FE9" w:rsidRDefault="002562F1">
      <w:pPr>
        <w:rPr>
          <w:rFonts w:ascii="Times New Roman" w:hAnsi="Times New Roman" w:cs="Times New Roman"/>
          <w:b/>
          <w:bCs/>
          <w:sz w:val="30"/>
          <w:szCs w:val="30"/>
        </w:rPr>
      </w:pPr>
      <w:r w:rsidRPr="007C0FE9">
        <w:rPr>
          <w:rFonts w:ascii="Times New Roman" w:hAnsi="Times New Roman" w:cs="Times New Roman"/>
          <w:b/>
          <w:bCs/>
          <w:noProof/>
          <w:sz w:val="30"/>
          <w:szCs w:val="30"/>
        </w:rPr>
        <w:drawing>
          <wp:anchor distT="0" distB="0" distL="114300" distR="114300" simplePos="0" relativeHeight="251680256" behindDoc="1" locked="0" layoutInCell="1" allowOverlap="1" wp14:anchorId="7AF465C5" wp14:editId="3CC02554">
            <wp:simplePos x="0" y="0"/>
            <wp:positionH relativeFrom="margin">
              <wp:posOffset>-1955800</wp:posOffset>
            </wp:positionH>
            <wp:positionV relativeFrom="margin">
              <wp:posOffset>3437890</wp:posOffset>
            </wp:positionV>
            <wp:extent cx="7416800" cy="7249795"/>
            <wp:effectExtent l="0" t="0" r="0" b="1905"/>
            <wp:wrapTight wrapText="bothSides">
              <wp:wrapPolygon edited="0">
                <wp:start x="9875" y="0"/>
                <wp:lineTo x="9801" y="114"/>
                <wp:lineTo x="9764" y="1097"/>
                <wp:lineTo x="8507" y="1362"/>
                <wp:lineTo x="7286" y="1665"/>
                <wp:lineTo x="7286" y="2422"/>
                <wp:lineTo x="6362" y="2497"/>
                <wp:lineTo x="5030" y="2838"/>
                <wp:lineTo x="5030" y="3103"/>
                <wp:lineTo x="5511" y="3632"/>
                <wp:lineTo x="3144" y="3784"/>
                <wp:lineTo x="3070" y="4162"/>
                <wp:lineTo x="3292" y="4238"/>
                <wp:lineTo x="3921" y="4843"/>
                <wp:lineTo x="2626" y="5411"/>
                <wp:lineTo x="1627" y="5941"/>
                <wp:lineTo x="1368" y="6622"/>
                <wp:lineTo x="1405" y="6924"/>
                <wp:lineTo x="2293" y="7265"/>
                <wp:lineTo x="2922" y="7265"/>
                <wp:lineTo x="1332" y="7643"/>
                <wp:lineTo x="851" y="7795"/>
                <wp:lineTo x="851" y="8060"/>
                <wp:lineTo x="1184" y="8476"/>
                <wp:lineTo x="1332" y="8476"/>
                <wp:lineTo x="814" y="8703"/>
                <wp:lineTo x="555" y="8892"/>
                <wp:lineTo x="518" y="9422"/>
                <wp:lineTo x="555" y="9687"/>
                <wp:lineTo x="2071" y="10292"/>
                <wp:lineTo x="1258" y="10595"/>
                <wp:lineTo x="925" y="10746"/>
                <wp:lineTo x="925" y="11503"/>
                <wp:lineTo x="1664" y="12108"/>
                <wp:lineTo x="0" y="12449"/>
                <wp:lineTo x="0" y="12865"/>
                <wp:lineTo x="1738" y="13319"/>
                <wp:lineTo x="814" y="13924"/>
                <wp:lineTo x="814" y="14227"/>
                <wp:lineTo x="1516" y="14530"/>
                <wp:lineTo x="2182" y="14530"/>
                <wp:lineTo x="1405" y="14757"/>
                <wp:lineTo x="1110" y="14908"/>
                <wp:lineTo x="1147" y="15135"/>
                <wp:lineTo x="851" y="15476"/>
                <wp:lineTo x="777" y="15589"/>
                <wp:lineTo x="814" y="16081"/>
                <wp:lineTo x="1258" y="16346"/>
                <wp:lineTo x="1812" y="16346"/>
                <wp:lineTo x="1812" y="16687"/>
                <wp:lineTo x="2922" y="16952"/>
                <wp:lineTo x="4253" y="16952"/>
                <wp:lineTo x="3070" y="17330"/>
                <wp:lineTo x="2700" y="17481"/>
                <wp:lineTo x="2700" y="17670"/>
                <wp:lineTo x="2996" y="18162"/>
                <wp:lineTo x="3070" y="18427"/>
                <wp:lineTo x="3884" y="18768"/>
                <wp:lineTo x="4475" y="18768"/>
                <wp:lineTo x="4512" y="19600"/>
                <wp:lineTo x="6879" y="19979"/>
                <wp:lineTo x="8174" y="19979"/>
                <wp:lineTo x="6547" y="20168"/>
                <wp:lineTo x="5585" y="20395"/>
                <wp:lineTo x="5548" y="20925"/>
                <wp:lineTo x="6621" y="21189"/>
                <wp:lineTo x="7841" y="21303"/>
                <wp:lineTo x="9616" y="21568"/>
                <wp:lineTo x="10245" y="21568"/>
                <wp:lineTo x="10578" y="21568"/>
                <wp:lineTo x="11540" y="21568"/>
                <wp:lineTo x="13241" y="21341"/>
                <wp:lineTo x="13204" y="21189"/>
                <wp:lineTo x="15164" y="21114"/>
                <wp:lineTo x="15830" y="20962"/>
                <wp:lineTo x="15719" y="20584"/>
                <wp:lineTo x="16237" y="19979"/>
                <wp:lineTo x="17421" y="19941"/>
                <wp:lineTo x="17532" y="19562"/>
                <wp:lineTo x="17125" y="19373"/>
                <wp:lineTo x="17310" y="19071"/>
                <wp:lineTo x="17014" y="18919"/>
                <wp:lineTo x="15978" y="18768"/>
                <wp:lineTo x="17605" y="18162"/>
                <wp:lineTo x="19233" y="18162"/>
                <wp:lineTo x="19270" y="17670"/>
                <wp:lineTo x="18086" y="17557"/>
                <wp:lineTo x="18123" y="17406"/>
                <wp:lineTo x="16829" y="16989"/>
                <wp:lineTo x="17495" y="16952"/>
                <wp:lineTo x="18419" y="16687"/>
                <wp:lineTo x="18493" y="16233"/>
                <wp:lineTo x="18382" y="16043"/>
                <wp:lineTo x="18086" y="15741"/>
                <wp:lineTo x="19159" y="15741"/>
                <wp:lineTo x="19714" y="15514"/>
                <wp:lineTo x="19751" y="14870"/>
                <wp:lineTo x="19455" y="14719"/>
                <wp:lineTo x="18604" y="14530"/>
                <wp:lineTo x="18900" y="13924"/>
                <wp:lineTo x="19122" y="13924"/>
                <wp:lineTo x="19714" y="13470"/>
                <wp:lineTo x="19714" y="13319"/>
                <wp:lineTo x="20305" y="12714"/>
                <wp:lineTo x="21452" y="12524"/>
                <wp:lineTo x="21563" y="12297"/>
                <wp:lineTo x="21563" y="10519"/>
                <wp:lineTo x="19418" y="10179"/>
                <wp:lineTo x="19196" y="9951"/>
                <wp:lineTo x="18641" y="9687"/>
                <wp:lineTo x="19566" y="9573"/>
                <wp:lineTo x="19825" y="9384"/>
                <wp:lineTo x="19714" y="9081"/>
                <wp:lineTo x="20195" y="8476"/>
                <wp:lineTo x="20268" y="8287"/>
                <wp:lineTo x="19825" y="8135"/>
                <wp:lineTo x="18197" y="7870"/>
                <wp:lineTo x="18530" y="7870"/>
                <wp:lineTo x="19233" y="7454"/>
                <wp:lineTo x="19233" y="7265"/>
                <wp:lineTo x="18530" y="6811"/>
                <wp:lineTo x="18271" y="6584"/>
                <wp:lineTo x="17827" y="6092"/>
                <wp:lineTo x="17716" y="6054"/>
                <wp:lineTo x="18456" y="5449"/>
                <wp:lineTo x="18678" y="5222"/>
                <wp:lineTo x="18493" y="4995"/>
                <wp:lineTo x="17568" y="4843"/>
                <wp:lineTo x="18382" y="4238"/>
                <wp:lineTo x="18493" y="3973"/>
                <wp:lineTo x="18197" y="3822"/>
                <wp:lineTo x="17273" y="3595"/>
                <wp:lineTo x="16829" y="3405"/>
                <wp:lineTo x="15534" y="2951"/>
                <wp:lineTo x="14462" y="2459"/>
                <wp:lineTo x="14203" y="2422"/>
                <wp:lineTo x="14314" y="1741"/>
                <wp:lineTo x="13796" y="1627"/>
                <wp:lineTo x="11281" y="1211"/>
                <wp:lineTo x="10541" y="757"/>
                <wp:lineTo x="10282" y="530"/>
                <wp:lineTo x="10282" y="114"/>
                <wp:lineTo x="10208" y="0"/>
                <wp:lineTo x="9875" y="0"/>
              </wp:wrapPolygon>
            </wp:wrapTight>
            <wp:docPr id="226" name="Picture 226"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r w:rsidR="00B66FE1" w:rsidRPr="007C0FE9">
        <w:rPr>
          <w:rFonts w:ascii="Times New Roman" w:hAnsi="Times New Roman" w:cs="Times New Roman"/>
          <w:b/>
          <w:bCs/>
          <w:sz w:val="30"/>
          <w:szCs w:val="30"/>
        </w:rPr>
        <w:br w:type="page"/>
      </w:r>
    </w:p>
    <w:p w14:paraId="5B219C25" w14:textId="11FDB67A" w:rsidR="00A9556F" w:rsidRPr="007C0FE9" w:rsidRDefault="00334B00" w:rsidP="00EC74DE">
      <w:pPr>
        <w:pStyle w:val="ID-PinkHeading"/>
        <w:numPr>
          <w:ilvl w:val="0"/>
          <w:numId w:val="23"/>
        </w:numPr>
        <w:ind w:left="0" w:firstLine="0"/>
        <w:rPr>
          <w:color w:val="71CDDC"/>
        </w:rPr>
      </w:pPr>
      <w:bookmarkStart w:id="15" w:name="_Toc98154618"/>
      <w:bookmarkStart w:id="16" w:name="_Toc116470829"/>
      <w:r w:rsidRPr="007C0FE9">
        <w:rPr>
          <w:color w:val="71CDDC"/>
        </w:rPr>
        <w:lastRenderedPageBreak/>
        <w:t xml:space="preserve">Stage 0: </w:t>
      </w:r>
      <w:r w:rsidR="00AC5A4E" w:rsidRPr="007C0FE9">
        <w:rPr>
          <w:color w:val="71CDDC"/>
        </w:rPr>
        <w:t>Prepar</w:t>
      </w:r>
      <w:r w:rsidR="00541166" w:rsidRPr="007C0FE9">
        <w:rPr>
          <w:color w:val="71CDDC"/>
        </w:rPr>
        <w:t>a</w:t>
      </w:r>
      <w:r w:rsidR="00AC5A4E" w:rsidRPr="007C0FE9">
        <w:rPr>
          <w:color w:val="71CDDC"/>
        </w:rPr>
        <w:t>tion</w:t>
      </w:r>
      <w:bookmarkEnd w:id="15"/>
      <w:bookmarkEnd w:id="16"/>
      <w:r w:rsidR="000577B4" w:rsidRPr="007C0FE9">
        <w:rPr>
          <w:color w:val="71CDDC"/>
        </w:rPr>
        <w:t xml:space="preserve"> </w:t>
      </w:r>
    </w:p>
    <w:p w14:paraId="3370243D" w14:textId="7BFBD2D8" w:rsidR="00A9556F" w:rsidRPr="007C0FE9" w:rsidRDefault="009D1A47" w:rsidP="003E1CE2">
      <w:pPr>
        <w:pStyle w:val="ID-SubHeading"/>
        <w:rPr>
          <w:lang w:val="en-US"/>
        </w:rPr>
      </w:pPr>
      <w:r w:rsidRPr="007C0FE9">
        <w:rPr>
          <w:lang w:val="en-US"/>
        </w:rPr>
        <w:t>Preparation</w:t>
      </w:r>
    </w:p>
    <w:p w14:paraId="702B081B" w14:textId="1184BCA8" w:rsidR="00A9556F" w:rsidRPr="007C0FE9" w:rsidRDefault="00A9556F" w:rsidP="00B52895">
      <w:pPr>
        <w:pStyle w:val="ID-BodyText"/>
      </w:pPr>
      <w:r w:rsidRPr="007C0FE9">
        <w:t xml:space="preserve">This step includes </w:t>
      </w:r>
      <w:r w:rsidR="0011379C" w:rsidRPr="007C0FE9">
        <w:t>three</w:t>
      </w:r>
      <w:r w:rsidRPr="007C0FE9">
        <w:t xml:space="preserve"> main proces</w:t>
      </w:r>
      <w:r w:rsidR="008D67BC" w:rsidRPr="007C0FE9">
        <w:t>se</w:t>
      </w:r>
      <w:r w:rsidRPr="007C0FE9">
        <w:t xml:space="preserve">s: </w:t>
      </w:r>
    </w:p>
    <w:p w14:paraId="3DE2ECBE" w14:textId="1CD898A2" w:rsidR="00A9556F" w:rsidRPr="007C0FE9" w:rsidRDefault="00A9556F" w:rsidP="0058398B">
      <w:pPr>
        <w:pStyle w:val="ID-BodyText"/>
        <w:numPr>
          <w:ilvl w:val="0"/>
          <w:numId w:val="3"/>
        </w:numPr>
      </w:pPr>
      <w:r w:rsidRPr="007C0FE9">
        <w:t xml:space="preserve">Read the case </w:t>
      </w:r>
    </w:p>
    <w:p w14:paraId="45A11575" w14:textId="52845F3F" w:rsidR="00A9556F" w:rsidRPr="007C0FE9" w:rsidRDefault="00A9556F" w:rsidP="0058398B">
      <w:pPr>
        <w:pStyle w:val="ID-BodyText"/>
        <w:numPr>
          <w:ilvl w:val="0"/>
          <w:numId w:val="3"/>
        </w:numPr>
      </w:pPr>
      <w:r w:rsidRPr="007C0FE9">
        <w:t>Investigation of Digital Tools</w:t>
      </w:r>
    </w:p>
    <w:p w14:paraId="3B46D239" w14:textId="17548559" w:rsidR="004B72A4" w:rsidRPr="007C0FE9" w:rsidRDefault="00DA4360" w:rsidP="0058398B">
      <w:pPr>
        <w:pStyle w:val="ID-BodyText"/>
        <w:numPr>
          <w:ilvl w:val="0"/>
          <w:numId w:val="3"/>
        </w:numPr>
      </w:pPr>
      <w:r w:rsidRPr="007C0FE9">
        <w:t xml:space="preserve">Read </w:t>
      </w:r>
      <w:r w:rsidR="001B7241" w:rsidRPr="007C0FE9">
        <w:t>innovation process instruction document</w:t>
      </w:r>
      <w:r w:rsidR="00F87A13" w:rsidRPr="007C0FE9">
        <w:t xml:space="preserve"> (see Section 5)</w:t>
      </w:r>
    </w:p>
    <w:p w14:paraId="208C74BC" w14:textId="32E06581" w:rsidR="008E5E90" w:rsidRPr="007C0FE9" w:rsidRDefault="008E5E90" w:rsidP="00C1165D">
      <w:pPr>
        <w:pStyle w:val="ID-BodyText"/>
        <w:numPr>
          <w:ilvl w:val="0"/>
          <w:numId w:val="3"/>
        </w:numPr>
      </w:pPr>
      <w:r w:rsidRPr="007C0FE9">
        <w:t xml:space="preserve">Energizer and </w:t>
      </w:r>
      <w:r w:rsidR="00C1165D" w:rsidRPr="007C0FE9">
        <w:t xml:space="preserve">ice </w:t>
      </w:r>
      <w:r w:rsidRPr="007C0FE9">
        <w:t>b</w:t>
      </w:r>
      <w:r w:rsidR="00C1165D" w:rsidRPr="007C0FE9">
        <w:t>reaker games</w:t>
      </w:r>
    </w:p>
    <w:p w14:paraId="4FC0FA93" w14:textId="6888A30A" w:rsidR="00A9556F" w:rsidRPr="007C0FE9" w:rsidRDefault="00A9556F" w:rsidP="00B52895">
      <w:pPr>
        <w:pStyle w:val="ID-BodyText"/>
      </w:pPr>
      <w:r w:rsidRPr="007C0FE9">
        <w:t>The case</w:t>
      </w:r>
      <w:r w:rsidR="00A711D6" w:rsidRPr="007C0FE9">
        <w:t xml:space="preserve"> (see </w:t>
      </w:r>
      <w:r w:rsidR="00F87A13" w:rsidRPr="007C0FE9">
        <w:t>Section 4</w:t>
      </w:r>
      <w:r w:rsidR="00A711D6" w:rsidRPr="007C0FE9">
        <w:t>)</w:t>
      </w:r>
      <w:r w:rsidRPr="007C0FE9">
        <w:t xml:space="preserve"> will be provided </w:t>
      </w:r>
      <w:r w:rsidR="00F87A13" w:rsidRPr="007C0FE9">
        <w:t>to students</w:t>
      </w:r>
      <w:r w:rsidRPr="007C0FE9">
        <w:t xml:space="preserve"> by lecturer</w:t>
      </w:r>
      <w:r w:rsidR="00F87A13" w:rsidRPr="007C0FE9">
        <w:t>s</w:t>
      </w:r>
      <w:r w:rsidRPr="007C0FE9">
        <w:t xml:space="preserve">. Before the workshop </w:t>
      </w:r>
      <w:r w:rsidR="008A2B1B" w:rsidRPr="007C0FE9">
        <w:t xml:space="preserve">or </w:t>
      </w:r>
      <w:r w:rsidR="000911EA" w:rsidRPr="007C0FE9">
        <w:t>training</w:t>
      </w:r>
      <w:r w:rsidRPr="007C0FE9">
        <w:t xml:space="preserve">, </w:t>
      </w:r>
      <w:r w:rsidR="00F87A13" w:rsidRPr="007C0FE9">
        <w:t>students</w:t>
      </w:r>
      <w:r w:rsidRPr="007C0FE9">
        <w:t xml:space="preserve"> need to read the case. </w:t>
      </w:r>
    </w:p>
    <w:p w14:paraId="6C41A2CC" w14:textId="6209DC28" w:rsidR="002B5967" w:rsidRPr="007C0FE9" w:rsidRDefault="00A9556F" w:rsidP="00B52895">
      <w:pPr>
        <w:pStyle w:val="ID-BodyText"/>
      </w:pPr>
      <w:r w:rsidRPr="007C0FE9">
        <w:t xml:space="preserve">Investigation of digital tools is related to getting used to the digital tools on  </w:t>
      </w:r>
      <w:hyperlink r:id="rId40" w:history="1">
        <w:r w:rsidRPr="007C0FE9">
          <w:t>https://www.innovatingdigitally.eu/</w:t>
        </w:r>
      </w:hyperlink>
      <w:r w:rsidRPr="007C0FE9">
        <w:t xml:space="preserve"> </w:t>
      </w:r>
      <w:r w:rsidR="00A549D9" w:rsidRPr="007C0FE9">
        <w:t xml:space="preserve">or </w:t>
      </w:r>
      <w:hyperlink r:id="rId41" w:history="1">
        <w:r w:rsidR="00A549D9" w:rsidRPr="007C0FE9">
          <w:t>https://scanner.innovatingdigitally.eu/</w:t>
        </w:r>
      </w:hyperlink>
      <w:r w:rsidR="00A549D9" w:rsidRPr="007C0FE9">
        <w:t xml:space="preserve">, </w:t>
      </w:r>
      <w:r w:rsidRPr="007C0FE9">
        <w:t xml:space="preserve">and evaluation of digital tools. </w:t>
      </w:r>
    </w:p>
    <w:p w14:paraId="3959C7C6" w14:textId="2ECE3EC2" w:rsidR="00A9556F" w:rsidRPr="007C0FE9" w:rsidRDefault="00F87A13" w:rsidP="00B52895">
      <w:pPr>
        <w:pStyle w:val="ID-BodyText"/>
      </w:pPr>
      <w:r w:rsidRPr="007C0FE9">
        <w:t xml:space="preserve">Students </w:t>
      </w:r>
      <w:r w:rsidR="00A9556F" w:rsidRPr="007C0FE9">
        <w:t xml:space="preserve">can make a list of </w:t>
      </w:r>
      <w:r w:rsidR="00AF3862" w:rsidRPr="007C0FE9">
        <w:t>their</w:t>
      </w:r>
      <w:r w:rsidR="00A9556F" w:rsidRPr="007C0FE9">
        <w:t xml:space="preserve"> digital tool(s) preferences and </w:t>
      </w:r>
      <w:r w:rsidRPr="007C0FE9">
        <w:t>they</w:t>
      </w:r>
      <w:r w:rsidR="00A9556F" w:rsidRPr="007C0FE9">
        <w:t xml:space="preserve"> can provide </w:t>
      </w:r>
      <w:r w:rsidR="00AF3862" w:rsidRPr="007C0FE9">
        <w:t>their</w:t>
      </w:r>
      <w:r w:rsidR="00A9556F" w:rsidRPr="007C0FE9">
        <w:t xml:space="preserve"> reasons why </w:t>
      </w:r>
      <w:r w:rsidRPr="007C0FE9">
        <w:t>they</w:t>
      </w:r>
      <w:r w:rsidR="00A9556F" w:rsidRPr="007C0FE9">
        <w:t xml:space="preserve"> may want to use it during the </w:t>
      </w:r>
      <w:r w:rsidR="009630BC" w:rsidRPr="007C0FE9">
        <w:t>training</w:t>
      </w:r>
      <w:r w:rsidR="00A9556F" w:rsidRPr="007C0FE9">
        <w:t xml:space="preserve"> or for other project</w:t>
      </w:r>
      <w:r w:rsidR="008D67BC" w:rsidRPr="007C0FE9">
        <w:t>s</w:t>
      </w:r>
      <w:r w:rsidR="00A9556F" w:rsidRPr="007C0FE9">
        <w:t>.</w:t>
      </w:r>
    </w:p>
    <w:p w14:paraId="4D635064" w14:textId="2F4FDFF2" w:rsidR="00C06E6E" w:rsidRPr="007C0FE9" w:rsidRDefault="00C06E6E" w:rsidP="00B52895">
      <w:pPr>
        <w:pStyle w:val="ID-BodyText"/>
      </w:pPr>
      <w:r w:rsidRPr="007C0FE9">
        <w:t xml:space="preserve">Students and educators can </w:t>
      </w:r>
      <w:r w:rsidR="002069ED" w:rsidRPr="007C0FE9">
        <w:t xml:space="preserve">register </w:t>
      </w:r>
      <w:r w:rsidRPr="007C0FE9">
        <w:t>Miro</w:t>
      </w:r>
      <w:r w:rsidR="00541166" w:rsidRPr="007C0FE9">
        <w:t>'s</w:t>
      </w:r>
      <w:r w:rsidRPr="007C0FE9">
        <w:t xml:space="preserve"> free digital whiteboard for online education from </w:t>
      </w:r>
      <w:hyperlink r:id="rId42" w:history="1">
        <w:r w:rsidRPr="007C0FE9">
          <w:t>https://miro.com/education-whiteboard/2/</w:t>
        </w:r>
      </w:hyperlink>
      <w:r w:rsidR="009703B9" w:rsidRPr="007C0FE9">
        <w:t>.</w:t>
      </w:r>
    </w:p>
    <w:p w14:paraId="760FE5F0" w14:textId="264F1298" w:rsidR="00C06E6E" w:rsidRPr="007C0FE9" w:rsidRDefault="00C06E6E" w:rsidP="00B52895">
      <w:pPr>
        <w:pStyle w:val="ID-BodyText"/>
      </w:pPr>
      <w:r w:rsidRPr="007C0FE9">
        <w:t xml:space="preserve">Students and educators can </w:t>
      </w:r>
      <w:r w:rsidR="002069ED" w:rsidRPr="007C0FE9">
        <w:t xml:space="preserve">register </w:t>
      </w:r>
      <w:r w:rsidRPr="007C0FE9">
        <w:t>Mural</w:t>
      </w:r>
      <w:r w:rsidR="00707CDA" w:rsidRPr="007C0FE9">
        <w:t>’s</w:t>
      </w:r>
      <w:r w:rsidRPr="007C0FE9">
        <w:t xml:space="preserve"> free digital whiteboard for online education from </w:t>
      </w:r>
      <w:hyperlink r:id="rId43" w:history="1">
        <w:r w:rsidRPr="007C0FE9">
          <w:t>https://www.mural.co/education</w:t>
        </w:r>
      </w:hyperlink>
      <w:r w:rsidR="009703B9" w:rsidRPr="007C0FE9">
        <w:t>.</w:t>
      </w:r>
      <w:r w:rsidRPr="007C0FE9">
        <w:t xml:space="preserve"> </w:t>
      </w:r>
    </w:p>
    <w:p w14:paraId="4451BFC3" w14:textId="743E86C4" w:rsidR="00A9556F" w:rsidRPr="007C0FE9" w:rsidRDefault="00A9556F" w:rsidP="00B52895">
      <w:pPr>
        <w:pStyle w:val="ID-SubHeading"/>
        <w:rPr>
          <w:lang w:val="en-US"/>
        </w:rPr>
      </w:pPr>
      <w:r w:rsidRPr="007C0FE9">
        <w:rPr>
          <w:lang w:val="en-US"/>
        </w:rPr>
        <w:t>St</w:t>
      </w:r>
      <w:r w:rsidR="00661CB3" w:rsidRPr="007C0FE9">
        <w:rPr>
          <w:lang w:val="en-US"/>
        </w:rPr>
        <w:t>ep</w:t>
      </w:r>
      <w:r w:rsidRPr="007C0FE9">
        <w:rPr>
          <w:lang w:val="en-US"/>
        </w:rPr>
        <w:t xml:space="preserve"> 1 </w:t>
      </w:r>
      <w:r w:rsidR="00556AB8" w:rsidRPr="007C0FE9">
        <w:rPr>
          <w:lang w:val="en-US"/>
        </w:rPr>
        <w:t>Revisit</w:t>
      </w:r>
      <w:r w:rsidRPr="007C0FE9">
        <w:rPr>
          <w:lang w:val="en-US"/>
        </w:rPr>
        <w:t xml:space="preserve"> the case</w:t>
      </w:r>
      <w:r w:rsidR="00556AB8" w:rsidRPr="007C0FE9">
        <w:rPr>
          <w:lang w:val="en-US"/>
        </w:rPr>
        <w:t xml:space="preserve"> </w:t>
      </w:r>
    </w:p>
    <w:p w14:paraId="0F366499" w14:textId="3F865F77" w:rsidR="00A9556F" w:rsidRPr="007C0FE9" w:rsidRDefault="00A9556F" w:rsidP="00B52895">
      <w:pPr>
        <w:pStyle w:val="ID-BodyText"/>
      </w:pPr>
      <w:r w:rsidRPr="007C0FE9">
        <w:t xml:space="preserve">During this step, </w:t>
      </w:r>
      <w:r w:rsidR="000F1D89" w:rsidRPr="007C0FE9">
        <w:t xml:space="preserve">students </w:t>
      </w:r>
      <w:r w:rsidRPr="007C0FE9">
        <w:t xml:space="preserve">need to understand the case. </w:t>
      </w:r>
      <w:r w:rsidR="000F1D89" w:rsidRPr="007C0FE9">
        <w:t>They</w:t>
      </w:r>
      <w:r w:rsidRPr="007C0FE9">
        <w:t xml:space="preserve"> can start </w:t>
      </w:r>
      <w:r w:rsidR="008D67BC" w:rsidRPr="007C0FE9">
        <w:t>by</w:t>
      </w:r>
      <w:r w:rsidRPr="007C0FE9">
        <w:t xml:space="preserve"> listing the situations related to the case. </w:t>
      </w:r>
      <w:r w:rsidR="000F1D89" w:rsidRPr="007C0FE9">
        <w:t xml:space="preserve">Students </w:t>
      </w:r>
      <w:r w:rsidR="00930BB8" w:rsidRPr="007C0FE9">
        <w:t>should not</w:t>
      </w:r>
      <w:r w:rsidRPr="007C0FE9">
        <w:t xml:space="preserve"> focus on the solutions yet. </w:t>
      </w:r>
      <w:r w:rsidR="00930BB8" w:rsidRPr="007C0FE9">
        <w:t>They</w:t>
      </w:r>
      <w:r w:rsidRPr="007C0FE9">
        <w:t xml:space="preserve"> will do that in the next </w:t>
      </w:r>
      <w:r w:rsidR="00930BB8" w:rsidRPr="007C0FE9">
        <w:t>stages</w:t>
      </w:r>
      <w:r w:rsidRPr="007C0FE9">
        <w:t xml:space="preserve">. </w:t>
      </w:r>
    </w:p>
    <w:p w14:paraId="34BE035F" w14:textId="2E0D60F3" w:rsidR="00A9556F" w:rsidRPr="007C0FE9" w:rsidRDefault="00A9556F" w:rsidP="00B52895">
      <w:pPr>
        <w:pStyle w:val="ID-SubHeading"/>
        <w:rPr>
          <w:lang w:val="en-US"/>
        </w:rPr>
      </w:pPr>
      <w:r w:rsidRPr="007C0FE9">
        <w:rPr>
          <w:lang w:val="en-US"/>
        </w:rPr>
        <w:t>St</w:t>
      </w:r>
      <w:r w:rsidR="00661CB3" w:rsidRPr="007C0FE9">
        <w:rPr>
          <w:lang w:val="en-US"/>
        </w:rPr>
        <w:t>ep</w:t>
      </w:r>
      <w:r w:rsidRPr="007C0FE9">
        <w:rPr>
          <w:lang w:val="en-US"/>
        </w:rPr>
        <w:t xml:space="preserve"> 2 Team up and share</w:t>
      </w:r>
    </w:p>
    <w:p w14:paraId="300EEFC1" w14:textId="4754B82C" w:rsidR="00A07944" w:rsidRPr="007C0FE9" w:rsidRDefault="00A9556F" w:rsidP="00B52895">
      <w:pPr>
        <w:pStyle w:val="ID-BodyText"/>
      </w:pPr>
      <w:r w:rsidRPr="007C0FE9">
        <w:t xml:space="preserve">One of the most effective ways to come up with creative solutions is to </w:t>
      </w:r>
      <w:r w:rsidR="005413E0" w:rsidRPr="007C0FE9">
        <w:t>focus on</w:t>
      </w:r>
      <w:r w:rsidRPr="007C0FE9">
        <w:t xml:space="preserve"> different </w:t>
      </w:r>
      <w:r w:rsidR="005413E0" w:rsidRPr="007C0FE9">
        <w:t>perspectives</w:t>
      </w:r>
      <w:r w:rsidRPr="007C0FE9">
        <w:t>.</w:t>
      </w:r>
      <w:r w:rsidR="009049EC" w:rsidRPr="007C0FE9">
        <w:t xml:space="preserve"> W</w:t>
      </w:r>
      <w:r w:rsidRPr="007C0FE9">
        <w:t xml:space="preserve">e are now at the phase where </w:t>
      </w:r>
      <w:r w:rsidR="00930BB8" w:rsidRPr="007C0FE9">
        <w:t>students</w:t>
      </w:r>
      <w:r w:rsidRPr="007C0FE9">
        <w:t xml:space="preserve"> will start looking for a team</w:t>
      </w:r>
      <w:r w:rsidR="009049EC" w:rsidRPr="007C0FE9">
        <w:t xml:space="preserve"> in order to </w:t>
      </w:r>
      <w:r w:rsidR="00FB5ACC" w:rsidRPr="007C0FE9">
        <w:t>build</w:t>
      </w:r>
      <w:r w:rsidR="009049EC" w:rsidRPr="007C0FE9">
        <w:t xml:space="preserve"> </w:t>
      </w:r>
      <w:r w:rsidR="00FB5ACC" w:rsidRPr="007C0FE9">
        <w:t xml:space="preserve">a </w:t>
      </w:r>
      <w:r w:rsidR="009049EC" w:rsidRPr="007C0FE9">
        <w:t xml:space="preserve">diverse </w:t>
      </w:r>
      <w:r w:rsidR="00C26271" w:rsidRPr="007C0FE9">
        <w:t xml:space="preserve">and inclusive </w:t>
      </w:r>
      <w:r w:rsidR="009049EC" w:rsidRPr="007C0FE9">
        <w:t>team</w:t>
      </w:r>
      <w:r w:rsidRPr="007C0FE9">
        <w:t>.</w:t>
      </w:r>
      <w:r w:rsidR="00AB26B0" w:rsidRPr="007C0FE9">
        <w:t xml:space="preserve"> After team up, </w:t>
      </w:r>
      <w:r w:rsidR="00930BB8" w:rsidRPr="007C0FE9">
        <w:t>students</w:t>
      </w:r>
      <w:r w:rsidR="00AB26B0" w:rsidRPr="007C0FE9">
        <w:t xml:space="preserve"> can start to </w:t>
      </w:r>
      <w:r w:rsidR="00590867" w:rsidRPr="007C0FE9">
        <w:t>define</w:t>
      </w:r>
      <w:r w:rsidR="00AB26B0" w:rsidRPr="007C0FE9">
        <w:t xml:space="preserve"> the</w:t>
      </w:r>
      <w:r w:rsidR="00930BB8" w:rsidRPr="007C0FE9">
        <w:t>ir</w:t>
      </w:r>
      <w:r w:rsidR="00AB26B0" w:rsidRPr="007C0FE9">
        <w:t xml:space="preserve"> roles and responsibilities</w:t>
      </w:r>
      <w:r w:rsidR="009669B3" w:rsidRPr="007C0FE9">
        <w:t xml:space="preserve"> (see </w:t>
      </w:r>
      <w:r w:rsidR="009669B3" w:rsidRPr="007C0FE9">
        <w:fldChar w:fldCharType="begin"/>
      </w:r>
      <w:r w:rsidR="009669B3" w:rsidRPr="007C0FE9">
        <w:instrText xml:space="preserve"> REF _Ref97740035 \h </w:instrText>
      </w:r>
      <w:r w:rsidR="009669B3" w:rsidRPr="007C0FE9">
        <w:fldChar w:fldCharType="separate"/>
      </w:r>
      <w:r w:rsidR="00B65428" w:rsidRPr="007C0FE9">
        <w:t xml:space="preserve">Figure </w:t>
      </w:r>
      <w:r w:rsidR="00B65428">
        <w:rPr>
          <w:noProof/>
        </w:rPr>
        <w:t>2</w:t>
      </w:r>
      <w:r w:rsidR="009669B3" w:rsidRPr="007C0FE9">
        <w:fldChar w:fldCharType="end"/>
      </w:r>
      <w:r w:rsidR="009669B3" w:rsidRPr="007C0FE9">
        <w:t>)</w:t>
      </w:r>
      <w:r w:rsidR="00AB26B0" w:rsidRPr="007C0FE9">
        <w:t xml:space="preserve">. </w:t>
      </w:r>
      <w:r w:rsidR="008243A4" w:rsidRPr="007C0FE9">
        <w:t>This can</w:t>
      </w:r>
      <w:r w:rsidR="00A07944" w:rsidRPr="007C0FE9">
        <w:t xml:space="preserve"> help</w:t>
      </w:r>
      <w:r w:rsidR="008243A4" w:rsidRPr="007C0FE9">
        <w:t xml:space="preserve"> </w:t>
      </w:r>
      <w:r w:rsidR="00930BB8" w:rsidRPr="007C0FE9">
        <w:t>them</w:t>
      </w:r>
      <w:r w:rsidR="00DE2CB3" w:rsidRPr="007C0FE9">
        <w:t xml:space="preserve"> to </w:t>
      </w:r>
      <w:r w:rsidR="00A07944" w:rsidRPr="007C0FE9">
        <w:t xml:space="preserve">learn </w:t>
      </w:r>
      <w:r w:rsidR="0081463E" w:rsidRPr="007C0FE9">
        <w:t>the responsibilities of</w:t>
      </w:r>
      <w:r w:rsidR="00930BB8" w:rsidRPr="007C0FE9">
        <w:t xml:space="preserve"> their</w:t>
      </w:r>
      <w:r w:rsidR="0081463E" w:rsidRPr="007C0FE9">
        <w:t xml:space="preserve"> team members</w:t>
      </w:r>
      <w:r w:rsidR="00A07944" w:rsidRPr="007C0FE9">
        <w:t xml:space="preserve">. </w:t>
      </w:r>
      <w:r w:rsidR="005F4058" w:rsidRPr="007C0FE9">
        <w:t>Identifying</w:t>
      </w:r>
      <w:r w:rsidR="00A07944" w:rsidRPr="007C0FE9">
        <w:t xml:space="preserve"> clear </w:t>
      </w:r>
      <w:r w:rsidR="0034033D" w:rsidRPr="007C0FE9">
        <w:t xml:space="preserve">roles and </w:t>
      </w:r>
      <w:r w:rsidR="00A07944" w:rsidRPr="007C0FE9">
        <w:t>responsibilities promotes better collaboration</w:t>
      </w:r>
      <w:r w:rsidR="00BC7C3B" w:rsidRPr="007C0FE9">
        <w:t xml:space="preserve"> by preventing confusion</w:t>
      </w:r>
      <w:r w:rsidR="00A07944" w:rsidRPr="007C0FE9">
        <w:t>.</w:t>
      </w:r>
      <w:r w:rsidR="00F561A9" w:rsidRPr="007C0FE9">
        <w:t xml:space="preserve"> </w:t>
      </w:r>
      <w:r w:rsidR="00930BB8" w:rsidRPr="007C0FE9">
        <w:t>Students</w:t>
      </w:r>
      <w:r w:rsidR="00F561A9" w:rsidRPr="007C0FE9">
        <w:t xml:space="preserve"> can follow the bel</w:t>
      </w:r>
      <w:r w:rsidR="008575EB" w:rsidRPr="007C0FE9">
        <w:t>ow steps</w:t>
      </w:r>
      <w:r w:rsidR="00590867" w:rsidRPr="007C0FE9">
        <w:t xml:space="preserve"> (Hyper Island</w:t>
      </w:r>
      <w:r w:rsidR="008A765A" w:rsidRPr="007C0FE9">
        <w:t>, 2022</w:t>
      </w:r>
      <w:r w:rsidR="00590867" w:rsidRPr="007C0FE9">
        <w:t>)</w:t>
      </w:r>
      <w:r w:rsidR="008575EB" w:rsidRPr="007C0FE9">
        <w:t xml:space="preserve"> in order to </w:t>
      </w:r>
      <w:r w:rsidR="00907302" w:rsidRPr="007C0FE9">
        <w:t xml:space="preserve">keep </w:t>
      </w:r>
      <w:r w:rsidR="00AF3862" w:rsidRPr="007C0FE9">
        <w:t>their</w:t>
      </w:r>
      <w:r w:rsidR="00907302" w:rsidRPr="007C0FE9">
        <w:t xml:space="preserve"> team on track</w:t>
      </w:r>
      <w:r w:rsidR="004720C4" w:rsidRPr="007C0FE9">
        <w:t>.</w:t>
      </w:r>
    </w:p>
    <w:p w14:paraId="3A1D91BA" w14:textId="7CF5B5E0" w:rsidR="00A07944" w:rsidRPr="007C0FE9" w:rsidRDefault="00A07944" w:rsidP="00B52895">
      <w:pPr>
        <w:pStyle w:val="ID-BodyText"/>
      </w:pPr>
      <w:r w:rsidRPr="007C0FE9">
        <w:rPr>
          <w:b/>
          <w:bCs/>
        </w:rPr>
        <w:t>Identify roles</w:t>
      </w:r>
      <w:r w:rsidR="00293DD8" w:rsidRPr="007C0FE9">
        <w:rPr>
          <w:b/>
          <w:bCs/>
        </w:rPr>
        <w:t xml:space="preserve"> (5 mins): </w:t>
      </w:r>
      <w:r w:rsidRPr="007C0FE9">
        <w:t>Define which roles are in the team (e.g., team lead, designer, facilitator) and write them in the "Roles" section of the table you prepared.</w:t>
      </w:r>
    </w:p>
    <w:p w14:paraId="256B80CE" w14:textId="39C9F09A" w:rsidR="00A07944" w:rsidRPr="007C0FE9" w:rsidRDefault="00A07944" w:rsidP="00B52895">
      <w:pPr>
        <w:pStyle w:val="ID-BodyText"/>
      </w:pPr>
      <w:r w:rsidRPr="007C0FE9">
        <w:rPr>
          <w:b/>
          <w:bCs/>
        </w:rPr>
        <w:t>Clarify your own responsibilities (10 min)</w:t>
      </w:r>
      <w:r w:rsidR="004C249C" w:rsidRPr="007C0FE9">
        <w:rPr>
          <w:b/>
          <w:bCs/>
        </w:rPr>
        <w:t xml:space="preserve">: </w:t>
      </w:r>
      <w:r w:rsidRPr="007C0FE9">
        <w:t xml:space="preserve">Identify the top 3 - 5 things </w:t>
      </w:r>
      <w:r w:rsidR="00AF3862" w:rsidRPr="007C0FE9">
        <w:t>their</w:t>
      </w:r>
      <w:r w:rsidRPr="007C0FE9">
        <w:t xml:space="preserve"> role is responsible for. Write each responsibility on a sticky note, then rank them in order of priority.</w:t>
      </w:r>
    </w:p>
    <w:p w14:paraId="3496A9A9" w14:textId="508A1859" w:rsidR="00A07944" w:rsidRPr="007C0FE9" w:rsidRDefault="00A07944" w:rsidP="00B52895">
      <w:pPr>
        <w:pStyle w:val="ID-BodyText"/>
      </w:pPr>
      <w:r w:rsidRPr="007C0FE9">
        <w:rPr>
          <w:b/>
          <w:bCs/>
        </w:rPr>
        <w:t>Teammate's responsibilities (5 min)</w:t>
      </w:r>
      <w:r w:rsidR="004C249C" w:rsidRPr="007C0FE9">
        <w:rPr>
          <w:b/>
          <w:bCs/>
        </w:rPr>
        <w:t xml:space="preserve">: </w:t>
      </w:r>
      <w:r w:rsidRPr="007C0FE9">
        <w:t>For each of the other roles identified, write 1-2 responsibilities you believe are their top priorities.</w:t>
      </w:r>
    </w:p>
    <w:p w14:paraId="3D580A48" w14:textId="18B06B3C" w:rsidR="00A07944" w:rsidRPr="007C0FE9" w:rsidRDefault="001E2F3A" w:rsidP="00B52895">
      <w:pPr>
        <w:pStyle w:val="ID-BodyText"/>
      </w:pPr>
      <w:r w:rsidRPr="007C0FE9">
        <w:rPr>
          <w:b/>
          <w:bCs/>
        </w:rPr>
        <w:t>Consolidate and</w:t>
      </w:r>
      <w:r w:rsidRPr="007C0FE9">
        <w:t xml:space="preserve"> </w:t>
      </w:r>
      <w:r w:rsidR="00A07944" w:rsidRPr="007C0FE9">
        <w:rPr>
          <w:b/>
          <w:bCs/>
        </w:rPr>
        <w:t>Discuss each role (</w:t>
      </w:r>
      <w:r w:rsidR="009F3608" w:rsidRPr="007C0FE9">
        <w:rPr>
          <w:b/>
          <w:bCs/>
        </w:rPr>
        <w:t>1</w:t>
      </w:r>
      <w:r w:rsidR="00A07944" w:rsidRPr="007C0FE9">
        <w:rPr>
          <w:b/>
          <w:bCs/>
        </w:rPr>
        <w:t>5 min)</w:t>
      </w:r>
      <w:r w:rsidR="00912E53" w:rsidRPr="007C0FE9">
        <w:rPr>
          <w:b/>
          <w:bCs/>
        </w:rPr>
        <w:t xml:space="preserve">: </w:t>
      </w:r>
      <w:r w:rsidR="00A07944" w:rsidRPr="007C0FE9">
        <w:t xml:space="preserve">For each role, have the role owner(s) describe what they believe their role is and place their sticky notes in the "what I think" column in priority order. Then </w:t>
      </w:r>
      <w:r w:rsidR="00D8199E" w:rsidRPr="007C0FE9">
        <w:t xml:space="preserve">discuss </w:t>
      </w:r>
      <w:r w:rsidRPr="007C0FE9">
        <w:t xml:space="preserve">the roles and the responsibilities </w:t>
      </w:r>
      <w:r w:rsidR="00D8199E" w:rsidRPr="007C0FE9">
        <w:t>with teammates</w:t>
      </w:r>
      <w:r w:rsidRPr="007C0FE9">
        <w:t xml:space="preserve"> </w:t>
      </w:r>
      <w:r w:rsidR="00A07944" w:rsidRPr="007C0FE9">
        <w:t>to find out what others think the role is all about, and have them place their sticky notes in the "what others think" column.</w:t>
      </w:r>
    </w:p>
    <w:p w14:paraId="758F3DFA" w14:textId="019822A1" w:rsidR="00A07944" w:rsidRPr="007C0FE9" w:rsidRDefault="00A07944" w:rsidP="00B52895">
      <w:pPr>
        <w:pStyle w:val="ID-BodyText"/>
      </w:pPr>
      <w:r w:rsidRPr="007C0FE9">
        <w:t xml:space="preserve">Next, the role owner either "accepts" or "politely declines" the responsibilities identified by others. If </w:t>
      </w:r>
      <w:r w:rsidR="00A43CF9" w:rsidRPr="007C0FE9">
        <w:t>students</w:t>
      </w:r>
      <w:r w:rsidRPr="007C0FE9">
        <w:t xml:space="preserve"> decline, they must suggest which role ought to own it.</w:t>
      </w:r>
    </w:p>
    <w:p w14:paraId="25B1A833" w14:textId="2B8E8193" w:rsidR="009F7B83" w:rsidRPr="007C0FE9" w:rsidRDefault="009F7B83" w:rsidP="009F7B83"/>
    <w:p w14:paraId="150D9E1A" w14:textId="77777777" w:rsidR="009F7B83" w:rsidRPr="007C0FE9" w:rsidRDefault="009F7B83" w:rsidP="009F7B83"/>
    <w:p w14:paraId="357285EE" w14:textId="5BF0C4BD" w:rsidR="009A4975" w:rsidRPr="007C0FE9" w:rsidRDefault="009A4975" w:rsidP="00912E53">
      <w:pPr>
        <w:pStyle w:val="NormalWeb"/>
        <w:shd w:val="clear" w:color="auto" w:fill="FFFFFF"/>
        <w:spacing w:before="0" w:beforeAutospacing="0" w:after="0" w:afterAutospacing="0"/>
        <w:textAlignment w:val="baseline"/>
        <w:rPr>
          <w:color w:val="2B2B2B"/>
          <w:sz w:val="22"/>
          <w:szCs w:val="22"/>
          <w:lang w:val="en-US"/>
        </w:rPr>
      </w:pPr>
    </w:p>
    <w:tbl>
      <w:tblPr>
        <w:tblStyle w:val="TableGrid"/>
        <w:tblW w:w="0" w:type="auto"/>
        <w:tblLook w:val="04A0" w:firstRow="1" w:lastRow="0" w:firstColumn="1" w:lastColumn="0" w:noHBand="0" w:noVBand="1"/>
      </w:tblPr>
      <w:tblGrid>
        <w:gridCol w:w="1870"/>
        <w:gridCol w:w="1870"/>
        <w:gridCol w:w="1870"/>
        <w:gridCol w:w="1870"/>
        <w:gridCol w:w="1870"/>
      </w:tblGrid>
      <w:tr w:rsidR="009A5FE3" w:rsidRPr="007C0FE9" w14:paraId="62A56B70" w14:textId="77777777" w:rsidTr="00204477">
        <w:tc>
          <w:tcPr>
            <w:tcW w:w="1870" w:type="dxa"/>
            <w:shd w:val="clear" w:color="auto" w:fill="F7CAAC" w:themeFill="accent2" w:themeFillTint="66"/>
          </w:tcPr>
          <w:p w14:paraId="20EDAA71" w14:textId="13518DEF" w:rsidR="009A5FE3" w:rsidRPr="007C0FE9" w:rsidRDefault="009A5FE3" w:rsidP="00334B00">
            <w:pPr>
              <w:pStyle w:val="ID-BodyText"/>
            </w:pPr>
            <w:r w:rsidRPr="007C0FE9">
              <w:t>Role</w:t>
            </w:r>
          </w:p>
        </w:tc>
        <w:tc>
          <w:tcPr>
            <w:tcW w:w="1870" w:type="dxa"/>
            <w:shd w:val="clear" w:color="auto" w:fill="B4C6E7" w:themeFill="accent1" w:themeFillTint="66"/>
          </w:tcPr>
          <w:p w14:paraId="13C2E5FA" w14:textId="77777777" w:rsidR="009A5FE3" w:rsidRPr="007C0FE9" w:rsidRDefault="009A5FE3" w:rsidP="00334B00">
            <w:pPr>
              <w:pStyle w:val="ID-BodyText"/>
            </w:pPr>
            <w:r w:rsidRPr="007C0FE9">
              <w:t>Responsibilities</w:t>
            </w:r>
          </w:p>
          <w:p w14:paraId="58B0643A" w14:textId="2B33108E" w:rsidR="009A5FE3" w:rsidRPr="007C0FE9" w:rsidRDefault="009A5FE3" w:rsidP="00334B00">
            <w:pPr>
              <w:pStyle w:val="ID-BodyText"/>
            </w:pPr>
            <w:r w:rsidRPr="007C0FE9">
              <w:t>What I think</w:t>
            </w:r>
          </w:p>
        </w:tc>
        <w:tc>
          <w:tcPr>
            <w:tcW w:w="1870" w:type="dxa"/>
            <w:shd w:val="clear" w:color="auto" w:fill="FFE599" w:themeFill="accent4" w:themeFillTint="66"/>
          </w:tcPr>
          <w:p w14:paraId="3CB25228" w14:textId="77777777" w:rsidR="009A5FE3" w:rsidRPr="007C0FE9" w:rsidRDefault="009A5FE3" w:rsidP="00334B00">
            <w:pPr>
              <w:pStyle w:val="ID-BodyText"/>
            </w:pPr>
            <w:r w:rsidRPr="007C0FE9">
              <w:t>Responsibilities</w:t>
            </w:r>
          </w:p>
          <w:p w14:paraId="0201E13C" w14:textId="19555C29" w:rsidR="009A5FE3" w:rsidRPr="007C0FE9" w:rsidRDefault="009A5FE3" w:rsidP="00334B00">
            <w:pPr>
              <w:pStyle w:val="ID-BodyText"/>
            </w:pPr>
            <w:r w:rsidRPr="007C0FE9">
              <w:t>What other</w:t>
            </w:r>
            <w:r w:rsidR="00204477" w:rsidRPr="007C0FE9">
              <w:t>s think</w:t>
            </w:r>
            <w:r w:rsidRPr="007C0FE9">
              <w:t xml:space="preserve"> </w:t>
            </w:r>
          </w:p>
        </w:tc>
        <w:tc>
          <w:tcPr>
            <w:tcW w:w="1870" w:type="dxa"/>
            <w:shd w:val="clear" w:color="auto" w:fill="E5A5F9"/>
          </w:tcPr>
          <w:p w14:paraId="633EF5A6" w14:textId="77777777" w:rsidR="009A5FE3" w:rsidRPr="007C0FE9" w:rsidRDefault="00204477" w:rsidP="00334B00">
            <w:pPr>
              <w:pStyle w:val="ID-BodyText"/>
            </w:pPr>
            <w:r w:rsidRPr="007C0FE9">
              <w:t xml:space="preserve">Unassigned </w:t>
            </w:r>
          </w:p>
          <w:p w14:paraId="1D2A7E4F" w14:textId="3C6B2DCE" w:rsidR="00204477" w:rsidRPr="007C0FE9" w:rsidRDefault="00204477" w:rsidP="00334B00">
            <w:pPr>
              <w:pStyle w:val="ID-BodyText"/>
            </w:pPr>
            <w:r w:rsidRPr="007C0FE9">
              <w:t>Responsibilities</w:t>
            </w:r>
          </w:p>
        </w:tc>
        <w:tc>
          <w:tcPr>
            <w:tcW w:w="1870" w:type="dxa"/>
            <w:shd w:val="clear" w:color="auto" w:fill="A8D08D" w:themeFill="accent6" w:themeFillTint="99"/>
          </w:tcPr>
          <w:p w14:paraId="023C696F" w14:textId="40E0C297" w:rsidR="009A5FE3" w:rsidRPr="007C0FE9" w:rsidRDefault="00204477" w:rsidP="00334B00">
            <w:pPr>
              <w:pStyle w:val="ID-BodyText"/>
            </w:pPr>
            <w:r w:rsidRPr="007C0FE9">
              <w:t>Accepted Role</w:t>
            </w:r>
          </w:p>
        </w:tc>
      </w:tr>
      <w:tr w:rsidR="009A5FE3" w:rsidRPr="007C0FE9" w14:paraId="50D44D16" w14:textId="77777777" w:rsidTr="00204477">
        <w:tc>
          <w:tcPr>
            <w:tcW w:w="1870" w:type="dxa"/>
            <w:shd w:val="clear" w:color="auto" w:fill="F7CAAC" w:themeFill="accent2" w:themeFillTint="66"/>
          </w:tcPr>
          <w:p w14:paraId="7F1796A8" w14:textId="40181CBC" w:rsidR="009A5FE3" w:rsidRPr="007C0FE9" w:rsidRDefault="00204477" w:rsidP="00334B00">
            <w:pPr>
              <w:pStyle w:val="ID-BodyText"/>
            </w:pPr>
            <w:r w:rsidRPr="007C0FE9">
              <w:t>Role</w:t>
            </w:r>
          </w:p>
        </w:tc>
        <w:tc>
          <w:tcPr>
            <w:tcW w:w="1870" w:type="dxa"/>
          </w:tcPr>
          <w:p w14:paraId="46FB9C3F" w14:textId="77777777" w:rsidR="009A5FE3" w:rsidRPr="007C0FE9" w:rsidRDefault="009A5FE3" w:rsidP="00334B00">
            <w:pPr>
              <w:pStyle w:val="ID-BodyText"/>
            </w:pPr>
          </w:p>
        </w:tc>
        <w:tc>
          <w:tcPr>
            <w:tcW w:w="1870" w:type="dxa"/>
          </w:tcPr>
          <w:p w14:paraId="3DA60869" w14:textId="77777777" w:rsidR="009A5FE3" w:rsidRPr="007C0FE9" w:rsidRDefault="009A5FE3" w:rsidP="00334B00">
            <w:pPr>
              <w:pStyle w:val="ID-BodyText"/>
            </w:pPr>
          </w:p>
        </w:tc>
        <w:tc>
          <w:tcPr>
            <w:tcW w:w="1870" w:type="dxa"/>
          </w:tcPr>
          <w:p w14:paraId="259D70B9" w14:textId="77777777" w:rsidR="009A5FE3" w:rsidRPr="007C0FE9" w:rsidRDefault="009A5FE3" w:rsidP="00334B00">
            <w:pPr>
              <w:pStyle w:val="ID-BodyText"/>
            </w:pPr>
          </w:p>
        </w:tc>
        <w:tc>
          <w:tcPr>
            <w:tcW w:w="1870" w:type="dxa"/>
          </w:tcPr>
          <w:p w14:paraId="23FA351D" w14:textId="77777777" w:rsidR="009A5FE3" w:rsidRPr="007C0FE9" w:rsidRDefault="009A5FE3" w:rsidP="00334B00">
            <w:pPr>
              <w:pStyle w:val="ID-BodyText"/>
            </w:pPr>
          </w:p>
        </w:tc>
      </w:tr>
      <w:tr w:rsidR="009A5FE3" w:rsidRPr="007C0FE9" w14:paraId="65A3C823" w14:textId="77777777" w:rsidTr="00204477">
        <w:tc>
          <w:tcPr>
            <w:tcW w:w="1870" w:type="dxa"/>
            <w:shd w:val="clear" w:color="auto" w:fill="F7CAAC" w:themeFill="accent2" w:themeFillTint="66"/>
          </w:tcPr>
          <w:p w14:paraId="7B9E1DA1" w14:textId="305CE65C" w:rsidR="009A5FE3" w:rsidRPr="007C0FE9" w:rsidRDefault="00204477" w:rsidP="00334B00">
            <w:pPr>
              <w:pStyle w:val="ID-BodyText"/>
            </w:pPr>
            <w:r w:rsidRPr="007C0FE9">
              <w:t>Role</w:t>
            </w:r>
          </w:p>
        </w:tc>
        <w:tc>
          <w:tcPr>
            <w:tcW w:w="1870" w:type="dxa"/>
          </w:tcPr>
          <w:p w14:paraId="7BE3A51E" w14:textId="77777777" w:rsidR="009A5FE3" w:rsidRPr="007C0FE9" w:rsidRDefault="009A5FE3" w:rsidP="00334B00">
            <w:pPr>
              <w:pStyle w:val="ID-BodyText"/>
            </w:pPr>
          </w:p>
        </w:tc>
        <w:tc>
          <w:tcPr>
            <w:tcW w:w="1870" w:type="dxa"/>
          </w:tcPr>
          <w:p w14:paraId="67426502" w14:textId="77777777" w:rsidR="009A5FE3" w:rsidRPr="007C0FE9" w:rsidRDefault="009A5FE3" w:rsidP="00334B00">
            <w:pPr>
              <w:pStyle w:val="ID-BodyText"/>
            </w:pPr>
          </w:p>
        </w:tc>
        <w:tc>
          <w:tcPr>
            <w:tcW w:w="1870" w:type="dxa"/>
          </w:tcPr>
          <w:p w14:paraId="7929FA54" w14:textId="77777777" w:rsidR="009A5FE3" w:rsidRPr="007C0FE9" w:rsidRDefault="009A5FE3" w:rsidP="00334B00">
            <w:pPr>
              <w:pStyle w:val="ID-BodyText"/>
            </w:pPr>
          </w:p>
        </w:tc>
        <w:tc>
          <w:tcPr>
            <w:tcW w:w="1870" w:type="dxa"/>
          </w:tcPr>
          <w:p w14:paraId="5A756B57" w14:textId="77777777" w:rsidR="009A5FE3" w:rsidRPr="007C0FE9" w:rsidRDefault="009A5FE3" w:rsidP="00334B00">
            <w:pPr>
              <w:pStyle w:val="ID-BodyText"/>
            </w:pPr>
          </w:p>
        </w:tc>
      </w:tr>
      <w:tr w:rsidR="009A5FE3" w:rsidRPr="007C0FE9" w14:paraId="0E30B11F" w14:textId="77777777" w:rsidTr="00204477">
        <w:tc>
          <w:tcPr>
            <w:tcW w:w="1870" w:type="dxa"/>
            <w:shd w:val="clear" w:color="auto" w:fill="F7CAAC" w:themeFill="accent2" w:themeFillTint="66"/>
          </w:tcPr>
          <w:p w14:paraId="5741D742" w14:textId="0CA1ABDE" w:rsidR="009A5FE3" w:rsidRPr="007C0FE9" w:rsidRDefault="00204477" w:rsidP="00334B00">
            <w:pPr>
              <w:pStyle w:val="ID-BodyText"/>
            </w:pPr>
            <w:r w:rsidRPr="007C0FE9">
              <w:t>Role</w:t>
            </w:r>
          </w:p>
        </w:tc>
        <w:tc>
          <w:tcPr>
            <w:tcW w:w="1870" w:type="dxa"/>
          </w:tcPr>
          <w:p w14:paraId="13EBD213" w14:textId="77777777" w:rsidR="009A5FE3" w:rsidRPr="007C0FE9" w:rsidRDefault="009A5FE3" w:rsidP="00334B00">
            <w:pPr>
              <w:pStyle w:val="ID-BodyText"/>
            </w:pPr>
          </w:p>
        </w:tc>
        <w:tc>
          <w:tcPr>
            <w:tcW w:w="1870" w:type="dxa"/>
          </w:tcPr>
          <w:p w14:paraId="58E6E73C" w14:textId="77777777" w:rsidR="009A5FE3" w:rsidRPr="007C0FE9" w:rsidRDefault="009A5FE3" w:rsidP="00334B00">
            <w:pPr>
              <w:pStyle w:val="ID-BodyText"/>
            </w:pPr>
          </w:p>
        </w:tc>
        <w:tc>
          <w:tcPr>
            <w:tcW w:w="1870" w:type="dxa"/>
          </w:tcPr>
          <w:p w14:paraId="2D41DBD0" w14:textId="77777777" w:rsidR="009A5FE3" w:rsidRPr="007C0FE9" w:rsidRDefault="009A5FE3" w:rsidP="00334B00">
            <w:pPr>
              <w:pStyle w:val="ID-BodyText"/>
            </w:pPr>
          </w:p>
        </w:tc>
        <w:tc>
          <w:tcPr>
            <w:tcW w:w="1870" w:type="dxa"/>
          </w:tcPr>
          <w:p w14:paraId="529A8D6F" w14:textId="77777777" w:rsidR="009A5FE3" w:rsidRPr="007C0FE9" w:rsidRDefault="009A5FE3" w:rsidP="00334B00">
            <w:pPr>
              <w:pStyle w:val="ID-BodyText"/>
            </w:pPr>
          </w:p>
        </w:tc>
      </w:tr>
    </w:tbl>
    <w:p w14:paraId="43B7BE69" w14:textId="0306AD19" w:rsidR="00742F9A" w:rsidRPr="007C0FE9" w:rsidRDefault="00327D20" w:rsidP="00327D20">
      <w:pPr>
        <w:pStyle w:val="Caption"/>
        <w:rPr>
          <w:rFonts w:ascii="Times New Roman" w:hAnsi="Times New Roman" w:cs="Times New Roman"/>
          <w:color w:val="2B2B2B"/>
          <w:sz w:val="24"/>
          <w:szCs w:val="24"/>
        </w:rPr>
      </w:pPr>
      <w:bookmarkStart w:id="17" w:name="_Ref97740035"/>
      <w:bookmarkStart w:id="18" w:name="_Toc116470858"/>
      <w:r w:rsidRPr="007C0FE9">
        <w:t xml:space="preserve">Figure </w:t>
      </w:r>
      <w:r w:rsidR="00C44DF1">
        <w:fldChar w:fldCharType="begin"/>
      </w:r>
      <w:r w:rsidR="00C44DF1">
        <w:instrText xml:space="preserve"> SEQ Figure \* ARABIC </w:instrText>
      </w:r>
      <w:r w:rsidR="00C44DF1">
        <w:fldChar w:fldCharType="separate"/>
      </w:r>
      <w:r w:rsidR="00B65428">
        <w:rPr>
          <w:noProof/>
        </w:rPr>
        <w:t>2</w:t>
      </w:r>
      <w:r w:rsidR="00C44DF1">
        <w:rPr>
          <w:noProof/>
        </w:rPr>
        <w:fldChar w:fldCharType="end"/>
      </w:r>
      <w:bookmarkEnd w:id="17"/>
      <w:r w:rsidRPr="007C0FE9">
        <w:t xml:space="preserve">: </w:t>
      </w:r>
      <w:r w:rsidR="001C68F4" w:rsidRPr="007C0FE9">
        <w:rPr>
          <w:rFonts w:ascii="Calibri" w:eastAsia="Calibri" w:hAnsi="Calibri" w:cs="Times New Roman"/>
          <w:iCs w:val="0"/>
          <w:color w:val="000000" w:themeColor="text1"/>
          <w:sz w:val="21"/>
          <w:szCs w:val="21"/>
        </w:rPr>
        <w:t xml:space="preserve">Forming the group; </w:t>
      </w:r>
      <w:r w:rsidR="00742F9A" w:rsidRPr="007C0FE9">
        <w:rPr>
          <w:rFonts w:ascii="Calibri" w:eastAsia="Calibri" w:hAnsi="Calibri" w:cs="Times New Roman"/>
          <w:iCs w:val="0"/>
          <w:color w:val="000000" w:themeColor="text1"/>
          <w:sz w:val="21"/>
          <w:szCs w:val="21"/>
        </w:rPr>
        <w:t xml:space="preserve">Source: </w:t>
      </w:r>
      <w:r w:rsidR="00840CA0" w:rsidRPr="007C0FE9">
        <w:rPr>
          <w:rFonts w:ascii="Calibri" w:eastAsia="Calibri" w:hAnsi="Calibri" w:cs="Times New Roman"/>
          <w:iCs w:val="0"/>
          <w:color w:val="000000" w:themeColor="text1"/>
          <w:sz w:val="21"/>
          <w:szCs w:val="21"/>
        </w:rPr>
        <w:t xml:space="preserve">Adapted from </w:t>
      </w:r>
      <w:r w:rsidR="00742F9A" w:rsidRPr="007C0FE9">
        <w:rPr>
          <w:rFonts w:ascii="Calibri" w:eastAsia="Calibri" w:hAnsi="Calibri" w:cs="Times New Roman"/>
          <w:iCs w:val="0"/>
          <w:color w:val="000000" w:themeColor="text1"/>
          <w:sz w:val="21"/>
          <w:szCs w:val="21"/>
        </w:rPr>
        <w:t>Hyper Island</w:t>
      </w:r>
      <w:bookmarkEnd w:id="18"/>
    </w:p>
    <w:p w14:paraId="54F32BC1" w14:textId="4F85E253" w:rsidR="00A07944" w:rsidRPr="007C0FE9" w:rsidRDefault="00A07944" w:rsidP="00644DCE">
      <w:pPr>
        <w:pStyle w:val="ID-SubHeading"/>
        <w:rPr>
          <w:lang w:val="en-US"/>
        </w:rPr>
      </w:pPr>
      <w:r w:rsidRPr="007C0FE9">
        <w:rPr>
          <w:lang w:val="en-US"/>
        </w:rPr>
        <w:t xml:space="preserve">Step </w:t>
      </w:r>
      <w:r w:rsidR="00DA46A4" w:rsidRPr="007C0FE9">
        <w:rPr>
          <w:lang w:val="en-US"/>
        </w:rPr>
        <w:t>3:</w:t>
      </w:r>
      <w:r w:rsidR="001F55C5" w:rsidRPr="007C0FE9">
        <w:rPr>
          <w:lang w:val="en-US"/>
        </w:rPr>
        <w:t>Planning</w:t>
      </w:r>
      <w:r w:rsidRPr="007C0FE9">
        <w:rPr>
          <w:lang w:val="en-US"/>
        </w:rPr>
        <w:t xml:space="preserve"> WHO | WHAT | WHEN Matrix</w:t>
      </w:r>
    </w:p>
    <w:p w14:paraId="4E97DABE" w14:textId="5E79A39A" w:rsidR="004078E0" w:rsidRPr="007C0FE9" w:rsidRDefault="005532E1" w:rsidP="00644DCE">
      <w:pPr>
        <w:pStyle w:val="ID-BodyText"/>
      </w:pPr>
      <w:r w:rsidRPr="007C0FE9">
        <w:t xml:space="preserve">Project </w:t>
      </w:r>
      <w:r w:rsidR="00566748" w:rsidRPr="007C0FE9">
        <w:t xml:space="preserve">planning helps </w:t>
      </w:r>
      <w:r w:rsidR="00A43CF9" w:rsidRPr="007C0FE9">
        <w:t>students</w:t>
      </w:r>
      <w:r w:rsidR="00566748" w:rsidRPr="007C0FE9">
        <w:t xml:space="preserve"> eliminate wasteful </w:t>
      </w:r>
      <w:r w:rsidR="00F67364" w:rsidRPr="007C0FE9">
        <w:t>activities by identifying tasks and schedul</w:t>
      </w:r>
      <w:r w:rsidR="00C710DB" w:rsidRPr="007C0FE9">
        <w:t>ing</w:t>
      </w:r>
      <w:r w:rsidR="00F67364" w:rsidRPr="007C0FE9">
        <w:t xml:space="preserve"> them accordingly. </w:t>
      </w:r>
      <w:r w:rsidR="008E747D" w:rsidRPr="007C0FE9">
        <w:t xml:space="preserve">The </w:t>
      </w:r>
      <w:r w:rsidR="004078E0" w:rsidRPr="007C0FE9">
        <w:rPr>
          <w:b/>
          <w:bCs/>
        </w:rPr>
        <w:t>Who | What | When Matrix</w:t>
      </w:r>
      <w:r w:rsidR="004078E0" w:rsidRPr="007C0FE9">
        <w:t xml:space="preserve"> will help </w:t>
      </w:r>
      <w:r w:rsidR="00A43CF9" w:rsidRPr="007C0FE9">
        <w:t>students</w:t>
      </w:r>
      <w:r w:rsidR="004078E0" w:rsidRPr="007C0FE9">
        <w:t xml:space="preserve"> </w:t>
      </w:r>
      <w:r w:rsidR="00123D78" w:rsidRPr="007C0FE9">
        <w:t xml:space="preserve">connect people with clear actions on tasks and a commitment </w:t>
      </w:r>
      <w:r w:rsidR="00B01C35" w:rsidRPr="007C0FE9">
        <w:t>to</w:t>
      </w:r>
      <w:r w:rsidR="00123D78" w:rsidRPr="007C0FE9">
        <w:t xml:space="preserve"> when they will complete the task</w:t>
      </w:r>
      <w:r w:rsidR="001E6ED3" w:rsidRPr="007C0FE9">
        <w:t xml:space="preserve"> (see </w:t>
      </w:r>
      <w:r w:rsidR="00FF1C45" w:rsidRPr="007C0FE9">
        <w:fldChar w:fldCharType="begin"/>
      </w:r>
      <w:r w:rsidR="00FF1C45" w:rsidRPr="007C0FE9">
        <w:instrText xml:space="preserve"> REF _Ref97739888 \h </w:instrText>
      </w:r>
      <w:r w:rsidR="00FF1C45" w:rsidRPr="007C0FE9">
        <w:fldChar w:fldCharType="separate"/>
      </w:r>
      <w:r w:rsidR="00B65428" w:rsidRPr="007C0FE9">
        <w:t xml:space="preserve">Figure </w:t>
      </w:r>
      <w:r w:rsidR="00B65428">
        <w:rPr>
          <w:noProof/>
        </w:rPr>
        <w:t>3</w:t>
      </w:r>
      <w:r w:rsidR="00FF1C45" w:rsidRPr="007C0FE9">
        <w:fldChar w:fldCharType="end"/>
      </w:r>
      <w:r w:rsidR="00FF1C45" w:rsidRPr="007C0FE9">
        <w:t>)</w:t>
      </w:r>
      <w:r w:rsidR="00123D78" w:rsidRPr="007C0FE9">
        <w:t>.</w:t>
      </w:r>
    </w:p>
    <w:tbl>
      <w:tblPr>
        <w:tblStyle w:val="TableGrid"/>
        <w:tblW w:w="0" w:type="auto"/>
        <w:tblLook w:val="04A0" w:firstRow="1" w:lastRow="0" w:firstColumn="1" w:lastColumn="0" w:noHBand="0" w:noVBand="1"/>
      </w:tblPr>
      <w:tblGrid>
        <w:gridCol w:w="2405"/>
        <w:gridCol w:w="4536"/>
        <w:gridCol w:w="2409"/>
      </w:tblGrid>
      <w:tr w:rsidR="00613445" w:rsidRPr="007C0FE9" w14:paraId="6D7DF351" w14:textId="77777777" w:rsidTr="006364FE">
        <w:tc>
          <w:tcPr>
            <w:tcW w:w="9350" w:type="dxa"/>
            <w:gridSpan w:val="3"/>
            <w:shd w:val="clear" w:color="auto" w:fill="A8D08D" w:themeFill="accent6" w:themeFillTint="99"/>
          </w:tcPr>
          <w:p w14:paraId="1E70EE98" w14:textId="2820D2D1" w:rsidR="00613445" w:rsidRPr="007C0FE9" w:rsidRDefault="00613445" w:rsidP="00334B00">
            <w:pPr>
              <w:pStyle w:val="ID-BodyText"/>
              <w:jc w:val="center"/>
              <w:rPr>
                <w:b/>
                <w:bCs/>
              </w:rPr>
            </w:pPr>
            <w:r w:rsidRPr="007C0FE9">
              <w:rPr>
                <w:b/>
                <w:bCs/>
              </w:rPr>
              <w:t>NEXT STEPS</w:t>
            </w:r>
          </w:p>
        </w:tc>
      </w:tr>
      <w:tr w:rsidR="00613445" w:rsidRPr="007C0FE9" w14:paraId="258149D3" w14:textId="77777777" w:rsidTr="00813BBD">
        <w:tc>
          <w:tcPr>
            <w:tcW w:w="2405" w:type="dxa"/>
            <w:shd w:val="clear" w:color="auto" w:fill="FFE599" w:themeFill="accent4" w:themeFillTint="66"/>
          </w:tcPr>
          <w:p w14:paraId="13EC49D0" w14:textId="71E97A33" w:rsidR="00613445" w:rsidRPr="007C0FE9" w:rsidRDefault="00613445" w:rsidP="00334B00">
            <w:pPr>
              <w:pStyle w:val="ID-BodyText"/>
            </w:pPr>
            <w:r w:rsidRPr="007C0FE9">
              <w:t>WHO</w:t>
            </w:r>
          </w:p>
        </w:tc>
        <w:tc>
          <w:tcPr>
            <w:tcW w:w="4536" w:type="dxa"/>
            <w:shd w:val="clear" w:color="auto" w:fill="8EAADB" w:themeFill="accent1" w:themeFillTint="99"/>
          </w:tcPr>
          <w:p w14:paraId="6AD86CE1" w14:textId="06FC4E43" w:rsidR="00613445" w:rsidRPr="007C0FE9" w:rsidRDefault="00613445" w:rsidP="00334B00">
            <w:pPr>
              <w:pStyle w:val="ID-BodyText"/>
              <w:jc w:val="center"/>
              <w:rPr>
                <w:b/>
                <w:bCs/>
              </w:rPr>
            </w:pPr>
            <w:r w:rsidRPr="007C0FE9">
              <w:rPr>
                <w:b/>
                <w:bCs/>
              </w:rPr>
              <w:t>WHAT</w:t>
            </w:r>
          </w:p>
        </w:tc>
        <w:tc>
          <w:tcPr>
            <w:tcW w:w="2409" w:type="dxa"/>
            <w:shd w:val="clear" w:color="auto" w:fill="FBE4D5" w:themeFill="accent2" w:themeFillTint="33"/>
          </w:tcPr>
          <w:p w14:paraId="0BD5D60C" w14:textId="7639B881" w:rsidR="00613445" w:rsidRPr="007C0FE9" w:rsidRDefault="00613445" w:rsidP="00334B00">
            <w:pPr>
              <w:pStyle w:val="ID-BodyText"/>
              <w:jc w:val="center"/>
              <w:rPr>
                <w:b/>
                <w:bCs/>
              </w:rPr>
            </w:pPr>
            <w:r w:rsidRPr="007C0FE9">
              <w:rPr>
                <w:b/>
                <w:bCs/>
              </w:rPr>
              <w:t>WHEN</w:t>
            </w:r>
          </w:p>
        </w:tc>
      </w:tr>
      <w:tr w:rsidR="00613445" w:rsidRPr="007C0FE9" w14:paraId="19025F65" w14:textId="77777777" w:rsidTr="00117F4A">
        <w:tc>
          <w:tcPr>
            <w:tcW w:w="2405" w:type="dxa"/>
          </w:tcPr>
          <w:p w14:paraId="6BF9F7B8" w14:textId="356B7C25" w:rsidR="00613445" w:rsidRPr="007C0FE9" w:rsidRDefault="00946F30" w:rsidP="00334B00">
            <w:pPr>
              <w:pStyle w:val="ID-BodyText"/>
            </w:pPr>
            <w:r w:rsidRPr="007C0FE9">
              <w:t>Burcu</w:t>
            </w:r>
          </w:p>
        </w:tc>
        <w:tc>
          <w:tcPr>
            <w:tcW w:w="4536" w:type="dxa"/>
          </w:tcPr>
          <w:p w14:paraId="6FA14667" w14:textId="5E70FA71" w:rsidR="00613445" w:rsidRPr="007C0FE9" w:rsidRDefault="00117F4A" w:rsidP="00CC2D97">
            <w:pPr>
              <w:pStyle w:val="ID-BodyText"/>
              <w:ind w:right="179"/>
            </w:pPr>
            <w:r w:rsidRPr="007C0FE9">
              <w:t>Desk research on the company</w:t>
            </w:r>
            <w:r w:rsidR="008A6DC9" w:rsidRPr="007C0FE9">
              <w:t>'s</w:t>
            </w:r>
            <w:r w:rsidRPr="007C0FE9">
              <w:t xml:space="preserve"> strength</w:t>
            </w:r>
            <w:r w:rsidR="005444AD" w:rsidRPr="007C0FE9">
              <w:t>s</w:t>
            </w:r>
            <w:r w:rsidRPr="007C0FE9">
              <w:t xml:space="preserve"> and weakness</w:t>
            </w:r>
          </w:p>
        </w:tc>
        <w:tc>
          <w:tcPr>
            <w:tcW w:w="2409" w:type="dxa"/>
          </w:tcPr>
          <w:p w14:paraId="1916C14D" w14:textId="5BDCC724" w:rsidR="00613445" w:rsidRPr="007C0FE9" w:rsidRDefault="009E3D7F" w:rsidP="00334B00">
            <w:pPr>
              <w:pStyle w:val="ID-BodyText"/>
            </w:pPr>
            <w:r w:rsidRPr="007C0FE9">
              <w:t>11.02.2022</w:t>
            </w:r>
          </w:p>
        </w:tc>
      </w:tr>
      <w:tr w:rsidR="00613445" w:rsidRPr="007C0FE9" w14:paraId="02FBF1F1" w14:textId="77777777" w:rsidTr="00117F4A">
        <w:tc>
          <w:tcPr>
            <w:tcW w:w="2405" w:type="dxa"/>
          </w:tcPr>
          <w:p w14:paraId="0B1276EB" w14:textId="560505C9" w:rsidR="00613445" w:rsidRPr="007C0FE9" w:rsidRDefault="0085361A" w:rsidP="00334B00">
            <w:pPr>
              <w:pStyle w:val="ID-BodyText"/>
            </w:pPr>
            <w:r w:rsidRPr="007C0FE9">
              <w:t>Ingrid</w:t>
            </w:r>
            <w:r w:rsidR="009E3D7F" w:rsidRPr="007C0FE9">
              <w:t xml:space="preserve"> </w:t>
            </w:r>
          </w:p>
        </w:tc>
        <w:tc>
          <w:tcPr>
            <w:tcW w:w="4536" w:type="dxa"/>
          </w:tcPr>
          <w:p w14:paraId="5E68C4F3" w14:textId="37238EB9" w:rsidR="00613445" w:rsidRPr="007C0FE9" w:rsidRDefault="004B6FA4" w:rsidP="00CC2D97">
            <w:pPr>
              <w:pStyle w:val="ID-BodyText"/>
              <w:ind w:right="179"/>
            </w:pPr>
            <w:r w:rsidRPr="007C0FE9">
              <w:t>Desk research on collaborators and answering: “Who is essential to make this service work? What support services and providers are needed for this company to run its business?”</w:t>
            </w:r>
          </w:p>
        </w:tc>
        <w:tc>
          <w:tcPr>
            <w:tcW w:w="2409" w:type="dxa"/>
          </w:tcPr>
          <w:p w14:paraId="7458853A" w14:textId="3DDFAACE" w:rsidR="00613445" w:rsidRPr="007C0FE9" w:rsidRDefault="004B6FA4" w:rsidP="00334B00">
            <w:pPr>
              <w:pStyle w:val="ID-BodyText"/>
            </w:pPr>
            <w:r w:rsidRPr="007C0FE9">
              <w:t>11.02.2022</w:t>
            </w:r>
          </w:p>
        </w:tc>
      </w:tr>
      <w:tr w:rsidR="009E3D7F" w:rsidRPr="007C0FE9" w14:paraId="5E60DF3E" w14:textId="77777777" w:rsidTr="00117F4A">
        <w:tc>
          <w:tcPr>
            <w:tcW w:w="2405" w:type="dxa"/>
          </w:tcPr>
          <w:p w14:paraId="3A3D0A3B" w14:textId="77777777" w:rsidR="009E3D7F" w:rsidRPr="007C0FE9" w:rsidRDefault="009E3D7F" w:rsidP="004078E0">
            <w:pPr>
              <w:rPr>
                <w:rFonts w:ascii="Times New Roman" w:hAnsi="Times New Roman" w:cs="Times New Roman"/>
                <w:sz w:val="24"/>
                <w:szCs w:val="24"/>
              </w:rPr>
            </w:pPr>
          </w:p>
        </w:tc>
        <w:tc>
          <w:tcPr>
            <w:tcW w:w="4536" w:type="dxa"/>
          </w:tcPr>
          <w:p w14:paraId="52BE3A52" w14:textId="77777777" w:rsidR="009E3D7F" w:rsidRPr="007C0FE9" w:rsidRDefault="009E3D7F" w:rsidP="004078E0">
            <w:pPr>
              <w:rPr>
                <w:rFonts w:ascii="Times New Roman" w:hAnsi="Times New Roman" w:cs="Times New Roman"/>
                <w:sz w:val="24"/>
                <w:szCs w:val="24"/>
              </w:rPr>
            </w:pPr>
          </w:p>
        </w:tc>
        <w:tc>
          <w:tcPr>
            <w:tcW w:w="2409" w:type="dxa"/>
          </w:tcPr>
          <w:p w14:paraId="66D0412A" w14:textId="77777777" w:rsidR="009E3D7F" w:rsidRPr="007C0FE9" w:rsidRDefault="009E3D7F" w:rsidP="004078E0">
            <w:pPr>
              <w:rPr>
                <w:rFonts w:ascii="Times New Roman" w:hAnsi="Times New Roman" w:cs="Times New Roman"/>
                <w:sz w:val="24"/>
                <w:szCs w:val="24"/>
              </w:rPr>
            </w:pPr>
          </w:p>
        </w:tc>
      </w:tr>
    </w:tbl>
    <w:p w14:paraId="67A63C3C" w14:textId="7D56456B" w:rsidR="00613445" w:rsidRPr="007C0FE9" w:rsidRDefault="00644DCE" w:rsidP="00644DCE">
      <w:pPr>
        <w:pStyle w:val="Caption"/>
        <w:rPr>
          <w:rFonts w:ascii="Times New Roman" w:hAnsi="Times New Roman" w:cs="Times New Roman"/>
          <w:sz w:val="24"/>
          <w:szCs w:val="24"/>
        </w:rPr>
      </w:pPr>
      <w:bookmarkStart w:id="19" w:name="_Ref97739888"/>
      <w:bookmarkStart w:id="20" w:name="_Toc116470859"/>
      <w:r w:rsidRPr="007C0FE9">
        <w:t xml:space="preserve">Figure </w:t>
      </w:r>
      <w:r w:rsidR="00C44DF1">
        <w:fldChar w:fldCharType="begin"/>
      </w:r>
      <w:r w:rsidR="00C44DF1">
        <w:instrText xml:space="preserve"> SEQ Figure \* ARABIC </w:instrText>
      </w:r>
      <w:r w:rsidR="00C44DF1">
        <w:fldChar w:fldCharType="separate"/>
      </w:r>
      <w:r w:rsidR="00B65428">
        <w:rPr>
          <w:noProof/>
        </w:rPr>
        <w:t>3</w:t>
      </w:r>
      <w:r w:rsidR="00C44DF1">
        <w:rPr>
          <w:noProof/>
        </w:rPr>
        <w:fldChar w:fldCharType="end"/>
      </w:r>
      <w:bookmarkEnd w:id="19"/>
      <w:r w:rsidRPr="007C0FE9">
        <w:t xml:space="preserve">: </w:t>
      </w:r>
      <w:r w:rsidR="001E6ED3" w:rsidRPr="007C0FE9">
        <w:t>WHO I WHAT I WHEN Matrix</w:t>
      </w:r>
      <w:bookmarkEnd w:id="20"/>
    </w:p>
    <w:p w14:paraId="20C16487" w14:textId="00048829" w:rsidR="008059EE" w:rsidRPr="007C0FE9" w:rsidRDefault="00FB11E7" w:rsidP="0085361A">
      <w:pPr>
        <w:pStyle w:val="ID-SubHeading"/>
        <w:rPr>
          <w:lang w:val="en-US"/>
        </w:rPr>
      </w:pPr>
      <w:r w:rsidRPr="007C0FE9">
        <w:rPr>
          <w:lang w:val="en-US"/>
        </w:rPr>
        <w:t>Ener</w:t>
      </w:r>
      <w:r w:rsidR="0085361A" w:rsidRPr="007C0FE9">
        <w:rPr>
          <w:lang w:val="en-US"/>
        </w:rPr>
        <w:t>gizer</w:t>
      </w:r>
      <w:r w:rsidR="007E16C6" w:rsidRPr="007C0FE9">
        <w:rPr>
          <w:lang w:val="en-US"/>
        </w:rPr>
        <w:t>s and Ice Breaker Games</w:t>
      </w:r>
    </w:p>
    <w:p w14:paraId="48E8398D" w14:textId="1266BD65" w:rsidR="007E16C6" w:rsidRPr="007C0FE9" w:rsidRDefault="001B0E4B" w:rsidP="00291E79">
      <w:pPr>
        <w:pStyle w:val="ID-BodyText"/>
      </w:pPr>
      <w:r w:rsidRPr="007C0FE9">
        <w:t>E</w:t>
      </w:r>
      <w:r w:rsidR="00A449A9" w:rsidRPr="007C0FE9">
        <w:t>nergizers</w:t>
      </w:r>
      <w:r w:rsidRPr="007C0FE9">
        <w:t xml:space="preserve"> or </w:t>
      </w:r>
      <w:r w:rsidR="00A449A9" w:rsidRPr="007C0FE9">
        <w:t>ice breaker activities</w:t>
      </w:r>
      <w:r w:rsidR="00723E29" w:rsidRPr="007C0FE9">
        <w:t xml:space="preserve"> are a simple way to engage students and </w:t>
      </w:r>
      <w:r w:rsidR="004862E5" w:rsidRPr="007C0FE9">
        <w:t>have fun getting</w:t>
      </w:r>
      <w:r w:rsidR="00723E29" w:rsidRPr="007C0FE9">
        <w:t xml:space="preserve"> to know each other. </w:t>
      </w:r>
      <w:r w:rsidRPr="007C0FE9">
        <w:t xml:space="preserve"> </w:t>
      </w:r>
      <w:r w:rsidR="00576990" w:rsidRPr="007C0FE9">
        <w:t>T</w:t>
      </w:r>
      <w:r w:rsidR="00434B1C" w:rsidRPr="007C0FE9">
        <w:t>h</w:t>
      </w:r>
      <w:r w:rsidR="00A02DED" w:rsidRPr="007C0FE9">
        <w:t>e</w:t>
      </w:r>
      <w:r w:rsidR="00576990" w:rsidRPr="007C0FE9">
        <w:t xml:space="preserve">se games </w:t>
      </w:r>
      <w:r w:rsidR="000337FC" w:rsidRPr="007C0FE9">
        <w:t>can</w:t>
      </w:r>
      <w:r w:rsidR="00A449A9" w:rsidRPr="007C0FE9">
        <w:t xml:space="preserve"> </w:t>
      </w:r>
      <w:r w:rsidR="00576990" w:rsidRPr="007C0FE9">
        <w:t xml:space="preserve">also </w:t>
      </w:r>
      <w:r w:rsidR="00A449A9" w:rsidRPr="007C0FE9">
        <w:t>bring energy to</w:t>
      </w:r>
      <w:r w:rsidR="000337FC" w:rsidRPr="007C0FE9">
        <w:t xml:space="preserve"> students’ groups</w:t>
      </w:r>
      <w:r w:rsidR="00A449A9" w:rsidRPr="007C0FE9">
        <w:t xml:space="preserve">. </w:t>
      </w:r>
      <w:r w:rsidR="005D16B1" w:rsidRPr="007C0FE9">
        <w:t xml:space="preserve">In doing so, </w:t>
      </w:r>
      <w:r w:rsidR="00A02DED" w:rsidRPr="007C0FE9">
        <w:t>ice breaker games</w:t>
      </w:r>
      <w:r w:rsidR="005D16B1" w:rsidRPr="007C0FE9">
        <w:t xml:space="preserve"> </w:t>
      </w:r>
      <w:r w:rsidR="00F139E2" w:rsidRPr="007C0FE9">
        <w:t xml:space="preserve">help </w:t>
      </w:r>
      <w:r w:rsidR="005653E2" w:rsidRPr="007C0FE9">
        <w:t xml:space="preserve">productive </w:t>
      </w:r>
      <w:r w:rsidR="00324315" w:rsidRPr="007C0FE9">
        <w:t xml:space="preserve">workshops and </w:t>
      </w:r>
      <w:r w:rsidR="00F139E2" w:rsidRPr="007C0FE9">
        <w:t>build collaboration</w:t>
      </w:r>
      <w:r w:rsidR="005D16B1" w:rsidRPr="007C0FE9">
        <w:t xml:space="preserve"> </w:t>
      </w:r>
      <w:r w:rsidR="00F139E2" w:rsidRPr="007C0FE9">
        <w:t xml:space="preserve">in </w:t>
      </w:r>
      <w:r w:rsidR="00291E79" w:rsidRPr="007C0FE9">
        <w:t>students’ meetings</w:t>
      </w:r>
      <w:r w:rsidR="00F139E2" w:rsidRPr="007C0FE9">
        <w:t>.</w:t>
      </w:r>
      <w:r w:rsidR="005601CD" w:rsidRPr="007C0FE9">
        <w:t xml:space="preserve"> We have listed </w:t>
      </w:r>
      <w:r w:rsidR="00DF7BB9" w:rsidRPr="007C0FE9">
        <w:t xml:space="preserve">two </w:t>
      </w:r>
      <w:r w:rsidR="005601CD" w:rsidRPr="007C0FE9">
        <w:t xml:space="preserve">energizers and ice breakers </w:t>
      </w:r>
      <w:r w:rsidR="00264FAC" w:rsidRPr="007C0FE9">
        <w:t>game</w:t>
      </w:r>
      <w:r w:rsidR="00DF7BB9" w:rsidRPr="007C0FE9">
        <w:t xml:space="preserve">s: </w:t>
      </w:r>
      <w:r w:rsidR="00DF7BB9" w:rsidRPr="007C0FE9">
        <w:rPr>
          <w:i/>
          <w:iCs/>
        </w:rPr>
        <w:t>“Rock, Paper, Scissors”</w:t>
      </w:r>
      <w:r w:rsidR="00DF7BB9" w:rsidRPr="007C0FE9">
        <w:t xml:space="preserve"> and </w:t>
      </w:r>
      <w:r w:rsidR="00DF7BB9" w:rsidRPr="007C0FE9">
        <w:rPr>
          <w:i/>
          <w:iCs/>
        </w:rPr>
        <w:t>“Hello Kitty</w:t>
      </w:r>
      <w:r w:rsidR="008D55CE" w:rsidRPr="007C0FE9">
        <w:rPr>
          <w:i/>
          <w:iCs/>
        </w:rPr>
        <w:t>”</w:t>
      </w:r>
      <w:r w:rsidR="00264FAC" w:rsidRPr="007C0FE9">
        <w:t>.</w:t>
      </w:r>
      <w:r w:rsidR="00540F76" w:rsidRPr="007C0FE9">
        <w:t xml:space="preserve"> </w:t>
      </w:r>
    </w:p>
    <w:p w14:paraId="02738D97" w14:textId="77AEFC16" w:rsidR="008400D2" w:rsidRPr="007C0FE9" w:rsidRDefault="005B6B95" w:rsidP="007E16C6">
      <w:pPr>
        <w:rPr>
          <w:lang w:eastAsia="en-IE"/>
        </w:rPr>
      </w:pPr>
      <w:r w:rsidRPr="007C0FE9">
        <w:rPr>
          <w:rFonts w:ascii="Calibri" w:eastAsia="Calibri" w:hAnsi="Calibri" w:cs="Arial"/>
          <w:b/>
          <w:bCs/>
          <w:i/>
          <w:color w:val="000000" w:themeColor="text1"/>
          <w:sz w:val="28"/>
          <w:szCs w:val="28"/>
          <w:lang w:eastAsia="en-IE"/>
        </w:rPr>
        <w:t xml:space="preserve">Task 1: </w:t>
      </w:r>
      <w:r w:rsidR="008400D2" w:rsidRPr="007C0FE9">
        <w:rPr>
          <w:rFonts w:ascii="Calibri" w:eastAsia="Calibri" w:hAnsi="Calibri" w:cs="Arial"/>
          <w:b/>
          <w:bCs/>
          <w:i/>
          <w:color w:val="000000" w:themeColor="text1"/>
          <w:sz w:val="28"/>
          <w:szCs w:val="28"/>
          <w:lang w:eastAsia="en-IE"/>
        </w:rPr>
        <w:t xml:space="preserve">Rock, Paper, Scissors </w:t>
      </w:r>
      <w:r w:rsidR="007F1A3A" w:rsidRPr="007C0FE9">
        <w:rPr>
          <w:rFonts w:ascii="Open Sans" w:hAnsi="Open Sans" w:cs="Open Sans"/>
          <w:b/>
          <w:bCs/>
          <w:color w:val="333333"/>
          <w:sz w:val="30"/>
          <w:szCs w:val="30"/>
          <w:shd w:val="clear" w:color="auto" w:fill="FFFFFF"/>
        </w:rPr>
        <w:t xml:space="preserve"> </w:t>
      </w:r>
    </w:p>
    <w:p w14:paraId="560C1653" w14:textId="7BBA3729" w:rsidR="004A363F" w:rsidRPr="007C0FE9" w:rsidRDefault="007F1A3A" w:rsidP="00DC0F5D">
      <w:pPr>
        <w:pStyle w:val="ID-BodyText"/>
      </w:pPr>
      <w:r w:rsidRPr="007C0FE9">
        <w:t>This energi</w:t>
      </w:r>
      <w:r w:rsidR="0063636F" w:rsidRPr="007C0FE9">
        <w:t>z</w:t>
      </w:r>
      <w:r w:rsidRPr="007C0FE9">
        <w:t xml:space="preserve">er </w:t>
      </w:r>
      <w:r w:rsidR="00264FAC" w:rsidRPr="007C0FE9">
        <w:t>game</w:t>
      </w:r>
      <w:r w:rsidR="00BA47F4" w:rsidRPr="007C0FE9">
        <w:t xml:space="preserve"> is </w:t>
      </w:r>
      <w:r w:rsidR="000D7A4F" w:rsidRPr="007C0FE9">
        <w:t xml:space="preserve">designed by </w:t>
      </w:r>
      <w:proofErr w:type="spellStart"/>
      <w:r w:rsidR="000D7A4F" w:rsidRPr="007C0FE9">
        <w:t>Gekeler</w:t>
      </w:r>
      <w:proofErr w:type="spellEnd"/>
      <w:r w:rsidR="000D7A4F" w:rsidRPr="007C0FE9">
        <w:t xml:space="preserve"> (</w:t>
      </w:r>
      <w:r w:rsidR="00540F76" w:rsidRPr="007C0FE9">
        <w:t>n.d.</w:t>
      </w:r>
      <w:r w:rsidR="000D7A4F" w:rsidRPr="007C0FE9">
        <w:t>). It is</w:t>
      </w:r>
      <w:r w:rsidR="00264FAC" w:rsidRPr="007C0FE9">
        <w:t xml:space="preserve"> </w:t>
      </w:r>
      <w:r w:rsidRPr="007C0FE9">
        <w:t xml:space="preserve">based on the well-known </w:t>
      </w:r>
      <w:r w:rsidRPr="007C0FE9">
        <w:rPr>
          <w:i/>
          <w:iCs/>
        </w:rPr>
        <w:t>“Rock, Paper, Scissor</w:t>
      </w:r>
      <w:r w:rsidR="0063636F" w:rsidRPr="007C0FE9">
        <w:rPr>
          <w:i/>
          <w:iCs/>
        </w:rPr>
        <w:t>s</w:t>
      </w:r>
      <w:r w:rsidRPr="007C0FE9">
        <w:rPr>
          <w:i/>
          <w:iCs/>
        </w:rPr>
        <w:t>”</w:t>
      </w:r>
      <w:r w:rsidRPr="007C0FE9">
        <w:t xml:space="preserve"> game - with a twist: the losing players become the fan of the winners as the winner advances to the next round. This goes on until a final showdown with two large cheering crowds!</w:t>
      </w:r>
    </w:p>
    <w:p w14:paraId="3E70894E" w14:textId="666677F0" w:rsidR="004A363F" w:rsidRPr="007C0FE9" w:rsidRDefault="004A363F" w:rsidP="00015415">
      <w:pPr>
        <w:pStyle w:val="ID-BodyText"/>
        <w:rPr>
          <w:rFonts w:cs="Arial"/>
          <w:b/>
          <w:bCs/>
          <w:i/>
          <w:lang w:eastAsia="en-IE"/>
        </w:rPr>
      </w:pPr>
      <w:r w:rsidRPr="007C0FE9">
        <w:rPr>
          <w:rFonts w:cs="Arial"/>
          <w:b/>
          <w:bCs/>
          <w:i/>
          <w:lang w:eastAsia="en-IE"/>
        </w:rPr>
        <w:t>Instructions</w:t>
      </w:r>
      <w:r w:rsidR="00DE39C6" w:rsidRPr="007C0FE9">
        <w:rPr>
          <w:rFonts w:cs="Arial"/>
          <w:b/>
          <w:bCs/>
          <w:i/>
          <w:lang w:eastAsia="en-IE"/>
        </w:rPr>
        <w:t xml:space="preserve"> </w:t>
      </w:r>
      <w:r w:rsidR="00B01C35" w:rsidRPr="007C0FE9">
        <w:rPr>
          <w:rFonts w:cs="Arial"/>
          <w:b/>
          <w:bCs/>
          <w:i/>
          <w:lang w:eastAsia="en-IE"/>
        </w:rPr>
        <w:t>for</w:t>
      </w:r>
      <w:r w:rsidR="00DE39C6" w:rsidRPr="007C0FE9">
        <w:rPr>
          <w:rFonts w:cs="Arial"/>
          <w:b/>
          <w:bCs/>
          <w:i/>
          <w:lang w:eastAsia="en-IE"/>
        </w:rPr>
        <w:t xml:space="preserve"> </w:t>
      </w:r>
      <w:r w:rsidR="00A8603E" w:rsidRPr="007C0FE9">
        <w:rPr>
          <w:rFonts w:cs="Arial"/>
          <w:b/>
          <w:bCs/>
          <w:i/>
          <w:lang w:eastAsia="en-IE"/>
        </w:rPr>
        <w:t>“Rock, Paper, Scissors” Game</w:t>
      </w:r>
    </w:p>
    <w:p w14:paraId="01B2C0F5" w14:textId="4D5B30EB" w:rsidR="004A363F" w:rsidRPr="007C0FE9" w:rsidRDefault="004A363F" w:rsidP="00DE39C6">
      <w:pPr>
        <w:pStyle w:val="ID-BodyText"/>
      </w:pPr>
      <w:r w:rsidRPr="007C0FE9">
        <w:t>1. Find a partner</w:t>
      </w:r>
    </w:p>
    <w:p w14:paraId="41A139D7" w14:textId="77777777" w:rsidR="004A363F" w:rsidRPr="007C0FE9" w:rsidRDefault="004A363F" w:rsidP="00DE39C6">
      <w:pPr>
        <w:pStyle w:val="ID-BodyText"/>
      </w:pPr>
      <w:r w:rsidRPr="007C0FE9">
        <w:t>2. Play "Rock, Paper, Scissors" against each other until the first win.</w:t>
      </w:r>
    </w:p>
    <w:p w14:paraId="6134C7D8" w14:textId="77777777" w:rsidR="004A363F" w:rsidRPr="007C0FE9" w:rsidRDefault="004A363F" w:rsidP="00DE39C6">
      <w:pPr>
        <w:pStyle w:val="ID-BodyText"/>
      </w:pPr>
      <w:r w:rsidRPr="007C0FE9">
        <w:t>3. The winner has to find a new opponent. The losing player becomes a fan of the winner. </w:t>
      </w:r>
    </w:p>
    <w:p w14:paraId="40E3990A" w14:textId="77777777" w:rsidR="004A363F" w:rsidRPr="007C0FE9" w:rsidRDefault="004A363F" w:rsidP="00DE39C6">
      <w:pPr>
        <w:pStyle w:val="ID-BodyText"/>
      </w:pPr>
      <w:r w:rsidRPr="007C0FE9">
        <w:t>4. The winner plays against the new opponent, while their fan cheers for them. </w:t>
      </w:r>
    </w:p>
    <w:p w14:paraId="7672D9DD" w14:textId="77777777" w:rsidR="004A363F" w:rsidRPr="007C0FE9" w:rsidRDefault="004A363F" w:rsidP="00DE39C6">
      <w:pPr>
        <w:pStyle w:val="ID-BodyText"/>
      </w:pPr>
      <w:r w:rsidRPr="007C0FE9">
        <w:t>5. The winner of the second game searches for a new opponent, while the losing team joins their fan base. </w:t>
      </w:r>
    </w:p>
    <w:p w14:paraId="2F1CED32" w14:textId="77777777" w:rsidR="004A363F" w:rsidRPr="007C0FE9" w:rsidRDefault="004A363F" w:rsidP="00DE39C6">
      <w:pPr>
        <w:pStyle w:val="ID-BodyText"/>
      </w:pPr>
      <w:r w:rsidRPr="007C0FE9">
        <w:t>6. Repeat until there are only two opponents with a huge fan base cheering for them. The last two have to play until one player has won 2 times. </w:t>
      </w:r>
    </w:p>
    <w:p w14:paraId="15234F9F" w14:textId="77777777" w:rsidR="00C478B0" w:rsidRPr="007C0FE9" w:rsidRDefault="00C478B0" w:rsidP="00DE39C6">
      <w:pPr>
        <w:pStyle w:val="ID-BodyText"/>
        <w:rPr>
          <w:i/>
          <w:iCs/>
        </w:rPr>
      </w:pPr>
    </w:p>
    <w:p w14:paraId="159B755F" w14:textId="77777777" w:rsidR="00BF3FD2" w:rsidRPr="007C0FE9" w:rsidRDefault="00BF3FD2" w:rsidP="00C478B0">
      <w:pPr>
        <w:pStyle w:val="ID-SubHeading"/>
        <w:rPr>
          <w:lang w:val="en-US"/>
        </w:rPr>
      </w:pPr>
    </w:p>
    <w:p w14:paraId="58D73A17" w14:textId="5EC402BB" w:rsidR="00C478B0" w:rsidRPr="007C0FE9" w:rsidRDefault="005B6B95" w:rsidP="00C478B0">
      <w:pPr>
        <w:pStyle w:val="ID-SubHeading"/>
        <w:rPr>
          <w:lang w:val="en-US"/>
        </w:rPr>
      </w:pPr>
      <w:r w:rsidRPr="007C0FE9">
        <w:rPr>
          <w:lang w:val="en-US"/>
        </w:rPr>
        <w:t xml:space="preserve">Task 2: </w:t>
      </w:r>
      <w:r w:rsidR="00C478B0" w:rsidRPr="007C0FE9">
        <w:rPr>
          <w:lang w:val="en-US"/>
        </w:rPr>
        <w:t>Hello Kitty</w:t>
      </w:r>
    </w:p>
    <w:p w14:paraId="167868B7" w14:textId="34E2A4EA" w:rsidR="00BA47F4" w:rsidRPr="007C0FE9" w:rsidRDefault="00C0493A" w:rsidP="00DC4997">
      <w:pPr>
        <w:pStyle w:val="ID-BodyText"/>
      </w:pPr>
      <w:r w:rsidRPr="007C0FE9">
        <w:t xml:space="preserve">This </w:t>
      </w:r>
      <w:r w:rsidR="00BA47F4" w:rsidRPr="007C0FE9">
        <w:t>energizer game is adapted from</w:t>
      </w:r>
      <w:r w:rsidR="00DC4997" w:rsidRPr="007C0FE9">
        <w:t xml:space="preserve"> The Northern Quarter Agency by Hyper Island. </w:t>
      </w:r>
      <w:r w:rsidR="00BA47F4" w:rsidRPr="007C0FE9">
        <w:t> Participants take turns being 'kitties' and 'puppies'. The puppies try to make the kitties crack a smile or laugh. The last kitty standing is the winner!</w:t>
      </w:r>
    </w:p>
    <w:p w14:paraId="6D53737A" w14:textId="559F6B81" w:rsidR="00536604" w:rsidRPr="007C0FE9" w:rsidRDefault="00EF17A7" w:rsidP="00536604">
      <w:pPr>
        <w:pStyle w:val="ID-BodyText"/>
        <w:rPr>
          <w:rFonts w:cs="Arial"/>
          <w:b/>
          <w:bCs/>
          <w:i/>
          <w:lang w:eastAsia="en-IE"/>
        </w:rPr>
      </w:pPr>
      <w:r w:rsidRPr="007C0FE9">
        <w:rPr>
          <w:rFonts w:cs="Arial"/>
          <w:b/>
          <w:bCs/>
          <w:i/>
          <w:lang w:eastAsia="en-IE"/>
        </w:rPr>
        <w:t xml:space="preserve">Instructions </w:t>
      </w:r>
      <w:r w:rsidR="00DC2D14" w:rsidRPr="007C0FE9">
        <w:rPr>
          <w:rFonts w:cs="Arial"/>
          <w:b/>
          <w:bCs/>
          <w:i/>
          <w:lang w:eastAsia="en-IE"/>
        </w:rPr>
        <w:t>for</w:t>
      </w:r>
      <w:r w:rsidRPr="007C0FE9">
        <w:rPr>
          <w:rFonts w:cs="Arial"/>
          <w:b/>
          <w:bCs/>
          <w:i/>
          <w:lang w:eastAsia="en-IE"/>
        </w:rPr>
        <w:t xml:space="preserve"> Hello Kitty Game</w:t>
      </w:r>
    </w:p>
    <w:p w14:paraId="64323B8B" w14:textId="765671AA" w:rsidR="00536604" w:rsidRPr="007C0FE9" w:rsidRDefault="00536604" w:rsidP="00536604">
      <w:pPr>
        <w:pStyle w:val="ID-BodyText"/>
        <w:numPr>
          <w:ilvl w:val="0"/>
          <w:numId w:val="28"/>
        </w:numPr>
        <w:tabs>
          <w:tab w:val="clear" w:pos="709"/>
          <w:tab w:val="left" w:pos="567"/>
        </w:tabs>
        <w:ind w:left="426"/>
      </w:pPr>
      <w:r w:rsidRPr="007C0FE9">
        <w:t>Set up by drawing a line in the middle of the room with masking tape.</w:t>
      </w:r>
    </w:p>
    <w:p w14:paraId="76234079" w14:textId="154D86D7" w:rsidR="00536604" w:rsidRPr="007C0FE9" w:rsidRDefault="00536604" w:rsidP="00536604">
      <w:pPr>
        <w:pStyle w:val="ID-BodyText"/>
        <w:numPr>
          <w:ilvl w:val="0"/>
          <w:numId w:val="28"/>
        </w:numPr>
        <w:tabs>
          <w:tab w:val="clear" w:pos="709"/>
          <w:tab w:val="left" w:pos="567"/>
        </w:tabs>
        <w:ind w:left="426"/>
      </w:pPr>
      <w:r w:rsidRPr="007C0FE9">
        <w:t xml:space="preserve">Split the group in two and have them stand on opposite sides of the line. One side </w:t>
      </w:r>
      <w:r w:rsidR="00BF3FD2" w:rsidRPr="007C0FE9">
        <w:t>is</w:t>
      </w:r>
      <w:r w:rsidRPr="007C0FE9">
        <w:t xml:space="preserve"> the kittens. The other side </w:t>
      </w:r>
      <w:r w:rsidR="00BF3FD2" w:rsidRPr="007C0FE9">
        <w:t>is</w:t>
      </w:r>
      <w:r w:rsidRPr="007C0FE9">
        <w:t xml:space="preserve"> the puppies.</w:t>
      </w:r>
    </w:p>
    <w:p w14:paraId="499101D3" w14:textId="77777777" w:rsidR="00536604" w:rsidRPr="007C0FE9" w:rsidRDefault="00536604" w:rsidP="00536604">
      <w:pPr>
        <w:pStyle w:val="ID-BodyText"/>
        <w:numPr>
          <w:ilvl w:val="0"/>
          <w:numId w:val="28"/>
        </w:numPr>
        <w:tabs>
          <w:tab w:val="clear" w:pos="709"/>
          <w:tab w:val="left" w:pos="567"/>
        </w:tabs>
        <w:ind w:left="426"/>
      </w:pPr>
      <w:r w:rsidRPr="007C0FE9">
        <w:t>Kittens cannot smile or laugh.</w:t>
      </w:r>
    </w:p>
    <w:p w14:paraId="5AFFCC0D" w14:textId="77777777" w:rsidR="00536604" w:rsidRPr="007C0FE9" w:rsidRDefault="00536604" w:rsidP="00536604">
      <w:pPr>
        <w:pStyle w:val="ID-BodyText"/>
        <w:numPr>
          <w:ilvl w:val="0"/>
          <w:numId w:val="28"/>
        </w:numPr>
        <w:tabs>
          <w:tab w:val="clear" w:pos="709"/>
          <w:tab w:val="left" w:pos="567"/>
        </w:tabs>
        <w:ind w:left="426"/>
      </w:pPr>
      <w:r w:rsidRPr="007C0FE9">
        <w:t>Puppies must say hello to the kittens in any way possible and try to make any of them smile or laugh. Puppies may not cross the line on the floor, everything else is allowed.</w:t>
      </w:r>
    </w:p>
    <w:p w14:paraId="489DE0E7" w14:textId="77777777" w:rsidR="00536604" w:rsidRPr="007C0FE9" w:rsidRDefault="00536604" w:rsidP="00536604">
      <w:pPr>
        <w:pStyle w:val="ID-BodyText"/>
        <w:numPr>
          <w:ilvl w:val="0"/>
          <w:numId w:val="28"/>
        </w:numPr>
        <w:tabs>
          <w:tab w:val="clear" w:pos="709"/>
          <w:tab w:val="left" w:pos="567"/>
        </w:tabs>
        <w:ind w:left="426"/>
      </w:pPr>
      <w:r w:rsidRPr="007C0FE9">
        <w:t>When a kitten smiles or laughs, it automatically becomes a puppy and must cross to the other side of the line.</w:t>
      </w:r>
    </w:p>
    <w:p w14:paraId="6BC9D954" w14:textId="11434E8C" w:rsidR="00536604" w:rsidRPr="007C0FE9" w:rsidRDefault="00536604" w:rsidP="00536604">
      <w:pPr>
        <w:pStyle w:val="ID-BodyText"/>
        <w:numPr>
          <w:ilvl w:val="0"/>
          <w:numId w:val="28"/>
        </w:numPr>
        <w:tabs>
          <w:tab w:val="clear" w:pos="709"/>
          <w:tab w:val="left" w:pos="567"/>
        </w:tabs>
        <w:ind w:left="426"/>
      </w:pPr>
      <w:r w:rsidRPr="007C0FE9">
        <w:t>Continue until only one kitten is left standing as the winner!</w:t>
      </w:r>
    </w:p>
    <w:p w14:paraId="158F6210" w14:textId="3AB5CBC9" w:rsidR="00D43045" w:rsidRPr="007C0FE9" w:rsidRDefault="00D43045" w:rsidP="006165EF">
      <w:pPr>
        <w:pStyle w:val="ID-SubHeading"/>
        <w:rPr>
          <w:lang w:val="en-US"/>
        </w:rPr>
      </w:pPr>
      <w:r w:rsidRPr="007C0FE9">
        <w:rPr>
          <w:lang w:val="en-US"/>
        </w:rPr>
        <w:t>Task 3:</w:t>
      </w:r>
      <w:r w:rsidR="00B80E82" w:rsidRPr="007C0FE9">
        <w:rPr>
          <w:lang w:val="en-US"/>
        </w:rPr>
        <w:t xml:space="preserve"> Online Energizer</w:t>
      </w:r>
    </w:p>
    <w:p w14:paraId="6B57B2B0" w14:textId="02C52750" w:rsidR="00903FCC" w:rsidRPr="007C0FE9" w:rsidRDefault="00903FCC" w:rsidP="00903FCC">
      <w:pPr>
        <w:rPr>
          <w:lang w:eastAsia="en-IE"/>
        </w:rPr>
      </w:pPr>
      <w:r w:rsidRPr="007C0FE9">
        <w:rPr>
          <w:lang w:eastAsia="en-IE"/>
        </w:rPr>
        <w:t>This</w:t>
      </w:r>
      <w:r w:rsidR="00C440CC" w:rsidRPr="007C0FE9">
        <w:rPr>
          <w:lang w:eastAsia="en-IE"/>
        </w:rPr>
        <w:t xml:space="preserve"> online</w:t>
      </w:r>
      <w:r w:rsidRPr="007C0FE9">
        <w:rPr>
          <w:lang w:eastAsia="en-IE"/>
        </w:rPr>
        <w:t xml:space="preserve"> </w:t>
      </w:r>
      <w:r w:rsidR="00C440CC" w:rsidRPr="007C0FE9">
        <w:rPr>
          <w:lang w:eastAsia="en-IE"/>
        </w:rPr>
        <w:t xml:space="preserve">energizer includes </w:t>
      </w:r>
      <w:r w:rsidR="005F0D48" w:rsidRPr="007C0FE9">
        <w:rPr>
          <w:lang w:eastAsia="en-IE"/>
        </w:rPr>
        <w:t xml:space="preserve">6 groups of questions to play with the team members: </w:t>
      </w:r>
      <w:r w:rsidR="00F11B1F" w:rsidRPr="007C0FE9">
        <w:rPr>
          <w:lang w:eastAsia="en-IE"/>
        </w:rPr>
        <w:t xml:space="preserve"> “Where in the World”, “First </w:t>
      </w:r>
      <w:r w:rsidR="003A4ED8" w:rsidRPr="007C0FE9">
        <w:rPr>
          <w:lang w:eastAsia="en-IE"/>
        </w:rPr>
        <w:t>job</w:t>
      </w:r>
      <w:r w:rsidR="00F11B1F" w:rsidRPr="007C0FE9">
        <w:rPr>
          <w:lang w:eastAsia="en-IE"/>
        </w:rPr>
        <w:t>”, “Genie in</w:t>
      </w:r>
      <w:r w:rsidR="003A4ED8" w:rsidRPr="007C0FE9">
        <w:rPr>
          <w:lang w:eastAsia="en-IE"/>
        </w:rPr>
        <w:t xml:space="preserve"> </w:t>
      </w:r>
      <w:r w:rsidR="00F11B1F" w:rsidRPr="007C0FE9">
        <w:rPr>
          <w:lang w:eastAsia="en-IE"/>
        </w:rPr>
        <w:t>a bott</w:t>
      </w:r>
      <w:r w:rsidR="003A4ED8" w:rsidRPr="007C0FE9">
        <w:rPr>
          <w:lang w:eastAsia="en-IE"/>
        </w:rPr>
        <w:t>le”, “Time machine”, “Superpowers”</w:t>
      </w:r>
      <w:r w:rsidR="00797539" w:rsidRPr="007C0FE9">
        <w:rPr>
          <w:lang w:eastAsia="en-IE"/>
        </w:rPr>
        <w:t xml:space="preserve"> and “GIF Tournament”</w:t>
      </w:r>
      <w:r w:rsidR="0004225F" w:rsidRPr="007C0FE9">
        <w:rPr>
          <w:lang w:eastAsia="en-IE"/>
        </w:rPr>
        <w:t xml:space="preserve"> (see </w:t>
      </w:r>
      <w:r w:rsidR="00504F2C" w:rsidRPr="007C0FE9">
        <w:rPr>
          <w:lang w:eastAsia="en-IE"/>
        </w:rPr>
        <w:fldChar w:fldCharType="begin"/>
      </w:r>
      <w:r w:rsidR="00504F2C" w:rsidRPr="007C0FE9">
        <w:rPr>
          <w:lang w:eastAsia="en-IE"/>
        </w:rPr>
        <w:instrText xml:space="preserve"> REF _Ref97901344 \h </w:instrText>
      </w:r>
      <w:r w:rsidR="00504F2C" w:rsidRPr="007C0FE9">
        <w:rPr>
          <w:lang w:eastAsia="en-IE"/>
        </w:rPr>
      </w:r>
      <w:r w:rsidR="00504F2C" w:rsidRPr="007C0FE9">
        <w:rPr>
          <w:lang w:eastAsia="en-IE"/>
        </w:rPr>
        <w:fldChar w:fldCharType="separate"/>
      </w:r>
      <w:r w:rsidR="00B65428" w:rsidRPr="007C0FE9">
        <w:t xml:space="preserve">Figure </w:t>
      </w:r>
      <w:r w:rsidR="00B65428">
        <w:rPr>
          <w:noProof/>
        </w:rPr>
        <w:t>4</w:t>
      </w:r>
      <w:r w:rsidR="00504F2C" w:rsidRPr="007C0FE9">
        <w:rPr>
          <w:lang w:eastAsia="en-IE"/>
        </w:rPr>
        <w:fldChar w:fldCharType="end"/>
      </w:r>
      <w:r w:rsidR="0004225F" w:rsidRPr="007C0FE9">
        <w:rPr>
          <w:lang w:eastAsia="en-IE"/>
        </w:rPr>
        <w:t>)</w:t>
      </w:r>
      <w:r w:rsidR="00B100A5" w:rsidRPr="007C0FE9">
        <w:rPr>
          <w:lang w:eastAsia="en-IE"/>
        </w:rPr>
        <w:t xml:space="preserve">. Students can access this online ice breaker game via </w:t>
      </w:r>
      <w:hyperlink r:id="rId44" w:history="1">
        <w:r w:rsidR="00B100A5" w:rsidRPr="007C0FE9">
          <w:rPr>
            <w:rStyle w:val="Hyperlink"/>
            <w:lang w:eastAsia="en-IE"/>
          </w:rPr>
          <w:t xml:space="preserve">Mural’s </w:t>
        </w:r>
        <w:r w:rsidR="00611D23" w:rsidRPr="007C0FE9">
          <w:rPr>
            <w:rStyle w:val="Hyperlink"/>
            <w:lang w:eastAsia="en-IE"/>
          </w:rPr>
          <w:t>Online Game</w:t>
        </w:r>
      </w:hyperlink>
      <w:r w:rsidR="00611D23" w:rsidRPr="007C0FE9">
        <w:rPr>
          <w:lang w:eastAsia="en-IE"/>
        </w:rPr>
        <w:t>.</w:t>
      </w:r>
    </w:p>
    <w:p w14:paraId="05A2831A" w14:textId="7E579891" w:rsidR="00611D23" w:rsidRPr="007C0FE9" w:rsidRDefault="00611D23" w:rsidP="00903FCC">
      <w:pPr>
        <w:rPr>
          <w:lang w:eastAsia="en-IE"/>
        </w:rPr>
      </w:pPr>
      <w:r w:rsidRPr="007C0FE9">
        <w:rPr>
          <w:noProof/>
        </w:rPr>
        <w:drawing>
          <wp:inline distT="0" distB="0" distL="0" distR="0" wp14:anchorId="627E1E83" wp14:editId="129F24E8">
            <wp:extent cx="6247180" cy="4392385"/>
            <wp:effectExtent l="0" t="0" r="1270" b="825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249342" cy="4393905"/>
                    </a:xfrm>
                    <a:prstGeom prst="rect">
                      <a:avLst/>
                    </a:prstGeom>
                  </pic:spPr>
                </pic:pic>
              </a:graphicData>
            </a:graphic>
          </wp:inline>
        </w:drawing>
      </w:r>
    </w:p>
    <w:p w14:paraId="0C4846FF" w14:textId="3A5D57BF" w:rsidR="00334B00" w:rsidRPr="007C0FE9" w:rsidRDefault="00611D23" w:rsidP="00B03178">
      <w:pPr>
        <w:pStyle w:val="Caption"/>
        <w:rPr>
          <w:rFonts w:ascii="Calibri" w:hAnsi="Calibri" w:cs="Times New Roman"/>
          <w:i/>
          <w:iCs w:val="0"/>
          <w:sz w:val="21"/>
          <w:szCs w:val="21"/>
        </w:rPr>
      </w:pPr>
      <w:bookmarkStart w:id="21" w:name="_Ref97901344"/>
      <w:bookmarkStart w:id="22" w:name="_Toc116470860"/>
      <w:r w:rsidRPr="007C0FE9">
        <w:t xml:space="preserve">Figure </w:t>
      </w:r>
      <w:r w:rsidR="00C44DF1">
        <w:fldChar w:fldCharType="begin"/>
      </w:r>
      <w:r w:rsidR="00C44DF1">
        <w:instrText xml:space="preserve"> SEQ Figure \* ARABIC </w:instrText>
      </w:r>
      <w:r w:rsidR="00C44DF1">
        <w:fldChar w:fldCharType="separate"/>
      </w:r>
      <w:r w:rsidR="00B65428">
        <w:rPr>
          <w:noProof/>
        </w:rPr>
        <w:t>4</w:t>
      </w:r>
      <w:r w:rsidR="00C44DF1">
        <w:rPr>
          <w:noProof/>
        </w:rPr>
        <w:fldChar w:fldCharType="end"/>
      </w:r>
      <w:bookmarkEnd w:id="21"/>
      <w:r w:rsidRPr="007C0FE9">
        <w:t>: Online Ice</w:t>
      </w:r>
      <w:r w:rsidR="00504F2C" w:rsidRPr="007C0FE9">
        <w:t xml:space="preserve"> </w:t>
      </w:r>
      <w:r w:rsidRPr="007C0FE9">
        <w:t>Breaker Game</w:t>
      </w:r>
      <w:bookmarkEnd w:id="22"/>
      <w:r w:rsidR="00334B00" w:rsidRPr="007C0FE9">
        <w:rPr>
          <w:rFonts w:ascii="Calibri" w:hAnsi="Calibri" w:cs="Times New Roman"/>
          <w:i/>
          <w:iCs w:val="0"/>
          <w:sz w:val="21"/>
          <w:szCs w:val="21"/>
        </w:rPr>
        <w:br w:type="page"/>
      </w:r>
    </w:p>
    <w:p w14:paraId="17B8DD2A" w14:textId="455E4E31" w:rsidR="00CF6B59" w:rsidRPr="007C0FE9" w:rsidRDefault="00CF6B59" w:rsidP="00771837">
      <w:pPr>
        <w:pStyle w:val="ID-PinkHeading"/>
        <w:numPr>
          <w:ilvl w:val="0"/>
          <w:numId w:val="23"/>
        </w:numPr>
        <w:ind w:left="0" w:firstLine="0"/>
        <w:rPr>
          <w:color w:val="71CDDC"/>
        </w:rPr>
      </w:pPr>
      <w:bookmarkStart w:id="23" w:name="_Toc98154619"/>
      <w:bookmarkStart w:id="24" w:name="_Toc116470830"/>
      <w:r w:rsidRPr="007C0FE9">
        <w:rPr>
          <w:color w:val="71CDDC"/>
        </w:rPr>
        <w:lastRenderedPageBreak/>
        <w:t>Stage 1:</w:t>
      </w:r>
      <w:r w:rsidR="009B706C" w:rsidRPr="007C0FE9">
        <w:rPr>
          <w:color w:val="71CDDC"/>
        </w:rPr>
        <w:t xml:space="preserve"> Opportunity Identification</w:t>
      </w:r>
      <w:bookmarkEnd w:id="23"/>
      <w:bookmarkEnd w:id="24"/>
    </w:p>
    <w:p w14:paraId="796497D0" w14:textId="3951D8D2" w:rsidR="00FC43CB" w:rsidRPr="007C0FE9" w:rsidRDefault="00FC43CB" w:rsidP="00BC3507">
      <w:pPr>
        <w:pStyle w:val="ID-BodyText"/>
      </w:pPr>
      <w:r w:rsidRPr="007C0FE9">
        <w:rPr>
          <w:i/>
          <w:iCs/>
        </w:rPr>
        <w:t>Opportunity Identification</w:t>
      </w:r>
      <w:r w:rsidR="006B20A5" w:rsidRPr="007C0FE9">
        <w:t xml:space="preserve"> is </w:t>
      </w:r>
      <w:r w:rsidR="00FF0201" w:rsidRPr="007C0FE9">
        <w:t xml:space="preserve">the </w:t>
      </w:r>
      <w:r w:rsidR="006B20A5" w:rsidRPr="007C0FE9">
        <w:t xml:space="preserve">first </w:t>
      </w:r>
      <w:r w:rsidR="001C1C05" w:rsidRPr="007C0FE9">
        <w:t>stage</w:t>
      </w:r>
      <w:r w:rsidR="003F694C" w:rsidRPr="007C0FE9">
        <w:t xml:space="preserve"> of </w:t>
      </w:r>
      <w:r w:rsidR="00107D5E" w:rsidRPr="007C0FE9">
        <w:t xml:space="preserve">the </w:t>
      </w:r>
      <w:r w:rsidR="003F694C" w:rsidRPr="007C0FE9">
        <w:t>digital innovation process for services. “</w:t>
      </w:r>
      <w:r w:rsidRPr="007C0FE9">
        <w:t>It consists of firstly gathering customer insights, then identifying areas of opportunities from these insights and lastly, identifying customer needs for digital services. Concrete activities, for instance, would involve conducting market research and customer interviews, study</w:t>
      </w:r>
      <w:r w:rsidR="00FF0201" w:rsidRPr="007C0FE9">
        <w:t>ing</w:t>
      </w:r>
      <w:r w:rsidRPr="007C0FE9">
        <w:t xml:space="preserve"> new trends and technology and observing customer and target groups. This step is necessary to understand and scope a problem based on the needs of customers and/or users. </w:t>
      </w:r>
      <w:r w:rsidR="00F827E5" w:rsidRPr="007C0FE9">
        <w:t>“ (</w:t>
      </w:r>
      <w:r w:rsidR="008D233A" w:rsidRPr="007C0FE9">
        <w:t xml:space="preserve">Digital Innovation Audit, 2021). </w:t>
      </w:r>
    </w:p>
    <w:p w14:paraId="44C329F5" w14:textId="63A42343" w:rsidR="000E3C9C" w:rsidRPr="007C0FE9" w:rsidRDefault="000E3C9C" w:rsidP="00BC3507">
      <w:pPr>
        <w:pStyle w:val="ID-BodyText"/>
      </w:pPr>
      <w:r w:rsidRPr="007C0FE9">
        <w:t xml:space="preserve">The Municipality of Amsterdam wants to reduce CO2 emissions and for it, smart technology for mobility - such as car sharing - is an essential tool for the municipality to achieve its goals. </w:t>
      </w:r>
      <w:proofErr w:type="spellStart"/>
      <w:r w:rsidRPr="007C0FE9">
        <w:t>SnappCar</w:t>
      </w:r>
      <w:proofErr w:type="spellEnd"/>
      <w:r w:rsidRPr="007C0FE9">
        <w:t xml:space="preserve"> is the leader of the car</w:t>
      </w:r>
      <w:r w:rsidR="00107D5E" w:rsidRPr="007C0FE9">
        <w:t>-</w:t>
      </w:r>
      <w:r w:rsidRPr="007C0FE9">
        <w:t>sharing market in the Netherlands and it see</w:t>
      </w:r>
      <w:r w:rsidR="00FF0201" w:rsidRPr="007C0FE9">
        <w:t>s</w:t>
      </w:r>
      <w:r w:rsidRPr="007C0FE9">
        <w:t xml:space="preserve"> opportunities to keep growing as a company and also having an</w:t>
      </w:r>
      <w:r w:rsidR="00CE4280" w:rsidRPr="007C0FE9">
        <w:t xml:space="preserve"> </w:t>
      </w:r>
      <w:r w:rsidRPr="007C0FE9">
        <w:t>impact on the environment.</w:t>
      </w:r>
    </w:p>
    <w:p w14:paraId="042B21CC" w14:textId="5C0EDB5B" w:rsidR="007B70D5" w:rsidRPr="007C0FE9" w:rsidRDefault="000E3C9C" w:rsidP="00BC3507">
      <w:pPr>
        <w:pStyle w:val="ID-BodyText"/>
      </w:pPr>
      <w:r w:rsidRPr="007C0FE9">
        <w:t>Opportunity is a novel combination of raw materials, markets,</w:t>
      </w:r>
      <w:r w:rsidR="00CE4280" w:rsidRPr="007C0FE9">
        <w:t xml:space="preserve"> </w:t>
      </w:r>
      <w:r w:rsidRPr="007C0FE9">
        <w:t>channels, processes, products and services that are deemed feasible</w:t>
      </w:r>
      <w:r w:rsidR="00CE4280" w:rsidRPr="007C0FE9">
        <w:t xml:space="preserve"> </w:t>
      </w:r>
      <w:r w:rsidRPr="007C0FE9">
        <w:t xml:space="preserve">and desirable and that when implemented will create value </w:t>
      </w:r>
      <w:r w:rsidR="004C4EB2" w:rsidRPr="007C0FE9">
        <w:t>for</w:t>
      </w:r>
      <w:r w:rsidRPr="007C0FE9">
        <w:t xml:space="preserve"> the user.</w:t>
      </w:r>
    </w:p>
    <w:p w14:paraId="63824E17" w14:textId="16371A2D" w:rsidR="000A1BD3" w:rsidRPr="007C0FE9" w:rsidRDefault="00651810" w:rsidP="000547FF">
      <w:pPr>
        <w:pStyle w:val="ID-BodyText"/>
      </w:pPr>
      <w:r w:rsidRPr="007C0FE9">
        <w:t xml:space="preserve">For </w:t>
      </w:r>
      <w:r w:rsidR="008E05AD" w:rsidRPr="007C0FE9">
        <w:t>the opportunity iden</w:t>
      </w:r>
      <w:r w:rsidR="00B33295" w:rsidRPr="007C0FE9">
        <w:t>ti</w:t>
      </w:r>
      <w:r w:rsidR="008E05AD" w:rsidRPr="007C0FE9">
        <w:t>fication</w:t>
      </w:r>
      <w:r w:rsidRPr="007C0FE9">
        <w:t xml:space="preserve"> stage, five different tasks or activities have been created to </w:t>
      </w:r>
      <w:r w:rsidR="000547FF" w:rsidRPr="007C0FE9">
        <w:t xml:space="preserve">identify opportunities by gathering customer insight, </w:t>
      </w:r>
      <w:r w:rsidR="008E05AD" w:rsidRPr="007C0FE9">
        <w:t xml:space="preserve">identifying areas of opportunities and identifying needs for digital services. </w:t>
      </w:r>
      <w:r w:rsidR="008D0991" w:rsidRPr="007C0FE9">
        <w:t xml:space="preserve">Lecturers </w:t>
      </w:r>
      <w:r w:rsidR="00B33295" w:rsidRPr="007C0FE9">
        <w:t xml:space="preserve">can </w:t>
      </w:r>
      <w:r w:rsidR="00A45C94" w:rsidRPr="007C0FE9">
        <w:t xml:space="preserve">select or </w:t>
      </w:r>
      <w:r w:rsidR="00B33295" w:rsidRPr="007C0FE9">
        <w:t>integrate those activities into their curriculum based on the</w:t>
      </w:r>
      <w:r w:rsidR="00CA262A" w:rsidRPr="007C0FE9">
        <w:t xml:space="preserve"> learning objectives of the course.</w:t>
      </w:r>
    </w:p>
    <w:p w14:paraId="52513262" w14:textId="128E2731" w:rsidR="00DD7A86" w:rsidRPr="007C0FE9" w:rsidRDefault="0003024E" w:rsidP="00334B00">
      <w:pPr>
        <w:pStyle w:val="ID-SubHeading"/>
        <w:rPr>
          <w:lang w:val="en-US"/>
        </w:rPr>
      </w:pPr>
      <w:r w:rsidRPr="007C0FE9">
        <w:rPr>
          <w:lang w:val="en-US"/>
        </w:rPr>
        <w:t>Task</w:t>
      </w:r>
      <w:r w:rsidR="007B70D5" w:rsidRPr="007C0FE9">
        <w:rPr>
          <w:lang w:val="en-US"/>
        </w:rPr>
        <w:t xml:space="preserve"> </w:t>
      </w:r>
      <w:r w:rsidR="00CE4280" w:rsidRPr="007C0FE9">
        <w:rPr>
          <w:lang w:val="en-US"/>
        </w:rPr>
        <w:t>1</w:t>
      </w:r>
      <w:r w:rsidR="007B70D5" w:rsidRPr="007C0FE9">
        <w:rPr>
          <w:lang w:val="en-US"/>
        </w:rPr>
        <w:t>:</w:t>
      </w:r>
      <w:r w:rsidR="00CE4280" w:rsidRPr="007C0FE9">
        <w:rPr>
          <w:lang w:val="en-US"/>
        </w:rPr>
        <w:t xml:space="preserve"> </w:t>
      </w:r>
      <w:r w:rsidR="00DD7A86" w:rsidRPr="007C0FE9">
        <w:rPr>
          <w:lang w:val="en-US"/>
        </w:rPr>
        <w:t>5C Analysis</w:t>
      </w:r>
    </w:p>
    <w:p w14:paraId="221DB226" w14:textId="41020A2D" w:rsidR="00F021D8" w:rsidRPr="007C0FE9" w:rsidRDefault="007172C8" w:rsidP="00BC3507">
      <w:pPr>
        <w:pStyle w:val="ID-BodyText"/>
      </w:pPr>
      <w:r w:rsidRPr="007C0FE9">
        <w:t>Students need to r</w:t>
      </w:r>
      <w:r w:rsidR="00F021D8" w:rsidRPr="007C0FE9">
        <w:t xml:space="preserve">eflect </w:t>
      </w:r>
      <w:r w:rsidR="00FF0201" w:rsidRPr="007C0FE9">
        <w:t>on</w:t>
      </w:r>
      <w:r w:rsidR="00F021D8" w:rsidRPr="007C0FE9">
        <w:t xml:space="preserve"> the text and information given and identify opportunities for the car</w:t>
      </w:r>
      <w:r w:rsidR="00107D5E" w:rsidRPr="007C0FE9">
        <w:t>-</w:t>
      </w:r>
      <w:r w:rsidR="00F021D8" w:rsidRPr="007C0FE9">
        <w:t xml:space="preserve">sharing market in Amsterdam for </w:t>
      </w:r>
      <w:proofErr w:type="spellStart"/>
      <w:r w:rsidR="00F021D8" w:rsidRPr="007C0FE9">
        <w:t>SnappCar</w:t>
      </w:r>
      <w:proofErr w:type="spellEnd"/>
      <w:r w:rsidR="00F021D8" w:rsidRPr="007C0FE9">
        <w:t xml:space="preserve">. </w:t>
      </w:r>
      <w:r w:rsidRPr="007C0FE9">
        <w:t>Students need to t</w:t>
      </w:r>
      <w:r w:rsidR="00F021D8" w:rsidRPr="007C0FE9">
        <w:t xml:space="preserve">hink about the questions </w:t>
      </w:r>
      <w:r w:rsidR="008C3CFE" w:rsidRPr="007C0FE9">
        <w:t>they</w:t>
      </w:r>
      <w:r w:rsidR="00F021D8" w:rsidRPr="007C0FE9">
        <w:t xml:space="preserve"> need to answer about the market, the c</w:t>
      </w:r>
      <w:r w:rsidR="00FF0201" w:rsidRPr="007C0FE9">
        <w:t>usto</w:t>
      </w:r>
      <w:r w:rsidR="00F021D8" w:rsidRPr="007C0FE9">
        <w:t xml:space="preserve">mers and the city context and elaborate </w:t>
      </w:r>
      <w:r w:rsidR="004C4EB2" w:rsidRPr="007C0FE9">
        <w:t xml:space="preserve">on </w:t>
      </w:r>
      <w:r w:rsidR="00F021D8" w:rsidRPr="007C0FE9">
        <w:t xml:space="preserve">which strategies </w:t>
      </w:r>
      <w:r w:rsidR="007C412C" w:rsidRPr="007C0FE9">
        <w:t>they</w:t>
      </w:r>
      <w:r w:rsidR="00F021D8" w:rsidRPr="007C0FE9">
        <w:t xml:space="preserve"> would use to answer these questions following a 5C Analysis. </w:t>
      </w:r>
    </w:p>
    <w:p w14:paraId="7282415D" w14:textId="527B28A8" w:rsidR="00F021D8" w:rsidRPr="007C0FE9" w:rsidRDefault="00F021D8" w:rsidP="00BC3507">
      <w:pPr>
        <w:pStyle w:val="ID-BodyText"/>
      </w:pPr>
      <w:r w:rsidRPr="007C0FE9">
        <w:t xml:space="preserve">5C Analysis is a marketing framework to </w:t>
      </w:r>
      <w:proofErr w:type="spellStart"/>
      <w:r w:rsidRPr="007C0FE9">
        <w:t>analyse</w:t>
      </w:r>
      <w:proofErr w:type="spellEnd"/>
      <w:r w:rsidRPr="007C0FE9">
        <w:t xml:space="preserve"> the environment in which a company operates. It can provide insight into the key drivers of success, as well as the risk exposure to various environmental factors. The 5Cs are Company, Collaborators, Customers, Competitors, and Context</w:t>
      </w:r>
      <w:r w:rsidR="00770E1E" w:rsidRPr="007C0FE9">
        <w:t xml:space="preserve"> (see </w:t>
      </w:r>
      <w:r w:rsidR="00770E1E" w:rsidRPr="007C0FE9">
        <w:fldChar w:fldCharType="begin"/>
      </w:r>
      <w:r w:rsidR="00770E1E" w:rsidRPr="007C0FE9">
        <w:instrText xml:space="preserve"> REF _Ref97741530 \h </w:instrText>
      </w:r>
      <w:r w:rsidR="00770E1E" w:rsidRPr="007C0FE9">
        <w:fldChar w:fldCharType="separate"/>
      </w:r>
      <w:r w:rsidR="00B65428" w:rsidRPr="007C0FE9">
        <w:t xml:space="preserve">Figure </w:t>
      </w:r>
      <w:r w:rsidR="00B65428">
        <w:rPr>
          <w:noProof/>
        </w:rPr>
        <w:t>5</w:t>
      </w:r>
      <w:r w:rsidR="00770E1E" w:rsidRPr="007C0FE9">
        <w:fldChar w:fldCharType="end"/>
      </w:r>
      <w:r w:rsidR="00770E1E" w:rsidRPr="007C0FE9">
        <w:t>)</w:t>
      </w:r>
      <w:r w:rsidRPr="007C0FE9">
        <w:t>.</w:t>
      </w:r>
    </w:p>
    <w:p w14:paraId="2FD51120" w14:textId="685DB95A" w:rsidR="005533D3" w:rsidRPr="007C0FE9" w:rsidRDefault="003270AA" w:rsidP="00BC3507">
      <w:pPr>
        <w:pStyle w:val="ID-BodyText"/>
      </w:pPr>
      <w:r w:rsidRPr="007C0FE9">
        <w:t>Student</w:t>
      </w:r>
      <w:r w:rsidR="00AF3862" w:rsidRPr="007C0FE9">
        <w:t>s</w:t>
      </w:r>
      <w:r w:rsidR="005533D3" w:rsidRPr="007C0FE9">
        <w:t xml:space="preserve"> can select the relevant </w:t>
      </w:r>
      <w:r w:rsidR="005533D3" w:rsidRPr="007C0FE9">
        <w:rPr>
          <w:rFonts w:cs="Calibri"/>
        </w:rPr>
        <w:t xml:space="preserve">tools from </w:t>
      </w:r>
      <w:hyperlink r:id="rId46" w:history="1">
        <w:r w:rsidR="005533D3" w:rsidRPr="007C0FE9">
          <w:rPr>
            <w:rStyle w:val="Hyperlink"/>
            <w:rFonts w:eastAsiaTheme="minorHAnsi" w:cs="Calibri"/>
            <w:sz w:val="22"/>
            <w:szCs w:val="22"/>
          </w:rPr>
          <w:t xml:space="preserve">Digital Innovation </w:t>
        </w:r>
        <w:r w:rsidR="00BA5497" w:rsidRPr="007C0FE9">
          <w:rPr>
            <w:rStyle w:val="Hyperlink"/>
            <w:rFonts w:eastAsiaTheme="minorHAnsi" w:cs="Calibri"/>
            <w:sz w:val="22"/>
            <w:szCs w:val="22"/>
          </w:rPr>
          <w:t>Scanner Tool</w:t>
        </w:r>
      </w:hyperlink>
      <w:r w:rsidR="00BA5497" w:rsidRPr="007C0FE9">
        <w:rPr>
          <w:rStyle w:val="Hyperlink"/>
          <w:rFonts w:eastAsiaTheme="minorHAnsi" w:cs="Calibri"/>
          <w:sz w:val="22"/>
          <w:szCs w:val="22"/>
        </w:rPr>
        <w:t>.</w:t>
      </w:r>
      <w:r w:rsidR="00362571" w:rsidRPr="007C0FE9">
        <w:rPr>
          <w:rFonts w:cs="Calibri"/>
        </w:rPr>
        <w:t xml:space="preserve"> </w:t>
      </w:r>
      <w:r w:rsidR="00AF3862" w:rsidRPr="007C0FE9">
        <w:rPr>
          <w:rFonts w:cs="Calibri"/>
        </w:rPr>
        <w:t>Students</w:t>
      </w:r>
      <w:r w:rsidR="00362571" w:rsidRPr="007C0FE9">
        <w:rPr>
          <w:rFonts w:cs="Calibri"/>
        </w:rPr>
        <w:t xml:space="preserve"> can also use </w:t>
      </w:r>
      <w:hyperlink r:id="rId47" w:history="1">
        <w:r w:rsidR="00240F8A" w:rsidRPr="007C0FE9">
          <w:rPr>
            <w:rStyle w:val="Hyperlink"/>
            <w:rFonts w:eastAsiaTheme="minorHAnsi" w:cs="Calibri"/>
            <w:sz w:val="22"/>
            <w:szCs w:val="22"/>
          </w:rPr>
          <w:t xml:space="preserve">Miro 5C </w:t>
        </w:r>
        <w:r w:rsidR="000E4CA4" w:rsidRPr="007C0FE9">
          <w:rPr>
            <w:rStyle w:val="Hyperlink"/>
            <w:rFonts w:eastAsiaTheme="minorHAnsi" w:cs="Calibri"/>
            <w:sz w:val="22"/>
            <w:szCs w:val="22"/>
          </w:rPr>
          <w:t>t</w:t>
        </w:r>
        <w:r w:rsidR="00240F8A" w:rsidRPr="007C0FE9">
          <w:rPr>
            <w:rStyle w:val="Hyperlink"/>
            <w:rFonts w:eastAsiaTheme="minorHAnsi" w:cs="Calibri"/>
            <w:sz w:val="22"/>
            <w:szCs w:val="22"/>
          </w:rPr>
          <w:t>emplate</w:t>
        </w:r>
      </w:hyperlink>
      <w:r w:rsidR="00240F8A" w:rsidRPr="007C0FE9">
        <w:rPr>
          <w:rFonts w:cs="Calibri"/>
        </w:rPr>
        <w:t>.</w:t>
      </w:r>
      <w:r w:rsidR="00362571" w:rsidRPr="007C0FE9">
        <w:t xml:space="preserve"> </w:t>
      </w:r>
      <w:r w:rsidR="00BA5497" w:rsidRPr="007C0FE9">
        <w:t xml:space="preserve"> </w:t>
      </w:r>
    </w:p>
    <w:p w14:paraId="72EAC7DE" w14:textId="77777777" w:rsidR="00721BFB" w:rsidRPr="007C0FE9" w:rsidRDefault="00721BFB" w:rsidP="00F03D96">
      <w:pPr>
        <w:spacing w:after="0" w:line="240" w:lineRule="auto"/>
        <w:jc w:val="both"/>
        <w:rPr>
          <w:rFonts w:ascii="Calibri" w:hAnsi="Calibri" w:cs="Calibri"/>
          <w:b/>
          <w:bCs/>
          <w:sz w:val="21"/>
          <w:szCs w:val="21"/>
        </w:rPr>
      </w:pPr>
      <w:r w:rsidRPr="007C0FE9">
        <w:rPr>
          <w:rFonts w:ascii="Calibri" w:hAnsi="Calibri" w:cs="Calibri"/>
          <w:b/>
          <w:bCs/>
          <w:sz w:val="21"/>
          <w:szCs w:val="21"/>
        </w:rPr>
        <w:t xml:space="preserve">Step 1: Company </w:t>
      </w:r>
    </w:p>
    <w:p w14:paraId="45711CF4" w14:textId="13D7883D" w:rsidR="00721BFB" w:rsidRPr="007C0FE9" w:rsidRDefault="00721BFB" w:rsidP="00F03D96">
      <w:pPr>
        <w:spacing w:after="0" w:line="240" w:lineRule="auto"/>
        <w:jc w:val="both"/>
        <w:rPr>
          <w:rFonts w:ascii="Calibri" w:hAnsi="Calibri" w:cs="Calibri"/>
          <w:sz w:val="21"/>
          <w:szCs w:val="21"/>
        </w:rPr>
      </w:pPr>
      <w:r w:rsidRPr="007C0FE9">
        <w:rPr>
          <w:rFonts w:ascii="Calibri" w:hAnsi="Calibri" w:cs="Calibri"/>
          <w:sz w:val="21"/>
          <w:szCs w:val="21"/>
        </w:rPr>
        <w:t>What are the company</w:t>
      </w:r>
      <w:r w:rsidR="0090058A" w:rsidRPr="007C0FE9">
        <w:rPr>
          <w:rFonts w:ascii="Calibri" w:hAnsi="Calibri" w:cs="Calibri"/>
          <w:sz w:val="21"/>
          <w:szCs w:val="21"/>
        </w:rPr>
        <w:t>'s</w:t>
      </w:r>
      <w:r w:rsidRPr="007C0FE9">
        <w:rPr>
          <w:rFonts w:ascii="Calibri" w:hAnsi="Calibri" w:cs="Calibri"/>
          <w:sz w:val="21"/>
          <w:szCs w:val="21"/>
        </w:rPr>
        <w:t xml:space="preserve"> strength</w:t>
      </w:r>
      <w:r w:rsidR="0090058A" w:rsidRPr="007C0FE9">
        <w:rPr>
          <w:rFonts w:ascii="Calibri" w:hAnsi="Calibri" w:cs="Calibri"/>
          <w:sz w:val="21"/>
          <w:szCs w:val="21"/>
        </w:rPr>
        <w:t>s</w:t>
      </w:r>
      <w:r w:rsidRPr="007C0FE9">
        <w:rPr>
          <w:rFonts w:ascii="Calibri" w:hAnsi="Calibri" w:cs="Calibri"/>
          <w:sz w:val="21"/>
          <w:szCs w:val="21"/>
        </w:rPr>
        <w:t xml:space="preserve"> and weaknes</w:t>
      </w:r>
      <w:r w:rsidR="0090058A" w:rsidRPr="007C0FE9">
        <w:rPr>
          <w:rFonts w:ascii="Calibri" w:hAnsi="Calibri" w:cs="Calibri"/>
          <w:sz w:val="21"/>
          <w:szCs w:val="21"/>
        </w:rPr>
        <w:t>se</w:t>
      </w:r>
      <w:r w:rsidRPr="007C0FE9">
        <w:rPr>
          <w:rFonts w:ascii="Calibri" w:hAnsi="Calibri" w:cs="Calibri"/>
          <w:sz w:val="21"/>
          <w:szCs w:val="21"/>
        </w:rPr>
        <w:t xml:space="preserve">s? </w:t>
      </w:r>
    </w:p>
    <w:p w14:paraId="5D1CA091" w14:textId="77777777" w:rsidR="00721BFB" w:rsidRPr="007C0FE9" w:rsidRDefault="00721BFB" w:rsidP="00F03D96">
      <w:pPr>
        <w:spacing w:after="0" w:line="240" w:lineRule="auto"/>
        <w:jc w:val="both"/>
        <w:rPr>
          <w:rFonts w:ascii="Calibri" w:hAnsi="Calibri" w:cs="Calibri"/>
          <w:b/>
          <w:bCs/>
          <w:sz w:val="21"/>
          <w:szCs w:val="21"/>
        </w:rPr>
      </w:pPr>
      <w:r w:rsidRPr="007C0FE9">
        <w:rPr>
          <w:rFonts w:ascii="Calibri" w:hAnsi="Calibri" w:cs="Calibri"/>
          <w:b/>
          <w:bCs/>
          <w:sz w:val="21"/>
          <w:szCs w:val="21"/>
        </w:rPr>
        <w:t xml:space="preserve">Step 2: Collaborators </w:t>
      </w:r>
    </w:p>
    <w:p w14:paraId="3FEA6018" w14:textId="41086AEF" w:rsidR="00721BFB" w:rsidRPr="007C0FE9" w:rsidRDefault="00721BFB" w:rsidP="00F03D96">
      <w:pPr>
        <w:spacing w:after="0" w:line="240" w:lineRule="auto"/>
        <w:jc w:val="both"/>
        <w:rPr>
          <w:rFonts w:ascii="Calibri" w:hAnsi="Calibri" w:cs="Calibri"/>
          <w:sz w:val="21"/>
          <w:szCs w:val="21"/>
        </w:rPr>
      </w:pPr>
      <w:r w:rsidRPr="007C0FE9">
        <w:rPr>
          <w:rFonts w:ascii="Calibri" w:hAnsi="Calibri" w:cs="Calibri"/>
          <w:sz w:val="21"/>
          <w:szCs w:val="21"/>
        </w:rPr>
        <w:t xml:space="preserve">Who is essential </w:t>
      </w:r>
      <w:r w:rsidR="00F63AC7" w:rsidRPr="007C0FE9">
        <w:rPr>
          <w:rFonts w:ascii="Calibri" w:hAnsi="Calibri" w:cs="Calibri"/>
          <w:sz w:val="21"/>
          <w:szCs w:val="21"/>
        </w:rPr>
        <w:t xml:space="preserve">collaborator </w:t>
      </w:r>
      <w:r w:rsidRPr="007C0FE9">
        <w:rPr>
          <w:rFonts w:ascii="Calibri" w:hAnsi="Calibri" w:cs="Calibri"/>
          <w:sz w:val="21"/>
          <w:szCs w:val="21"/>
        </w:rPr>
        <w:t xml:space="preserve">to make this service work? What support services and providers are needed for this company to run its business? </w:t>
      </w:r>
    </w:p>
    <w:p w14:paraId="397AF882" w14:textId="77777777" w:rsidR="00721BFB" w:rsidRPr="007C0FE9" w:rsidRDefault="00721BFB" w:rsidP="00F03D96">
      <w:pPr>
        <w:spacing w:after="0" w:line="240" w:lineRule="auto"/>
        <w:jc w:val="both"/>
        <w:rPr>
          <w:rFonts w:ascii="Calibri" w:hAnsi="Calibri" w:cs="Calibri"/>
          <w:b/>
          <w:bCs/>
          <w:sz w:val="21"/>
          <w:szCs w:val="21"/>
        </w:rPr>
      </w:pPr>
      <w:r w:rsidRPr="007C0FE9">
        <w:rPr>
          <w:rFonts w:ascii="Calibri" w:hAnsi="Calibri" w:cs="Calibri"/>
          <w:b/>
          <w:bCs/>
          <w:sz w:val="21"/>
          <w:szCs w:val="21"/>
        </w:rPr>
        <w:t xml:space="preserve">Step 3: Costumers </w:t>
      </w:r>
    </w:p>
    <w:p w14:paraId="38129373" w14:textId="347E4ED2" w:rsidR="00721BFB" w:rsidRPr="007C0FE9" w:rsidRDefault="00721BFB" w:rsidP="00F03D96">
      <w:pPr>
        <w:spacing w:after="0" w:line="240" w:lineRule="auto"/>
        <w:jc w:val="both"/>
        <w:rPr>
          <w:rFonts w:ascii="Calibri" w:hAnsi="Calibri" w:cs="Calibri"/>
          <w:sz w:val="21"/>
          <w:szCs w:val="21"/>
        </w:rPr>
      </w:pPr>
      <w:r w:rsidRPr="007C0FE9">
        <w:rPr>
          <w:rFonts w:ascii="Calibri" w:hAnsi="Calibri" w:cs="Calibri"/>
          <w:sz w:val="21"/>
          <w:szCs w:val="21"/>
        </w:rPr>
        <w:t xml:space="preserve">Who are the potential users? What problems do customers care about? What are their needs? </w:t>
      </w:r>
    </w:p>
    <w:p w14:paraId="6CA29ACA" w14:textId="55D966C9" w:rsidR="00A902DE" w:rsidRPr="007C0FE9" w:rsidRDefault="0064798B" w:rsidP="00F03D96">
      <w:pPr>
        <w:spacing w:after="0" w:line="240" w:lineRule="auto"/>
        <w:jc w:val="both"/>
        <w:rPr>
          <w:rFonts w:ascii="Calibri" w:hAnsi="Calibri" w:cs="Calibri"/>
          <w:sz w:val="21"/>
          <w:szCs w:val="21"/>
        </w:rPr>
      </w:pPr>
      <w:r w:rsidRPr="007C0FE9">
        <w:rPr>
          <w:rFonts w:ascii="Calibri" w:hAnsi="Calibri" w:cs="Calibri"/>
          <w:sz w:val="21"/>
          <w:szCs w:val="21"/>
        </w:rPr>
        <w:t xml:space="preserve">In this step, </w:t>
      </w:r>
      <w:r w:rsidR="00AF3862" w:rsidRPr="007C0FE9">
        <w:rPr>
          <w:rFonts w:ascii="Calibri" w:hAnsi="Calibri" w:cs="Calibri"/>
          <w:sz w:val="21"/>
          <w:szCs w:val="21"/>
        </w:rPr>
        <w:t>students</w:t>
      </w:r>
      <w:r w:rsidRPr="007C0FE9">
        <w:rPr>
          <w:rFonts w:ascii="Calibri" w:hAnsi="Calibri" w:cs="Calibri"/>
          <w:sz w:val="21"/>
          <w:szCs w:val="21"/>
        </w:rPr>
        <w:t xml:space="preserve"> can perform customer interviews</w:t>
      </w:r>
      <w:r w:rsidR="006156FD" w:rsidRPr="007C0FE9">
        <w:rPr>
          <w:rFonts w:ascii="Calibri" w:hAnsi="Calibri" w:cs="Calibri"/>
          <w:sz w:val="21"/>
          <w:szCs w:val="21"/>
        </w:rPr>
        <w:t>, identify dimensions of user behavior, gat</w:t>
      </w:r>
      <w:r w:rsidR="004B4A52" w:rsidRPr="007C0FE9">
        <w:rPr>
          <w:rFonts w:ascii="Calibri" w:hAnsi="Calibri" w:cs="Calibri"/>
          <w:sz w:val="21"/>
          <w:szCs w:val="21"/>
        </w:rPr>
        <w:t>her information about consumer</w:t>
      </w:r>
      <w:r w:rsidR="00322A70" w:rsidRPr="007C0FE9">
        <w:rPr>
          <w:rFonts w:ascii="Calibri" w:hAnsi="Calibri" w:cs="Calibri"/>
          <w:sz w:val="21"/>
          <w:szCs w:val="21"/>
        </w:rPr>
        <w:t>s’</w:t>
      </w:r>
      <w:r w:rsidR="004B4A52" w:rsidRPr="007C0FE9">
        <w:rPr>
          <w:rFonts w:ascii="Calibri" w:hAnsi="Calibri" w:cs="Calibri"/>
          <w:sz w:val="21"/>
          <w:szCs w:val="21"/>
        </w:rPr>
        <w:t xml:space="preserve"> preferences. </w:t>
      </w:r>
    </w:p>
    <w:p w14:paraId="35F9CC60" w14:textId="77777777" w:rsidR="00721BFB" w:rsidRPr="007C0FE9" w:rsidRDefault="00721BFB" w:rsidP="00F03D96">
      <w:pPr>
        <w:spacing w:after="0" w:line="240" w:lineRule="auto"/>
        <w:jc w:val="both"/>
        <w:rPr>
          <w:rFonts w:ascii="Calibri" w:hAnsi="Calibri" w:cs="Calibri"/>
          <w:b/>
          <w:bCs/>
          <w:sz w:val="21"/>
          <w:szCs w:val="21"/>
        </w:rPr>
      </w:pPr>
      <w:r w:rsidRPr="007C0FE9">
        <w:rPr>
          <w:rFonts w:ascii="Calibri" w:hAnsi="Calibri" w:cs="Calibri"/>
          <w:b/>
          <w:bCs/>
          <w:sz w:val="21"/>
          <w:szCs w:val="21"/>
        </w:rPr>
        <w:t xml:space="preserve">Step 4: Competitors </w:t>
      </w:r>
    </w:p>
    <w:p w14:paraId="572CC0FB" w14:textId="32D8662F" w:rsidR="00721BFB" w:rsidRPr="007C0FE9" w:rsidRDefault="00721BFB" w:rsidP="00F03D96">
      <w:pPr>
        <w:spacing w:after="0" w:line="240" w:lineRule="auto"/>
        <w:jc w:val="both"/>
        <w:rPr>
          <w:rFonts w:ascii="Calibri" w:hAnsi="Calibri" w:cs="Calibri"/>
          <w:sz w:val="21"/>
          <w:szCs w:val="21"/>
        </w:rPr>
      </w:pPr>
      <w:r w:rsidRPr="007C0FE9">
        <w:rPr>
          <w:rFonts w:ascii="Calibri" w:hAnsi="Calibri" w:cs="Calibri"/>
          <w:sz w:val="21"/>
          <w:szCs w:val="21"/>
        </w:rPr>
        <w:t>Who are the competitors? How</w:t>
      </w:r>
      <w:r w:rsidR="00322A70" w:rsidRPr="007C0FE9">
        <w:rPr>
          <w:rFonts w:ascii="Calibri" w:hAnsi="Calibri" w:cs="Calibri"/>
          <w:sz w:val="21"/>
          <w:szCs w:val="21"/>
        </w:rPr>
        <w:t xml:space="preserve"> can</w:t>
      </w:r>
      <w:r w:rsidRPr="007C0FE9">
        <w:rPr>
          <w:rFonts w:ascii="Calibri" w:hAnsi="Calibri" w:cs="Calibri"/>
          <w:sz w:val="21"/>
          <w:szCs w:val="21"/>
        </w:rPr>
        <w:t xml:space="preserve"> they threat</w:t>
      </w:r>
      <w:r w:rsidR="0090058A" w:rsidRPr="007C0FE9">
        <w:rPr>
          <w:rFonts w:ascii="Calibri" w:hAnsi="Calibri" w:cs="Calibri"/>
          <w:sz w:val="21"/>
          <w:szCs w:val="21"/>
        </w:rPr>
        <w:t>en</w:t>
      </w:r>
      <w:r w:rsidRPr="007C0FE9">
        <w:rPr>
          <w:rFonts w:ascii="Calibri" w:hAnsi="Calibri" w:cs="Calibri"/>
          <w:sz w:val="21"/>
          <w:szCs w:val="21"/>
        </w:rPr>
        <w:t xml:space="preserve"> the company? What can they offer to the market that the company can’t?</w:t>
      </w:r>
    </w:p>
    <w:p w14:paraId="7B99055A" w14:textId="77777777" w:rsidR="00721BFB" w:rsidRPr="007C0FE9" w:rsidRDefault="00721BFB" w:rsidP="00F03D96">
      <w:pPr>
        <w:spacing w:after="0" w:line="240" w:lineRule="auto"/>
        <w:jc w:val="both"/>
        <w:rPr>
          <w:rFonts w:ascii="Calibri" w:hAnsi="Calibri" w:cs="Calibri"/>
          <w:b/>
          <w:bCs/>
          <w:sz w:val="21"/>
          <w:szCs w:val="21"/>
        </w:rPr>
      </w:pPr>
      <w:r w:rsidRPr="007C0FE9">
        <w:rPr>
          <w:rFonts w:ascii="Calibri" w:hAnsi="Calibri" w:cs="Calibri"/>
          <w:sz w:val="21"/>
          <w:szCs w:val="21"/>
        </w:rPr>
        <w:t xml:space="preserve"> </w:t>
      </w:r>
      <w:r w:rsidRPr="007C0FE9">
        <w:rPr>
          <w:rFonts w:ascii="Calibri" w:hAnsi="Calibri" w:cs="Calibri"/>
          <w:b/>
          <w:bCs/>
          <w:sz w:val="21"/>
          <w:szCs w:val="21"/>
        </w:rPr>
        <w:t>Step</w:t>
      </w:r>
      <w:r w:rsidRPr="007C0FE9">
        <w:rPr>
          <w:rFonts w:ascii="Calibri" w:hAnsi="Calibri" w:cs="Calibri"/>
          <w:sz w:val="21"/>
          <w:szCs w:val="21"/>
        </w:rPr>
        <w:t xml:space="preserve"> </w:t>
      </w:r>
      <w:r w:rsidRPr="007C0FE9">
        <w:rPr>
          <w:rFonts w:ascii="Calibri" w:hAnsi="Calibri" w:cs="Calibri"/>
          <w:b/>
          <w:bCs/>
          <w:sz w:val="21"/>
          <w:szCs w:val="21"/>
        </w:rPr>
        <w:t xml:space="preserve">5: Context </w:t>
      </w:r>
    </w:p>
    <w:p w14:paraId="0D5CC0BB" w14:textId="741E6F0F" w:rsidR="00721BFB" w:rsidRPr="007C0FE9" w:rsidRDefault="00721BFB" w:rsidP="00F03D96">
      <w:pPr>
        <w:spacing w:after="0" w:line="240" w:lineRule="auto"/>
        <w:jc w:val="both"/>
        <w:rPr>
          <w:rFonts w:ascii="Calibri" w:hAnsi="Calibri" w:cs="Calibri"/>
          <w:sz w:val="21"/>
          <w:szCs w:val="21"/>
        </w:rPr>
      </w:pPr>
      <w:r w:rsidRPr="007C0FE9">
        <w:rPr>
          <w:rFonts w:ascii="Calibri" w:hAnsi="Calibri" w:cs="Calibri"/>
          <w:sz w:val="21"/>
          <w:szCs w:val="21"/>
        </w:rPr>
        <w:t>What is the context in which a business operates? What city aspects</w:t>
      </w:r>
      <w:r w:rsidR="00AF3862" w:rsidRPr="007C0FE9">
        <w:rPr>
          <w:rFonts w:ascii="Calibri" w:hAnsi="Calibri" w:cs="Calibri"/>
          <w:sz w:val="21"/>
          <w:szCs w:val="21"/>
        </w:rPr>
        <w:t xml:space="preserve"> have an</w:t>
      </w:r>
      <w:r w:rsidRPr="007C0FE9">
        <w:rPr>
          <w:rFonts w:ascii="Calibri" w:hAnsi="Calibri" w:cs="Calibri"/>
          <w:sz w:val="21"/>
          <w:szCs w:val="21"/>
        </w:rPr>
        <w:t xml:space="preserve"> impact</w:t>
      </w:r>
      <w:r w:rsidR="00E64590" w:rsidRPr="007C0FE9">
        <w:rPr>
          <w:rFonts w:ascii="Calibri" w:hAnsi="Calibri" w:cs="Calibri"/>
          <w:sz w:val="21"/>
          <w:szCs w:val="21"/>
        </w:rPr>
        <w:t xml:space="preserve"> </w:t>
      </w:r>
      <w:r w:rsidR="00AF3862" w:rsidRPr="007C0FE9">
        <w:rPr>
          <w:rFonts w:ascii="Calibri" w:hAnsi="Calibri" w:cs="Calibri"/>
          <w:sz w:val="21"/>
          <w:szCs w:val="21"/>
        </w:rPr>
        <w:t>on the business</w:t>
      </w:r>
      <w:r w:rsidRPr="007C0FE9">
        <w:rPr>
          <w:rFonts w:ascii="Calibri" w:hAnsi="Calibri" w:cs="Calibri"/>
          <w:sz w:val="21"/>
          <w:szCs w:val="21"/>
        </w:rPr>
        <w:t xml:space="preserve"> directly?</w:t>
      </w:r>
    </w:p>
    <w:p w14:paraId="193625FB" w14:textId="4D5BBC57" w:rsidR="00CA1593" w:rsidRPr="007C0FE9" w:rsidRDefault="00CA1593" w:rsidP="00F03D96">
      <w:pPr>
        <w:spacing w:after="0" w:line="240" w:lineRule="auto"/>
        <w:jc w:val="both"/>
        <w:rPr>
          <w:rFonts w:ascii="Times New Roman" w:hAnsi="Times New Roman" w:cs="Times New Roman"/>
        </w:rPr>
      </w:pPr>
    </w:p>
    <w:p w14:paraId="53552B3F" w14:textId="1CB7AB79" w:rsidR="00CA1593" w:rsidRPr="007C0FE9" w:rsidRDefault="00CA1593" w:rsidP="00F03D96">
      <w:pPr>
        <w:spacing w:after="0" w:line="240" w:lineRule="auto"/>
        <w:jc w:val="both"/>
        <w:rPr>
          <w:rFonts w:ascii="Times New Roman" w:hAnsi="Times New Roman" w:cs="Times New Roman"/>
        </w:rPr>
      </w:pPr>
      <w:r w:rsidRPr="007C0FE9">
        <w:rPr>
          <w:rFonts w:ascii="Times New Roman" w:hAnsi="Times New Roman" w:cs="Times New Roman"/>
          <w:noProof/>
        </w:rPr>
        <w:drawing>
          <wp:inline distT="0" distB="0" distL="0" distR="0" wp14:anchorId="3E2CAD79" wp14:editId="62E0CF1E">
            <wp:extent cx="5989955" cy="924893"/>
            <wp:effectExtent l="19050" t="0" r="29845" b="27940"/>
            <wp:docPr id="11"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8" r:lo="rId49" r:qs="rId50" r:cs="rId51"/>
              </a:graphicData>
            </a:graphic>
          </wp:inline>
        </w:drawing>
      </w:r>
    </w:p>
    <w:p w14:paraId="4D39F5DB" w14:textId="746C206F" w:rsidR="000E4CA4" w:rsidRPr="007C0FE9" w:rsidRDefault="00490AAE" w:rsidP="00490AAE">
      <w:pPr>
        <w:pStyle w:val="Caption"/>
        <w:rPr>
          <w:rFonts w:ascii="Times New Roman" w:hAnsi="Times New Roman" w:cs="Times New Roman"/>
        </w:rPr>
      </w:pPr>
      <w:bookmarkStart w:id="25" w:name="_Ref97741530"/>
      <w:bookmarkStart w:id="26" w:name="_Toc116470861"/>
      <w:r w:rsidRPr="007C0FE9">
        <w:t xml:space="preserve">Figure </w:t>
      </w:r>
      <w:r w:rsidR="00C44DF1">
        <w:fldChar w:fldCharType="begin"/>
      </w:r>
      <w:r w:rsidR="00C44DF1">
        <w:instrText xml:space="preserve"> SEQ Figure \* ARABIC </w:instrText>
      </w:r>
      <w:r w:rsidR="00C44DF1">
        <w:fldChar w:fldCharType="separate"/>
      </w:r>
      <w:r w:rsidR="00B65428">
        <w:rPr>
          <w:noProof/>
        </w:rPr>
        <w:t>5</w:t>
      </w:r>
      <w:r w:rsidR="00C44DF1">
        <w:rPr>
          <w:noProof/>
        </w:rPr>
        <w:fldChar w:fldCharType="end"/>
      </w:r>
      <w:bookmarkEnd w:id="25"/>
      <w:r w:rsidRPr="007C0FE9">
        <w:t xml:space="preserve">: </w:t>
      </w:r>
      <w:r w:rsidR="000E4CA4" w:rsidRPr="007C0FE9">
        <w:rPr>
          <w:rFonts w:ascii="Times New Roman" w:hAnsi="Times New Roman" w:cs="Times New Roman"/>
        </w:rPr>
        <w:t>5C Analysis</w:t>
      </w:r>
      <w:bookmarkEnd w:id="26"/>
    </w:p>
    <w:p w14:paraId="7BCD0BCE" w14:textId="41F71E20" w:rsidR="0074546F" w:rsidRPr="007C0FE9" w:rsidRDefault="0074546F" w:rsidP="00334B00">
      <w:pPr>
        <w:pStyle w:val="ID-SubHeading"/>
        <w:rPr>
          <w:lang w:val="en-US"/>
        </w:rPr>
      </w:pPr>
      <w:r w:rsidRPr="007C0FE9">
        <w:rPr>
          <w:lang w:val="en-US"/>
        </w:rPr>
        <w:lastRenderedPageBreak/>
        <w:t xml:space="preserve">Task </w:t>
      </w:r>
      <w:r w:rsidR="00F37311" w:rsidRPr="007C0FE9">
        <w:rPr>
          <w:lang w:val="en-US"/>
        </w:rPr>
        <w:t xml:space="preserve">2: Context </w:t>
      </w:r>
      <w:r w:rsidR="00120728" w:rsidRPr="007C0FE9">
        <w:rPr>
          <w:lang w:val="en-US"/>
        </w:rPr>
        <w:t xml:space="preserve">Map </w:t>
      </w:r>
      <w:r w:rsidR="00F37311" w:rsidRPr="007C0FE9">
        <w:rPr>
          <w:lang w:val="en-US"/>
        </w:rPr>
        <w:t>Canvas</w:t>
      </w:r>
    </w:p>
    <w:p w14:paraId="14A2F5B3" w14:textId="52470DA9" w:rsidR="00F37311" w:rsidRPr="007C0FE9" w:rsidRDefault="00D6722C" w:rsidP="00952A8D">
      <w:pPr>
        <w:jc w:val="both"/>
        <w:rPr>
          <w:rFonts w:ascii="Calibri" w:hAnsi="Calibri" w:cs="Calibri"/>
          <w:sz w:val="21"/>
          <w:szCs w:val="21"/>
          <w:lang w:eastAsia="en-IE"/>
        </w:rPr>
      </w:pPr>
      <w:r w:rsidRPr="007C0FE9">
        <w:rPr>
          <w:rFonts w:ascii="Calibri" w:hAnsi="Calibri" w:cs="Calibri"/>
          <w:sz w:val="21"/>
          <w:szCs w:val="21"/>
          <w:lang w:eastAsia="en-IE"/>
        </w:rPr>
        <w:t xml:space="preserve">The Context Canvas was created by David </w:t>
      </w:r>
      <w:proofErr w:type="spellStart"/>
      <w:r w:rsidRPr="007C0FE9">
        <w:rPr>
          <w:rFonts w:ascii="Calibri" w:hAnsi="Calibri" w:cs="Calibri"/>
          <w:sz w:val="21"/>
          <w:szCs w:val="21"/>
          <w:lang w:eastAsia="en-IE"/>
        </w:rPr>
        <w:t>Sibbet</w:t>
      </w:r>
      <w:proofErr w:type="spellEnd"/>
      <w:r w:rsidRPr="007C0FE9">
        <w:rPr>
          <w:rFonts w:ascii="Calibri" w:hAnsi="Calibri" w:cs="Calibri"/>
          <w:sz w:val="21"/>
          <w:szCs w:val="21"/>
          <w:lang w:eastAsia="en-IE"/>
        </w:rPr>
        <w:t>, of Grove International</w:t>
      </w:r>
      <w:r w:rsidR="00EC7DC4" w:rsidRPr="007C0FE9">
        <w:rPr>
          <w:rFonts w:ascii="Calibri" w:hAnsi="Calibri" w:cs="Calibri"/>
          <w:sz w:val="21"/>
          <w:szCs w:val="21"/>
          <w:lang w:eastAsia="en-IE"/>
        </w:rPr>
        <w:t xml:space="preserve"> (“Context Canvas”, n.d.)</w:t>
      </w:r>
      <w:r w:rsidRPr="007C0FE9">
        <w:rPr>
          <w:rFonts w:ascii="Calibri" w:hAnsi="Calibri" w:cs="Calibri"/>
          <w:sz w:val="21"/>
          <w:szCs w:val="21"/>
          <w:lang w:eastAsia="en-IE"/>
        </w:rPr>
        <w:t>.</w:t>
      </w:r>
      <w:r w:rsidR="00EC7DC4" w:rsidRPr="007C0FE9">
        <w:rPr>
          <w:rFonts w:ascii="Calibri" w:hAnsi="Calibri" w:cs="Calibri"/>
          <w:sz w:val="21"/>
          <w:szCs w:val="21"/>
          <w:lang w:eastAsia="en-IE"/>
        </w:rPr>
        <w:t xml:space="preserve"> </w:t>
      </w:r>
      <w:r w:rsidR="006934F2" w:rsidRPr="007C0FE9">
        <w:rPr>
          <w:rFonts w:ascii="Calibri" w:hAnsi="Calibri" w:cs="Calibri"/>
          <w:sz w:val="21"/>
          <w:szCs w:val="21"/>
          <w:lang w:eastAsia="en-IE"/>
        </w:rPr>
        <w:t>The Context Canvas is an alternative framework to 5C Analysis</w:t>
      </w:r>
      <w:r w:rsidR="00E159A6" w:rsidRPr="007C0FE9">
        <w:rPr>
          <w:rFonts w:ascii="Calibri" w:hAnsi="Calibri" w:cs="Calibri"/>
          <w:sz w:val="21"/>
          <w:szCs w:val="21"/>
          <w:lang w:eastAsia="en-IE"/>
        </w:rPr>
        <w:t xml:space="preserve"> to help students understand the context. Students can use this tem</w:t>
      </w:r>
      <w:r w:rsidR="002D107C" w:rsidRPr="007C0FE9">
        <w:rPr>
          <w:rFonts w:ascii="Calibri" w:hAnsi="Calibri" w:cs="Calibri"/>
          <w:sz w:val="21"/>
          <w:szCs w:val="21"/>
          <w:lang w:eastAsia="en-IE"/>
        </w:rPr>
        <w:t>plate instead of 5C analysis in order</w:t>
      </w:r>
      <w:r w:rsidR="00E159A6" w:rsidRPr="007C0FE9">
        <w:rPr>
          <w:rFonts w:ascii="Calibri" w:hAnsi="Calibri" w:cs="Calibri"/>
          <w:sz w:val="21"/>
          <w:szCs w:val="21"/>
          <w:lang w:eastAsia="en-IE"/>
        </w:rPr>
        <w:t xml:space="preserve"> to map out the trends with </w:t>
      </w:r>
      <w:r w:rsidR="002D107C" w:rsidRPr="007C0FE9">
        <w:rPr>
          <w:rFonts w:ascii="Calibri" w:hAnsi="Calibri" w:cs="Calibri"/>
          <w:sz w:val="21"/>
          <w:szCs w:val="21"/>
          <w:lang w:eastAsia="en-IE"/>
        </w:rPr>
        <w:t>their</w:t>
      </w:r>
      <w:r w:rsidR="00E159A6" w:rsidRPr="007C0FE9">
        <w:rPr>
          <w:rFonts w:ascii="Calibri" w:hAnsi="Calibri" w:cs="Calibri"/>
          <w:sz w:val="21"/>
          <w:szCs w:val="21"/>
          <w:lang w:eastAsia="en-IE"/>
        </w:rPr>
        <w:t xml:space="preserve"> team</w:t>
      </w:r>
      <w:r w:rsidR="002D107C" w:rsidRPr="007C0FE9">
        <w:rPr>
          <w:rFonts w:ascii="Calibri" w:hAnsi="Calibri" w:cs="Calibri"/>
          <w:sz w:val="21"/>
          <w:szCs w:val="21"/>
          <w:lang w:eastAsia="en-IE"/>
        </w:rPr>
        <w:t xml:space="preserve"> members</w:t>
      </w:r>
      <w:r w:rsidR="00E159A6" w:rsidRPr="007C0FE9">
        <w:rPr>
          <w:rFonts w:ascii="Calibri" w:hAnsi="Calibri" w:cs="Calibri"/>
          <w:sz w:val="21"/>
          <w:szCs w:val="21"/>
          <w:lang w:eastAsia="en-IE"/>
        </w:rPr>
        <w:t xml:space="preserve">, and share different perspectives. It will help </w:t>
      </w:r>
      <w:r w:rsidR="002D107C" w:rsidRPr="007C0FE9">
        <w:rPr>
          <w:rFonts w:ascii="Calibri" w:hAnsi="Calibri" w:cs="Calibri"/>
          <w:sz w:val="21"/>
          <w:szCs w:val="21"/>
          <w:lang w:eastAsia="en-IE"/>
        </w:rPr>
        <w:t>students</w:t>
      </w:r>
      <w:r w:rsidR="00E159A6" w:rsidRPr="007C0FE9">
        <w:rPr>
          <w:rFonts w:ascii="Calibri" w:hAnsi="Calibri" w:cs="Calibri"/>
          <w:sz w:val="21"/>
          <w:szCs w:val="21"/>
          <w:lang w:eastAsia="en-IE"/>
        </w:rPr>
        <w:t xml:space="preserve"> to look for  </w:t>
      </w:r>
      <w:r w:rsidR="00266ACA" w:rsidRPr="007C0FE9">
        <w:rPr>
          <w:rFonts w:ascii="Calibri" w:hAnsi="Calibri" w:cs="Calibri"/>
          <w:sz w:val="21"/>
          <w:szCs w:val="21"/>
          <w:lang w:eastAsia="en-IE"/>
        </w:rPr>
        <w:t>external environment</w:t>
      </w:r>
      <w:r w:rsidR="00E64590" w:rsidRPr="007C0FE9">
        <w:rPr>
          <w:rFonts w:ascii="Calibri" w:hAnsi="Calibri" w:cs="Calibri"/>
          <w:sz w:val="21"/>
          <w:szCs w:val="21"/>
          <w:lang w:eastAsia="en-IE"/>
        </w:rPr>
        <w:t>al</w:t>
      </w:r>
      <w:r w:rsidR="00266ACA" w:rsidRPr="007C0FE9">
        <w:rPr>
          <w:rFonts w:ascii="Calibri" w:hAnsi="Calibri" w:cs="Calibri"/>
          <w:sz w:val="21"/>
          <w:szCs w:val="21"/>
          <w:lang w:eastAsia="en-IE"/>
        </w:rPr>
        <w:t xml:space="preserve"> </w:t>
      </w:r>
      <w:r w:rsidR="00591480" w:rsidRPr="007C0FE9">
        <w:rPr>
          <w:rFonts w:ascii="Calibri" w:hAnsi="Calibri" w:cs="Calibri"/>
          <w:sz w:val="21"/>
          <w:szCs w:val="21"/>
          <w:lang w:eastAsia="en-IE"/>
        </w:rPr>
        <w:t xml:space="preserve">drivers </w:t>
      </w:r>
      <w:r w:rsidR="00266ACA" w:rsidRPr="007C0FE9">
        <w:rPr>
          <w:rFonts w:ascii="Calibri" w:hAnsi="Calibri" w:cs="Calibri"/>
          <w:sz w:val="21"/>
          <w:szCs w:val="21"/>
          <w:lang w:eastAsia="en-IE"/>
        </w:rPr>
        <w:t>of the company</w:t>
      </w:r>
      <w:r w:rsidR="00AC5603" w:rsidRPr="007C0FE9">
        <w:rPr>
          <w:rFonts w:ascii="Calibri" w:hAnsi="Calibri" w:cs="Calibri"/>
          <w:sz w:val="21"/>
          <w:szCs w:val="21"/>
          <w:lang w:eastAsia="en-IE"/>
        </w:rPr>
        <w:t xml:space="preserve"> (see </w:t>
      </w:r>
      <w:r w:rsidR="00AC5603" w:rsidRPr="007C0FE9">
        <w:rPr>
          <w:rFonts w:ascii="Calibri" w:hAnsi="Calibri" w:cs="Calibri"/>
          <w:sz w:val="21"/>
          <w:szCs w:val="21"/>
          <w:lang w:eastAsia="en-IE"/>
        </w:rPr>
        <w:fldChar w:fldCharType="begin"/>
      </w:r>
      <w:r w:rsidR="00AC5603" w:rsidRPr="007C0FE9">
        <w:rPr>
          <w:rFonts w:ascii="Calibri" w:hAnsi="Calibri" w:cs="Calibri"/>
          <w:sz w:val="21"/>
          <w:szCs w:val="21"/>
          <w:lang w:eastAsia="en-IE"/>
        </w:rPr>
        <w:instrText xml:space="preserve"> REF _Ref97823233 \h </w:instrText>
      </w:r>
      <w:r w:rsidR="00A147F7" w:rsidRPr="007C0FE9">
        <w:rPr>
          <w:rFonts w:ascii="Calibri" w:hAnsi="Calibri" w:cs="Calibri"/>
          <w:sz w:val="21"/>
          <w:szCs w:val="21"/>
          <w:lang w:eastAsia="en-IE"/>
        </w:rPr>
        <w:instrText xml:space="preserve"> \* MERGEFORMAT </w:instrText>
      </w:r>
      <w:r w:rsidR="00AC5603" w:rsidRPr="007C0FE9">
        <w:rPr>
          <w:rFonts w:ascii="Calibri" w:hAnsi="Calibri" w:cs="Calibri"/>
          <w:sz w:val="21"/>
          <w:szCs w:val="21"/>
          <w:lang w:eastAsia="en-IE"/>
        </w:rPr>
      </w:r>
      <w:r w:rsidR="00AC5603" w:rsidRPr="007C0FE9">
        <w:rPr>
          <w:rFonts w:ascii="Calibri" w:hAnsi="Calibri" w:cs="Calibri"/>
          <w:sz w:val="21"/>
          <w:szCs w:val="21"/>
          <w:lang w:eastAsia="en-IE"/>
        </w:rPr>
        <w:fldChar w:fldCharType="separate"/>
      </w:r>
      <w:r w:rsidR="00B65428" w:rsidRPr="007C0FE9">
        <w:rPr>
          <w:rFonts w:ascii="Calibri" w:hAnsi="Calibri" w:cs="Calibri"/>
          <w:sz w:val="21"/>
          <w:szCs w:val="21"/>
        </w:rPr>
        <w:t xml:space="preserve">Figure </w:t>
      </w:r>
      <w:r w:rsidR="00B65428">
        <w:rPr>
          <w:rFonts w:ascii="Calibri" w:hAnsi="Calibri" w:cs="Calibri"/>
          <w:noProof/>
          <w:sz w:val="21"/>
          <w:szCs w:val="21"/>
        </w:rPr>
        <w:t>6</w:t>
      </w:r>
      <w:r w:rsidR="00AC5603" w:rsidRPr="007C0FE9">
        <w:rPr>
          <w:rFonts w:ascii="Calibri" w:hAnsi="Calibri" w:cs="Calibri"/>
          <w:sz w:val="21"/>
          <w:szCs w:val="21"/>
          <w:lang w:eastAsia="en-IE"/>
        </w:rPr>
        <w:fldChar w:fldCharType="end"/>
      </w:r>
      <w:r w:rsidR="00AC5603" w:rsidRPr="007C0FE9">
        <w:rPr>
          <w:rFonts w:ascii="Calibri" w:hAnsi="Calibri" w:cs="Calibri"/>
          <w:sz w:val="21"/>
          <w:szCs w:val="21"/>
          <w:lang w:eastAsia="en-IE"/>
        </w:rPr>
        <w:t>)</w:t>
      </w:r>
      <w:r w:rsidR="00266ACA" w:rsidRPr="007C0FE9">
        <w:rPr>
          <w:rFonts w:ascii="Calibri" w:hAnsi="Calibri" w:cs="Calibri"/>
          <w:sz w:val="21"/>
          <w:szCs w:val="21"/>
          <w:lang w:eastAsia="en-IE"/>
        </w:rPr>
        <w:t>.</w:t>
      </w:r>
      <w:r w:rsidR="00952A8D" w:rsidRPr="007C0FE9">
        <w:rPr>
          <w:rFonts w:ascii="Calibri" w:hAnsi="Calibri" w:cs="Calibri"/>
          <w:sz w:val="21"/>
          <w:szCs w:val="21"/>
          <w:lang w:eastAsia="en-IE"/>
        </w:rPr>
        <w:t xml:space="preserve"> In doing so, students can better depict what’s going on in the world and what’s changing that will affect the company in the future.</w:t>
      </w:r>
      <w:r w:rsidR="00796A2A" w:rsidRPr="007C0FE9">
        <w:rPr>
          <w:rFonts w:ascii="Calibri" w:hAnsi="Calibri" w:cs="Calibri"/>
          <w:sz w:val="21"/>
          <w:szCs w:val="21"/>
          <w:lang w:eastAsia="en-IE"/>
        </w:rPr>
        <w:t xml:space="preserve"> </w:t>
      </w:r>
      <w:r w:rsidR="009F6397" w:rsidRPr="007C0FE9">
        <w:rPr>
          <w:rFonts w:ascii="Calibri" w:hAnsi="Calibri" w:cs="Calibri"/>
          <w:sz w:val="21"/>
          <w:szCs w:val="21"/>
          <w:lang w:eastAsia="en-IE"/>
        </w:rPr>
        <w:t xml:space="preserve">Students can watch the </w:t>
      </w:r>
      <w:hyperlink r:id="rId53" w:history="1">
        <w:r w:rsidR="009F6397" w:rsidRPr="007C0FE9">
          <w:rPr>
            <w:rStyle w:val="Hyperlink"/>
            <w:rFonts w:ascii="Calibri" w:hAnsi="Calibri" w:cs="Calibri"/>
            <w:sz w:val="21"/>
            <w:szCs w:val="21"/>
            <w:lang w:eastAsia="en-IE"/>
          </w:rPr>
          <w:t>Context</w:t>
        </w:r>
        <w:r w:rsidR="00120728" w:rsidRPr="007C0FE9">
          <w:rPr>
            <w:rStyle w:val="Hyperlink"/>
            <w:rFonts w:ascii="Calibri" w:hAnsi="Calibri" w:cs="Calibri"/>
            <w:sz w:val="21"/>
            <w:szCs w:val="21"/>
            <w:lang w:eastAsia="en-IE"/>
          </w:rPr>
          <w:t xml:space="preserve"> Map Canvas </w:t>
        </w:r>
      </w:hyperlink>
      <w:r w:rsidR="009F6397" w:rsidRPr="007C0FE9">
        <w:rPr>
          <w:rFonts w:ascii="Calibri" w:hAnsi="Calibri" w:cs="Calibri"/>
          <w:sz w:val="21"/>
          <w:szCs w:val="21"/>
          <w:lang w:eastAsia="en-IE"/>
        </w:rPr>
        <w:t xml:space="preserve"> video in order to understand the </w:t>
      </w:r>
      <w:r w:rsidR="00120728" w:rsidRPr="007C0FE9">
        <w:rPr>
          <w:rFonts w:ascii="Calibri" w:hAnsi="Calibri" w:cs="Calibri"/>
          <w:sz w:val="21"/>
          <w:szCs w:val="21"/>
          <w:lang w:eastAsia="en-IE"/>
        </w:rPr>
        <w:t>canvas</w:t>
      </w:r>
      <w:r w:rsidR="009F6397" w:rsidRPr="007C0FE9">
        <w:rPr>
          <w:rFonts w:ascii="Calibri" w:hAnsi="Calibri" w:cs="Calibri"/>
          <w:sz w:val="21"/>
          <w:szCs w:val="21"/>
          <w:lang w:eastAsia="en-IE"/>
        </w:rPr>
        <w:t xml:space="preserve"> better.</w:t>
      </w:r>
    </w:p>
    <w:p w14:paraId="65F09EC3" w14:textId="77CC18DA" w:rsidR="00A802DD" w:rsidRPr="007C0FE9" w:rsidRDefault="00A802DD" w:rsidP="00952A8D">
      <w:pPr>
        <w:jc w:val="both"/>
        <w:rPr>
          <w:rFonts w:ascii="Calibri" w:hAnsi="Calibri" w:cs="Calibri"/>
          <w:sz w:val="21"/>
          <w:szCs w:val="21"/>
          <w:lang w:eastAsia="en-IE"/>
        </w:rPr>
      </w:pPr>
      <w:r w:rsidRPr="007C0FE9">
        <w:rPr>
          <w:rFonts w:ascii="Calibri" w:hAnsi="Calibri" w:cs="Calibri"/>
          <w:sz w:val="21"/>
          <w:szCs w:val="21"/>
        </w:rPr>
        <w:t>Student</w:t>
      </w:r>
      <w:r w:rsidR="00E64590" w:rsidRPr="007C0FE9">
        <w:rPr>
          <w:rFonts w:ascii="Calibri" w:hAnsi="Calibri" w:cs="Calibri"/>
          <w:sz w:val="21"/>
          <w:szCs w:val="21"/>
        </w:rPr>
        <w:t>s</w:t>
      </w:r>
      <w:r w:rsidRPr="007C0FE9">
        <w:rPr>
          <w:rFonts w:ascii="Calibri" w:hAnsi="Calibri" w:cs="Calibri"/>
          <w:sz w:val="21"/>
          <w:szCs w:val="21"/>
        </w:rPr>
        <w:t xml:space="preserve"> can select the relevant tools from </w:t>
      </w:r>
      <w:hyperlink r:id="rId54" w:history="1">
        <w:r w:rsidRPr="007C0FE9">
          <w:rPr>
            <w:rStyle w:val="Hyperlink"/>
            <w:rFonts w:ascii="Calibri" w:hAnsi="Calibri" w:cs="Calibri"/>
            <w:sz w:val="21"/>
            <w:szCs w:val="21"/>
          </w:rPr>
          <w:t>Digital Innovation Scanner Tool</w:t>
        </w:r>
      </w:hyperlink>
      <w:r w:rsidRPr="007C0FE9">
        <w:rPr>
          <w:rStyle w:val="Hyperlink"/>
          <w:rFonts w:ascii="Calibri" w:hAnsi="Calibri" w:cs="Calibri"/>
          <w:sz w:val="21"/>
          <w:szCs w:val="21"/>
        </w:rPr>
        <w:t xml:space="preserve"> </w:t>
      </w:r>
      <w:r w:rsidRPr="007C0FE9">
        <w:rPr>
          <w:rFonts w:ascii="Calibri" w:hAnsi="Calibri" w:cs="Calibri"/>
          <w:sz w:val="21"/>
          <w:szCs w:val="21"/>
          <w:lang w:eastAsia="en-IE"/>
        </w:rPr>
        <w:t>in order to create Context Map Canvas.</w:t>
      </w:r>
      <w:r w:rsidR="00B82D57" w:rsidRPr="007C0FE9">
        <w:rPr>
          <w:rFonts w:ascii="Calibri" w:hAnsi="Calibri" w:cs="Calibri"/>
          <w:sz w:val="21"/>
          <w:szCs w:val="21"/>
          <w:lang w:eastAsia="en-IE"/>
        </w:rPr>
        <w:t xml:space="preserve"> Students can also use </w:t>
      </w:r>
      <w:hyperlink r:id="rId55" w:history="1">
        <w:r w:rsidR="00B82D57" w:rsidRPr="007C0FE9">
          <w:rPr>
            <w:rStyle w:val="Hyperlink"/>
            <w:rFonts w:ascii="Calibri" w:hAnsi="Calibri" w:cs="Calibri"/>
            <w:sz w:val="21"/>
            <w:szCs w:val="21"/>
            <w:lang w:eastAsia="en-IE"/>
          </w:rPr>
          <w:t>Miro Context Map Canvas</w:t>
        </w:r>
      </w:hyperlink>
      <w:r w:rsidR="00B82D57" w:rsidRPr="007C0FE9">
        <w:rPr>
          <w:rFonts w:ascii="Calibri" w:hAnsi="Calibri" w:cs="Calibri"/>
          <w:sz w:val="21"/>
          <w:szCs w:val="21"/>
          <w:lang w:eastAsia="en-IE"/>
        </w:rPr>
        <w:t>.</w:t>
      </w:r>
    </w:p>
    <w:p w14:paraId="5A82B474" w14:textId="770352E1" w:rsidR="00266ACA" w:rsidRPr="007C0FE9" w:rsidRDefault="002F08ED" w:rsidP="00F37311">
      <w:pPr>
        <w:rPr>
          <w:lang w:eastAsia="en-IE"/>
        </w:rPr>
      </w:pPr>
      <w:r w:rsidRPr="007C0FE9">
        <w:rPr>
          <w:noProof/>
        </w:rPr>
        <w:drawing>
          <wp:inline distT="0" distB="0" distL="0" distR="0" wp14:anchorId="3922C249" wp14:editId="521B2911">
            <wp:extent cx="5749747" cy="4059178"/>
            <wp:effectExtent l="0" t="0" r="381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52248" cy="4060944"/>
                    </a:xfrm>
                    <a:prstGeom prst="rect">
                      <a:avLst/>
                    </a:prstGeom>
                  </pic:spPr>
                </pic:pic>
              </a:graphicData>
            </a:graphic>
          </wp:inline>
        </w:drawing>
      </w:r>
    </w:p>
    <w:p w14:paraId="558F7C8B" w14:textId="42B19F40" w:rsidR="002F08ED" w:rsidRPr="007C0FE9" w:rsidRDefault="002F08ED" w:rsidP="002F08ED">
      <w:pPr>
        <w:pStyle w:val="Caption"/>
        <w:rPr>
          <w:rFonts w:ascii="Calibri" w:hAnsi="Calibri" w:cs="Calibri"/>
          <w:sz w:val="21"/>
          <w:szCs w:val="21"/>
          <w:lang w:eastAsia="en-IE"/>
        </w:rPr>
      </w:pPr>
      <w:bookmarkStart w:id="27" w:name="_Ref97823233"/>
      <w:bookmarkStart w:id="28" w:name="_Toc116470862"/>
      <w:r w:rsidRPr="007C0FE9">
        <w:rPr>
          <w:rFonts w:ascii="Calibri" w:hAnsi="Calibri" w:cs="Calibri"/>
          <w:sz w:val="21"/>
          <w:szCs w:val="21"/>
        </w:rPr>
        <w:t xml:space="preserve">Figure </w:t>
      </w:r>
      <w:r w:rsidRPr="007C0FE9">
        <w:rPr>
          <w:rFonts w:ascii="Calibri" w:hAnsi="Calibri" w:cs="Calibri"/>
          <w:sz w:val="21"/>
          <w:szCs w:val="21"/>
        </w:rPr>
        <w:fldChar w:fldCharType="begin"/>
      </w:r>
      <w:r w:rsidRPr="007C0FE9">
        <w:rPr>
          <w:rFonts w:ascii="Calibri" w:hAnsi="Calibri" w:cs="Calibri"/>
          <w:sz w:val="21"/>
          <w:szCs w:val="21"/>
        </w:rPr>
        <w:instrText xml:space="preserve"> SEQ Figure \* ARABIC </w:instrText>
      </w:r>
      <w:r w:rsidRPr="007C0FE9">
        <w:rPr>
          <w:rFonts w:ascii="Calibri" w:hAnsi="Calibri" w:cs="Calibri"/>
          <w:sz w:val="21"/>
          <w:szCs w:val="21"/>
        </w:rPr>
        <w:fldChar w:fldCharType="separate"/>
      </w:r>
      <w:r w:rsidR="00B65428">
        <w:rPr>
          <w:rFonts w:ascii="Calibri" w:hAnsi="Calibri" w:cs="Calibri"/>
          <w:noProof/>
          <w:sz w:val="21"/>
          <w:szCs w:val="21"/>
        </w:rPr>
        <w:t>6</w:t>
      </w:r>
      <w:r w:rsidRPr="007C0FE9">
        <w:rPr>
          <w:rFonts w:ascii="Calibri" w:hAnsi="Calibri" w:cs="Calibri"/>
          <w:sz w:val="21"/>
          <w:szCs w:val="21"/>
        </w:rPr>
        <w:fldChar w:fldCharType="end"/>
      </w:r>
      <w:bookmarkEnd w:id="27"/>
      <w:r w:rsidRPr="007C0FE9">
        <w:rPr>
          <w:rFonts w:ascii="Calibri" w:hAnsi="Calibri" w:cs="Calibri"/>
          <w:sz w:val="21"/>
          <w:szCs w:val="21"/>
        </w:rPr>
        <w:t>: Context Map Canvas (</w:t>
      </w:r>
      <w:r w:rsidRPr="007C0FE9">
        <w:rPr>
          <w:rFonts w:ascii="Calibri" w:hAnsi="Calibri" w:cs="Calibri"/>
          <w:sz w:val="21"/>
          <w:szCs w:val="21"/>
          <w:lang w:eastAsia="en-IE"/>
        </w:rPr>
        <w:t>“Context Canvas”, n.d.)</w:t>
      </w:r>
      <w:bookmarkEnd w:id="28"/>
    </w:p>
    <w:p w14:paraId="0FB7DE65" w14:textId="1A409236" w:rsidR="006C1829" w:rsidRPr="007C0FE9" w:rsidRDefault="006C1829" w:rsidP="008F7382">
      <w:pPr>
        <w:rPr>
          <w:rFonts w:ascii="Calibri" w:hAnsi="Calibri" w:cs="Calibri"/>
          <w:sz w:val="21"/>
          <w:szCs w:val="21"/>
          <w:lang w:eastAsia="en-IE"/>
        </w:rPr>
      </w:pPr>
      <w:r w:rsidRPr="007C0FE9">
        <w:rPr>
          <w:rFonts w:ascii="Calibri" w:hAnsi="Calibri" w:cs="Calibri"/>
          <w:sz w:val="21"/>
          <w:szCs w:val="21"/>
          <w:lang w:eastAsia="en-IE"/>
        </w:rPr>
        <w:t xml:space="preserve">As can be seen in </w:t>
      </w:r>
      <w:r w:rsidRPr="007C0FE9">
        <w:rPr>
          <w:rFonts w:ascii="Calibri" w:hAnsi="Calibri" w:cs="Calibri"/>
          <w:sz w:val="21"/>
          <w:szCs w:val="21"/>
          <w:lang w:eastAsia="en-IE"/>
        </w:rPr>
        <w:fldChar w:fldCharType="begin"/>
      </w:r>
      <w:r w:rsidRPr="007C0FE9">
        <w:rPr>
          <w:rFonts w:ascii="Calibri" w:hAnsi="Calibri" w:cs="Calibri"/>
          <w:sz w:val="21"/>
          <w:szCs w:val="21"/>
          <w:lang w:eastAsia="en-IE"/>
        </w:rPr>
        <w:instrText xml:space="preserve"> REF _Ref97823620 \h </w:instrText>
      </w:r>
      <w:r w:rsidR="00A147F7" w:rsidRPr="007C0FE9">
        <w:rPr>
          <w:rFonts w:ascii="Calibri" w:hAnsi="Calibri" w:cs="Calibri"/>
          <w:sz w:val="21"/>
          <w:szCs w:val="21"/>
          <w:lang w:eastAsia="en-IE"/>
        </w:rPr>
        <w:instrText xml:space="preserve"> \* MERGEFORMAT </w:instrText>
      </w:r>
      <w:r w:rsidRPr="007C0FE9">
        <w:rPr>
          <w:rFonts w:ascii="Calibri" w:hAnsi="Calibri" w:cs="Calibri"/>
          <w:sz w:val="21"/>
          <w:szCs w:val="21"/>
          <w:lang w:eastAsia="en-IE"/>
        </w:rPr>
      </w:r>
      <w:r w:rsidRPr="007C0FE9">
        <w:rPr>
          <w:rFonts w:ascii="Calibri" w:hAnsi="Calibri" w:cs="Calibri"/>
          <w:sz w:val="21"/>
          <w:szCs w:val="21"/>
          <w:lang w:eastAsia="en-IE"/>
        </w:rPr>
        <w:fldChar w:fldCharType="separate"/>
      </w:r>
      <w:r w:rsidR="00B65428" w:rsidRPr="007C0FE9">
        <w:rPr>
          <w:rFonts w:ascii="Calibri" w:hAnsi="Calibri" w:cs="Calibri"/>
          <w:sz w:val="21"/>
          <w:szCs w:val="21"/>
        </w:rPr>
        <w:t xml:space="preserve">Figure </w:t>
      </w:r>
      <w:r w:rsidR="00B65428">
        <w:rPr>
          <w:rFonts w:ascii="Calibri" w:hAnsi="Calibri" w:cs="Calibri"/>
          <w:noProof/>
          <w:sz w:val="21"/>
          <w:szCs w:val="21"/>
        </w:rPr>
        <w:t>7</w:t>
      </w:r>
      <w:r w:rsidRPr="007C0FE9">
        <w:rPr>
          <w:rFonts w:ascii="Calibri" w:hAnsi="Calibri" w:cs="Calibri"/>
          <w:sz w:val="21"/>
          <w:szCs w:val="21"/>
          <w:lang w:eastAsia="en-IE"/>
        </w:rPr>
        <w:fldChar w:fldCharType="end"/>
      </w:r>
      <w:r w:rsidRPr="007C0FE9">
        <w:rPr>
          <w:rFonts w:ascii="Calibri" w:hAnsi="Calibri" w:cs="Calibri"/>
          <w:sz w:val="21"/>
          <w:szCs w:val="21"/>
          <w:lang w:eastAsia="en-IE"/>
        </w:rPr>
        <w:t xml:space="preserve">, </w:t>
      </w:r>
      <w:r w:rsidR="000F1A0F" w:rsidRPr="007C0FE9">
        <w:rPr>
          <w:rFonts w:ascii="Calibri" w:hAnsi="Calibri" w:cs="Calibri"/>
          <w:sz w:val="21"/>
          <w:szCs w:val="21"/>
          <w:lang w:eastAsia="en-IE"/>
        </w:rPr>
        <w:t xml:space="preserve">Context Map Canvas includes 8 </w:t>
      </w:r>
      <w:r w:rsidR="00A27C67" w:rsidRPr="007C0FE9">
        <w:rPr>
          <w:rFonts w:ascii="Calibri" w:hAnsi="Calibri" w:cs="Calibri"/>
          <w:sz w:val="21"/>
          <w:szCs w:val="21"/>
          <w:lang w:eastAsia="en-IE"/>
        </w:rPr>
        <w:t xml:space="preserve">areas. While filling all the </w:t>
      </w:r>
      <w:r w:rsidR="0007247B" w:rsidRPr="007C0FE9">
        <w:rPr>
          <w:rFonts w:ascii="Calibri" w:hAnsi="Calibri" w:cs="Calibri"/>
          <w:sz w:val="21"/>
          <w:szCs w:val="21"/>
          <w:lang w:eastAsia="en-IE"/>
        </w:rPr>
        <w:t>areas</w:t>
      </w:r>
      <w:r w:rsidR="00A27C67" w:rsidRPr="007C0FE9">
        <w:rPr>
          <w:rFonts w:ascii="Calibri" w:hAnsi="Calibri" w:cs="Calibri"/>
          <w:sz w:val="21"/>
          <w:szCs w:val="21"/>
          <w:lang w:eastAsia="en-IE"/>
        </w:rPr>
        <w:t xml:space="preserve"> of the canvas, </w:t>
      </w:r>
      <w:r w:rsidR="0007247B" w:rsidRPr="007C0FE9">
        <w:rPr>
          <w:rFonts w:ascii="Calibri" w:hAnsi="Calibri" w:cs="Calibri"/>
          <w:sz w:val="21"/>
          <w:szCs w:val="21"/>
          <w:lang w:eastAsia="en-IE"/>
        </w:rPr>
        <w:t xml:space="preserve">students need to find proof for their assumptions. </w:t>
      </w:r>
      <w:r w:rsidR="000938D6" w:rsidRPr="007C0FE9">
        <w:rPr>
          <w:rFonts w:ascii="Calibri" w:hAnsi="Calibri" w:cs="Calibri"/>
          <w:sz w:val="21"/>
          <w:szCs w:val="21"/>
          <w:lang w:eastAsia="en-IE"/>
        </w:rPr>
        <w:t>After providin</w:t>
      </w:r>
      <w:r w:rsidR="00C46CD4" w:rsidRPr="007C0FE9">
        <w:rPr>
          <w:rFonts w:ascii="Calibri" w:hAnsi="Calibri" w:cs="Calibri"/>
          <w:sz w:val="21"/>
          <w:szCs w:val="21"/>
          <w:lang w:eastAsia="en-IE"/>
        </w:rPr>
        <w:t xml:space="preserve">g or having proof of what is on the canvas, students need to mark the top 3 </w:t>
      </w:r>
      <w:r w:rsidR="00EC362B" w:rsidRPr="007C0FE9">
        <w:rPr>
          <w:rFonts w:ascii="Calibri" w:hAnsi="Calibri" w:cs="Calibri"/>
          <w:sz w:val="21"/>
          <w:szCs w:val="21"/>
          <w:lang w:eastAsia="en-IE"/>
        </w:rPr>
        <w:t>threats and opportunities.</w:t>
      </w:r>
    </w:p>
    <w:p w14:paraId="5E57ED42" w14:textId="0438023E" w:rsidR="00EF3D68" w:rsidRPr="007C0FE9" w:rsidRDefault="009D2344" w:rsidP="00307788">
      <w:pPr>
        <w:pStyle w:val="ListParagraph"/>
        <w:numPr>
          <w:ilvl w:val="0"/>
          <w:numId w:val="29"/>
        </w:numPr>
        <w:ind w:left="426"/>
        <w:rPr>
          <w:rFonts w:ascii="Calibri" w:hAnsi="Calibri" w:cs="Calibri"/>
          <w:sz w:val="21"/>
          <w:szCs w:val="21"/>
          <w:lang w:eastAsia="en-IE"/>
        </w:rPr>
      </w:pPr>
      <w:r w:rsidRPr="007C0FE9">
        <w:rPr>
          <w:rFonts w:ascii="Calibri" w:hAnsi="Calibri" w:cs="Calibri"/>
          <w:sz w:val="21"/>
          <w:szCs w:val="21"/>
          <w:lang w:eastAsia="en-IE"/>
        </w:rPr>
        <w:t>YOUR</w:t>
      </w:r>
      <w:r w:rsidR="00EF3D68" w:rsidRPr="007C0FE9">
        <w:rPr>
          <w:rFonts w:ascii="Calibri" w:hAnsi="Calibri" w:cs="Calibri"/>
          <w:sz w:val="21"/>
          <w:szCs w:val="21"/>
          <w:lang w:eastAsia="en-IE"/>
        </w:rPr>
        <w:t xml:space="preserve"> COMPANY</w:t>
      </w:r>
      <w:r w:rsidR="00307788" w:rsidRPr="007C0FE9">
        <w:rPr>
          <w:rFonts w:ascii="Calibri" w:hAnsi="Calibri" w:cs="Calibri"/>
          <w:sz w:val="21"/>
          <w:szCs w:val="21"/>
          <w:lang w:eastAsia="en-IE"/>
        </w:rPr>
        <w:t>:</w:t>
      </w:r>
      <w:r w:rsidR="00EF3D68" w:rsidRPr="007C0FE9">
        <w:rPr>
          <w:rFonts w:ascii="Calibri" w:hAnsi="Calibri" w:cs="Calibri"/>
          <w:sz w:val="21"/>
          <w:szCs w:val="21"/>
          <w:lang w:eastAsia="en-IE"/>
        </w:rPr>
        <w:t xml:space="preserve"> </w:t>
      </w:r>
      <w:r w:rsidR="00307788" w:rsidRPr="007C0FE9">
        <w:rPr>
          <w:rFonts w:ascii="Calibri" w:hAnsi="Calibri" w:cs="Calibri"/>
          <w:sz w:val="21"/>
          <w:szCs w:val="21"/>
          <w:lang w:eastAsia="en-IE"/>
        </w:rPr>
        <w:t xml:space="preserve"> The</w:t>
      </w:r>
      <w:r w:rsidR="00EF3D68" w:rsidRPr="007C0FE9">
        <w:rPr>
          <w:rFonts w:ascii="Calibri" w:hAnsi="Calibri" w:cs="Calibri"/>
          <w:sz w:val="21"/>
          <w:szCs w:val="21"/>
          <w:lang w:eastAsia="en-IE"/>
        </w:rPr>
        <w:t xml:space="preserve"> company or organization stands in the center of the image.</w:t>
      </w:r>
    </w:p>
    <w:p w14:paraId="22B57F24" w14:textId="261752BE" w:rsidR="00EF3D68" w:rsidRPr="007C0FE9" w:rsidRDefault="00EF3D68" w:rsidP="00307788">
      <w:pPr>
        <w:pStyle w:val="ListParagraph"/>
        <w:numPr>
          <w:ilvl w:val="0"/>
          <w:numId w:val="29"/>
        </w:numPr>
        <w:ind w:left="426"/>
        <w:rPr>
          <w:rFonts w:ascii="Calibri" w:hAnsi="Calibri" w:cs="Calibri"/>
          <w:sz w:val="21"/>
          <w:szCs w:val="21"/>
          <w:lang w:eastAsia="en-IE"/>
        </w:rPr>
      </w:pPr>
      <w:r w:rsidRPr="007C0FE9">
        <w:rPr>
          <w:rFonts w:ascii="Calibri" w:hAnsi="Calibri" w:cs="Calibri"/>
          <w:sz w:val="21"/>
          <w:szCs w:val="21"/>
          <w:lang w:eastAsia="en-IE"/>
        </w:rPr>
        <w:t>DEMOGRAPHIC TRENDS</w:t>
      </w:r>
      <w:r w:rsidR="00307788" w:rsidRPr="007C0FE9">
        <w:rPr>
          <w:rFonts w:ascii="Calibri" w:hAnsi="Calibri" w:cs="Calibri"/>
          <w:sz w:val="21"/>
          <w:szCs w:val="21"/>
          <w:lang w:eastAsia="en-IE"/>
        </w:rPr>
        <w:t>:</w:t>
      </w:r>
      <w:r w:rsidRPr="007C0FE9">
        <w:rPr>
          <w:rFonts w:ascii="Calibri" w:hAnsi="Calibri" w:cs="Calibri"/>
          <w:sz w:val="21"/>
          <w:szCs w:val="21"/>
          <w:lang w:eastAsia="en-IE"/>
        </w:rPr>
        <w:t xml:space="preserve"> Look for data on the demographics, education level, employment situation. What are the big changes in these areas?</w:t>
      </w:r>
      <w:r w:rsidR="00532809" w:rsidRPr="007C0FE9">
        <w:rPr>
          <w:rFonts w:ascii="Calibri" w:hAnsi="Calibri" w:cs="Calibri"/>
          <w:sz w:val="21"/>
          <w:szCs w:val="21"/>
          <w:lang w:eastAsia="en-IE"/>
        </w:rPr>
        <w:t xml:space="preserve"> </w:t>
      </w:r>
    </w:p>
    <w:p w14:paraId="0A8D2C3B" w14:textId="4DB2DE60" w:rsidR="00EF3D68" w:rsidRPr="007C0FE9" w:rsidRDefault="00EF3D68" w:rsidP="00307788">
      <w:pPr>
        <w:pStyle w:val="ListParagraph"/>
        <w:numPr>
          <w:ilvl w:val="0"/>
          <w:numId w:val="29"/>
        </w:numPr>
        <w:ind w:left="426"/>
        <w:rPr>
          <w:rFonts w:ascii="Calibri" w:hAnsi="Calibri" w:cs="Calibri"/>
          <w:sz w:val="21"/>
          <w:szCs w:val="21"/>
          <w:lang w:eastAsia="en-IE"/>
        </w:rPr>
      </w:pPr>
      <w:r w:rsidRPr="007C0FE9">
        <w:rPr>
          <w:rFonts w:ascii="Calibri" w:hAnsi="Calibri" w:cs="Calibri"/>
          <w:sz w:val="21"/>
          <w:szCs w:val="21"/>
          <w:lang w:eastAsia="en-IE"/>
        </w:rPr>
        <w:t xml:space="preserve">RULES &amp; REGULATIONS What policies, rules, and regulations do </w:t>
      </w:r>
      <w:r w:rsidR="00AF3862" w:rsidRPr="007C0FE9">
        <w:rPr>
          <w:rFonts w:ascii="Calibri" w:hAnsi="Calibri" w:cs="Calibri"/>
          <w:sz w:val="21"/>
          <w:szCs w:val="21"/>
          <w:lang w:eastAsia="en-IE"/>
        </w:rPr>
        <w:t>students</w:t>
      </w:r>
      <w:r w:rsidRPr="007C0FE9">
        <w:rPr>
          <w:rFonts w:ascii="Calibri" w:hAnsi="Calibri" w:cs="Calibri"/>
          <w:sz w:val="21"/>
          <w:szCs w:val="21"/>
          <w:lang w:eastAsia="en-IE"/>
        </w:rPr>
        <w:t xml:space="preserve"> think will be applied in the (near) future? What is the government up to? Any new taxes?</w:t>
      </w:r>
    </w:p>
    <w:p w14:paraId="64E697EB" w14:textId="1A8C8020" w:rsidR="00EF3D68" w:rsidRPr="007C0FE9" w:rsidRDefault="00EF3D68" w:rsidP="00307788">
      <w:pPr>
        <w:pStyle w:val="ListParagraph"/>
        <w:numPr>
          <w:ilvl w:val="0"/>
          <w:numId w:val="29"/>
        </w:numPr>
        <w:ind w:left="426"/>
        <w:rPr>
          <w:rFonts w:ascii="Calibri" w:hAnsi="Calibri" w:cs="Calibri"/>
          <w:sz w:val="21"/>
          <w:szCs w:val="21"/>
          <w:lang w:eastAsia="en-IE"/>
        </w:rPr>
      </w:pPr>
      <w:r w:rsidRPr="007C0FE9">
        <w:rPr>
          <w:rFonts w:ascii="Calibri" w:hAnsi="Calibri" w:cs="Calibri"/>
          <w:sz w:val="21"/>
          <w:szCs w:val="21"/>
          <w:lang w:eastAsia="en-IE"/>
        </w:rPr>
        <w:t xml:space="preserve">ECONOMY &amp; ENVIRONMENT What is happening in the economy? And what is going on in the larger environment? Are there economic trends that will impact </w:t>
      </w:r>
      <w:r w:rsidR="0064545C" w:rsidRPr="007C0FE9">
        <w:rPr>
          <w:rFonts w:ascii="Calibri" w:hAnsi="Calibri" w:cs="Calibri"/>
          <w:sz w:val="21"/>
          <w:szCs w:val="21"/>
          <w:lang w:eastAsia="en-IE"/>
        </w:rPr>
        <w:t>the</w:t>
      </w:r>
      <w:r w:rsidRPr="007C0FE9">
        <w:rPr>
          <w:rFonts w:ascii="Calibri" w:hAnsi="Calibri" w:cs="Calibri"/>
          <w:sz w:val="21"/>
          <w:szCs w:val="21"/>
          <w:lang w:eastAsia="en-IE"/>
        </w:rPr>
        <w:t xml:space="preserve"> business? Do </w:t>
      </w:r>
      <w:r w:rsidR="00AF3862" w:rsidRPr="007C0FE9">
        <w:rPr>
          <w:rFonts w:ascii="Calibri" w:hAnsi="Calibri" w:cs="Calibri"/>
          <w:sz w:val="21"/>
          <w:szCs w:val="21"/>
          <w:lang w:eastAsia="en-IE"/>
        </w:rPr>
        <w:t>students</w:t>
      </w:r>
      <w:r w:rsidRPr="007C0FE9">
        <w:rPr>
          <w:rFonts w:ascii="Calibri" w:hAnsi="Calibri" w:cs="Calibri"/>
          <w:sz w:val="21"/>
          <w:szCs w:val="21"/>
          <w:lang w:eastAsia="en-IE"/>
        </w:rPr>
        <w:t xml:space="preserve"> think climate change will have an impact?</w:t>
      </w:r>
    </w:p>
    <w:p w14:paraId="3DB563FF" w14:textId="77777777" w:rsidR="00EF3D68" w:rsidRPr="007C0FE9" w:rsidRDefault="00EF3D68" w:rsidP="00307788">
      <w:pPr>
        <w:pStyle w:val="ListParagraph"/>
        <w:numPr>
          <w:ilvl w:val="0"/>
          <w:numId w:val="29"/>
        </w:numPr>
        <w:ind w:left="426"/>
        <w:rPr>
          <w:rFonts w:ascii="Calibri" w:hAnsi="Calibri" w:cs="Calibri"/>
          <w:sz w:val="21"/>
          <w:szCs w:val="21"/>
          <w:lang w:eastAsia="en-IE"/>
        </w:rPr>
      </w:pPr>
      <w:r w:rsidRPr="007C0FE9">
        <w:rPr>
          <w:rFonts w:ascii="Calibri" w:hAnsi="Calibri" w:cs="Calibri"/>
          <w:sz w:val="21"/>
          <w:szCs w:val="21"/>
          <w:lang w:eastAsia="en-IE"/>
        </w:rPr>
        <w:lastRenderedPageBreak/>
        <w:t>COMPETITION What about the competition? Take the time to find the unexpected competition. Are there new entries? Competition coming from unexpected sources?</w:t>
      </w:r>
    </w:p>
    <w:p w14:paraId="4B0F2AAF" w14:textId="59DE9024" w:rsidR="00EF3D68" w:rsidRPr="007C0FE9" w:rsidRDefault="00EF3D68" w:rsidP="00307788">
      <w:pPr>
        <w:pStyle w:val="ListParagraph"/>
        <w:numPr>
          <w:ilvl w:val="0"/>
          <w:numId w:val="29"/>
        </w:numPr>
        <w:ind w:left="426"/>
        <w:rPr>
          <w:rFonts w:ascii="Calibri" w:hAnsi="Calibri" w:cs="Calibri"/>
          <w:sz w:val="21"/>
          <w:szCs w:val="21"/>
          <w:lang w:eastAsia="en-IE"/>
        </w:rPr>
      </w:pPr>
      <w:r w:rsidRPr="007C0FE9">
        <w:rPr>
          <w:rFonts w:ascii="Calibri" w:hAnsi="Calibri" w:cs="Calibri"/>
          <w:sz w:val="21"/>
          <w:szCs w:val="21"/>
          <w:lang w:eastAsia="en-IE"/>
        </w:rPr>
        <w:t xml:space="preserve">TECHNOLOGY TRENDS What new technological trends do </w:t>
      </w:r>
      <w:r w:rsidR="00AF3862" w:rsidRPr="007C0FE9">
        <w:rPr>
          <w:rFonts w:ascii="Calibri" w:hAnsi="Calibri" w:cs="Calibri"/>
          <w:sz w:val="21"/>
          <w:szCs w:val="21"/>
          <w:lang w:eastAsia="en-IE"/>
        </w:rPr>
        <w:t>students</w:t>
      </w:r>
      <w:r w:rsidRPr="007C0FE9">
        <w:rPr>
          <w:rFonts w:ascii="Calibri" w:hAnsi="Calibri" w:cs="Calibri"/>
          <w:sz w:val="21"/>
          <w:szCs w:val="21"/>
          <w:lang w:eastAsia="en-IE"/>
        </w:rPr>
        <w:t xml:space="preserve"> see emerging that will impact </w:t>
      </w:r>
      <w:r w:rsidR="009D2344" w:rsidRPr="007C0FE9">
        <w:rPr>
          <w:rFonts w:ascii="Calibri" w:hAnsi="Calibri" w:cs="Calibri"/>
          <w:sz w:val="21"/>
          <w:szCs w:val="21"/>
          <w:lang w:eastAsia="en-IE"/>
        </w:rPr>
        <w:t>the</w:t>
      </w:r>
      <w:r w:rsidRPr="007C0FE9">
        <w:rPr>
          <w:rFonts w:ascii="Calibri" w:hAnsi="Calibri" w:cs="Calibri"/>
          <w:sz w:val="21"/>
          <w:szCs w:val="21"/>
          <w:lang w:eastAsia="en-IE"/>
        </w:rPr>
        <w:t xml:space="preserve"> business?</w:t>
      </w:r>
    </w:p>
    <w:p w14:paraId="3A6CA7CE" w14:textId="6DF93782" w:rsidR="00EF3D68" w:rsidRPr="007C0FE9" w:rsidRDefault="00EF3D68" w:rsidP="00307788">
      <w:pPr>
        <w:pStyle w:val="ListParagraph"/>
        <w:numPr>
          <w:ilvl w:val="0"/>
          <w:numId w:val="29"/>
        </w:numPr>
        <w:ind w:left="426"/>
        <w:rPr>
          <w:rFonts w:ascii="Calibri" w:hAnsi="Calibri" w:cs="Calibri"/>
          <w:sz w:val="21"/>
          <w:szCs w:val="21"/>
          <w:lang w:eastAsia="en-IE"/>
        </w:rPr>
      </w:pPr>
      <w:r w:rsidRPr="007C0FE9">
        <w:rPr>
          <w:rFonts w:ascii="Calibri" w:hAnsi="Calibri" w:cs="Calibri"/>
          <w:sz w:val="21"/>
          <w:szCs w:val="21"/>
          <w:lang w:eastAsia="en-IE"/>
        </w:rPr>
        <w:t xml:space="preserve">CUSTOMER NEEDS How will the customer needs change in the future? Do </w:t>
      </w:r>
      <w:r w:rsidR="00AF3862" w:rsidRPr="007C0FE9">
        <w:rPr>
          <w:rFonts w:ascii="Calibri" w:hAnsi="Calibri" w:cs="Calibri"/>
          <w:sz w:val="21"/>
          <w:szCs w:val="21"/>
          <w:lang w:eastAsia="en-IE"/>
        </w:rPr>
        <w:t>students</w:t>
      </w:r>
      <w:r w:rsidRPr="007C0FE9">
        <w:rPr>
          <w:rFonts w:ascii="Calibri" w:hAnsi="Calibri" w:cs="Calibri"/>
          <w:sz w:val="21"/>
          <w:szCs w:val="21"/>
          <w:lang w:eastAsia="en-IE"/>
        </w:rPr>
        <w:t xml:space="preserve"> see new trends? Do </w:t>
      </w:r>
      <w:r w:rsidR="00AF3862" w:rsidRPr="007C0FE9">
        <w:rPr>
          <w:rFonts w:ascii="Calibri" w:hAnsi="Calibri" w:cs="Calibri"/>
          <w:sz w:val="21"/>
          <w:szCs w:val="21"/>
          <w:lang w:eastAsia="en-IE"/>
        </w:rPr>
        <w:t>students</w:t>
      </w:r>
      <w:r w:rsidRPr="007C0FE9">
        <w:rPr>
          <w:rFonts w:ascii="Calibri" w:hAnsi="Calibri" w:cs="Calibri"/>
          <w:sz w:val="21"/>
          <w:szCs w:val="21"/>
          <w:lang w:eastAsia="en-IE"/>
        </w:rPr>
        <w:t xml:space="preserve"> see any big shifts in customer behavior? Are there new trends going mainstream?</w:t>
      </w:r>
    </w:p>
    <w:p w14:paraId="46679D40" w14:textId="26289A82" w:rsidR="00EF3D68" w:rsidRPr="007C0FE9" w:rsidRDefault="00EF3D68" w:rsidP="00307788">
      <w:pPr>
        <w:pStyle w:val="ListParagraph"/>
        <w:numPr>
          <w:ilvl w:val="0"/>
          <w:numId w:val="29"/>
        </w:numPr>
        <w:ind w:left="426"/>
        <w:rPr>
          <w:rFonts w:ascii="Calibri" w:hAnsi="Calibri" w:cs="Calibri"/>
          <w:sz w:val="21"/>
          <w:szCs w:val="21"/>
          <w:lang w:eastAsia="en-IE"/>
        </w:rPr>
      </w:pPr>
      <w:r w:rsidRPr="007C0FE9">
        <w:rPr>
          <w:rFonts w:ascii="Calibri" w:hAnsi="Calibri" w:cs="Calibri"/>
          <w:sz w:val="21"/>
          <w:szCs w:val="21"/>
          <w:lang w:eastAsia="en-IE"/>
        </w:rPr>
        <w:t xml:space="preserve">UNCERTAINTIES Do </w:t>
      </w:r>
      <w:r w:rsidR="00AF3862" w:rsidRPr="007C0FE9">
        <w:rPr>
          <w:rFonts w:ascii="Calibri" w:hAnsi="Calibri" w:cs="Calibri"/>
          <w:sz w:val="21"/>
          <w:szCs w:val="21"/>
          <w:lang w:eastAsia="en-IE"/>
        </w:rPr>
        <w:t>students</w:t>
      </w:r>
      <w:r w:rsidRPr="007C0FE9">
        <w:rPr>
          <w:rFonts w:ascii="Calibri" w:hAnsi="Calibri" w:cs="Calibri"/>
          <w:sz w:val="21"/>
          <w:szCs w:val="21"/>
          <w:lang w:eastAsia="en-IE"/>
        </w:rPr>
        <w:t xml:space="preserve"> see any important uncertainties? Things that potentially have a huge impact but it is unclear how or when?</w:t>
      </w:r>
    </w:p>
    <w:p w14:paraId="3FF50315" w14:textId="29DBA715" w:rsidR="008F7382" w:rsidRPr="007C0FE9" w:rsidRDefault="008F7382" w:rsidP="008F7382">
      <w:pPr>
        <w:rPr>
          <w:rFonts w:ascii="Calibri" w:hAnsi="Calibri" w:cs="Calibri"/>
          <w:sz w:val="21"/>
          <w:szCs w:val="21"/>
          <w:lang w:eastAsia="en-IE"/>
        </w:rPr>
      </w:pPr>
      <w:r w:rsidRPr="007C0FE9">
        <w:rPr>
          <w:rFonts w:ascii="Calibri" w:hAnsi="Calibri" w:cs="Calibri"/>
          <w:noProof/>
          <w:sz w:val="21"/>
          <w:szCs w:val="21"/>
        </w:rPr>
        <w:drawing>
          <wp:inline distT="0" distB="0" distL="0" distR="0" wp14:anchorId="21C2675E" wp14:editId="0AA62DD7">
            <wp:extent cx="6239510" cy="4395520"/>
            <wp:effectExtent l="0" t="0" r="889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t="2118"/>
                    <a:stretch/>
                  </pic:blipFill>
                  <pic:spPr bwMode="auto">
                    <a:xfrm>
                      <a:off x="0" y="0"/>
                      <a:ext cx="6241425" cy="4396869"/>
                    </a:xfrm>
                    <a:prstGeom prst="rect">
                      <a:avLst/>
                    </a:prstGeom>
                    <a:ln>
                      <a:noFill/>
                    </a:ln>
                    <a:extLst>
                      <a:ext uri="{53640926-AAD7-44D8-BBD7-CCE9431645EC}">
                        <a14:shadowObscured xmlns:a14="http://schemas.microsoft.com/office/drawing/2010/main"/>
                      </a:ext>
                    </a:extLst>
                  </pic:spPr>
                </pic:pic>
              </a:graphicData>
            </a:graphic>
          </wp:inline>
        </w:drawing>
      </w:r>
    </w:p>
    <w:p w14:paraId="6AA59722" w14:textId="55176FA3" w:rsidR="008F7382" w:rsidRPr="007C0FE9" w:rsidRDefault="008F7382" w:rsidP="008F7382">
      <w:pPr>
        <w:pStyle w:val="Caption"/>
        <w:rPr>
          <w:rFonts w:ascii="Calibri" w:hAnsi="Calibri" w:cs="Calibri"/>
          <w:sz w:val="21"/>
          <w:szCs w:val="21"/>
          <w:lang w:eastAsia="en-IE"/>
        </w:rPr>
      </w:pPr>
      <w:bookmarkStart w:id="29" w:name="_Ref97823620"/>
      <w:bookmarkStart w:id="30" w:name="_Toc116470863"/>
      <w:r w:rsidRPr="007C0FE9">
        <w:rPr>
          <w:rFonts w:ascii="Calibri" w:hAnsi="Calibri" w:cs="Calibri"/>
          <w:sz w:val="21"/>
          <w:szCs w:val="21"/>
        </w:rPr>
        <w:t xml:space="preserve">Figure </w:t>
      </w:r>
      <w:r w:rsidRPr="007C0FE9">
        <w:rPr>
          <w:rFonts w:ascii="Calibri" w:hAnsi="Calibri" w:cs="Calibri"/>
          <w:sz w:val="21"/>
          <w:szCs w:val="21"/>
        </w:rPr>
        <w:fldChar w:fldCharType="begin"/>
      </w:r>
      <w:r w:rsidRPr="007C0FE9">
        <w:rPr>
          <w:rFonts w:ascii="Calibri" w:hAnsi="Calibri" w:cs="Calibri"/>
          <w:sz w:val="21"/>
          <w:szCs w:val="21"/>
        </w:rPr>
        <w:instrText xml:space="preserve"> SEQ Figure \* ARABIC </w:instrText>
      </w:r>
      <w:r w:rsidRPr="007C0FE9">
        <w:rPr>
          <w:rFonts w:ascii="Calibri" w:hAnsi="Calibri" w:cs="Calibri"/>
          <w:sz w:val="21"/>
          <w:szCs w:val="21"/>
        </w:rPr>
        <w:fldChar w:fldCharType="separate"/>
      </w:r>
      <w:r w:rsidR="00B65428">
        <w:rPr>
          <w:rFonts w:ascii="Calibri" w:hAnsi="Calibri" w:cs="Calibri"/>
          <w:noProof/>
          <w:sz w:val="21"/>
          <w:szCs w:val="21"/>
        </w:rPr>
        <w:t>7</w:t>
      </w:r>
      <w:r w:rsidRPr="007C0FE9">
        <w:rPr>
          <w:rFonts w:ascii="Calibri" w:hAnsi="Calibri" w:cs="Calibri"/>
          <w:sz w:val="21"/>
          <w:szCs w:val="21"/>
        </w:rPr>
        <w:fldChar w:fldCharType="end"/>
      </w:r>
      <w:bookmarkEnd w:id="29"/>
      <w:r w:rsidRPr="007C0FE9">
        <w:rPr>
          <w:rFonts w:ascii="Calibri" w:hAnsi="Calibri" w:cs="Calibri"/>
          <w:sz w:val="21"/>
          <w:szCs w:val="21"/>
        </w:rPr>
        <w:t xml:space="preserve">: </w:t>
      </w:r>
      <w:r w:rsidR="00034ABA" w:rsidRPr="007C0FE9">
        <w:rPr>
          <w:rFonts w:ascii="Calibri" w:hAnsi="Calibri" w:cs="Calibri"/>
          <w:sz w:val="21"/>
          <w:szCs w:val="21"/>
        </w:rPr>
        <w:t>Context Map Canvas</w:t>
      </w:r>
      <w:r w:rsidRPr="007C0FE9">
        <w:rPr>
          <w:rFonts w:ascii="Calibri" w:hAnsi="Calibri" w:cs="Calibri"/>
          <w:sz w:val="21"/>
          <w:szCs w:val="21"/>
        </w:rPr>
        <w:t xml:space="preserve"> </w:t>
      </w:r>
      <w:r w:rsidR="00034ABA" w:rsidRPr="007C0FE9">
        <w:rPr>
          <w:rFonts w:ascii="Calibri" w:hAnsi="Calibri" w:cs="Calibri"/>
          <w:sz w:val="21"/>
          <w:szCs w:val="21"/>
        </w:rPr>
        <w:t>Overview (</w:t>
      </w:r>
      <w:r w:rsidR="00034ABA" w:rsidRPr="007C0FE9">
        <w:rPr>
          <w:rFonts w:ascii="Calibri" w:hAnsi="Calibri" w:cs="Calibri"/>
          <w:sz w:val="21"/>
          <w:szCs w:val="21"/>
          <w:lang w:eastAsia="en-IE"/>
        </w:rPr>
        <w:t>“Context Canvas”, n.d.)</w:t>
      </w:r>
      <w:bookmarkEnd w:id="30"/>
    </w:p>
    <w:p w14:paraId="7A4DE4E9" w14:textId="233D254F" w:rsidR="00A231BE" w:rsidRPr="007C0FE9" w:rsidRDefault="00A231BE" w:rsidP="00334B00">
      <w:pPr>
        <w:pStyle w:val="ID-SubHeading"/>
        <w:rPr>
          <w:lang w:val="en-US"/>
        </w:rPr>
      </w:pPr>
      <w:r w:rsidRPr="007C0FE9">
        <w:rPr>
          <w:lang w:val="en-US"/>
        </w:rPr>
        <w:t xml:space="preserve">Task </w:t>
      </w:r>
      <w:r w:rsidR="002F41B5" w:rsidRPr="007C0FE9">
        <w:rPr>
          <w:lang w:val="en-US"/>
        </w:rPr>
        <w:t>3</w:t>
      </w:r>
      <w:r w:rsidRPr="007C0FE9">
        <w:rPr>
          <w:lang w:val="en-US"/>
        </w:rPr>
        <w:t>: SWOT Analysis</w:t>
      </w:r>
    </w:p>
    <w:p w14:paraId="0A5A8A83" w14:textId="384C9CAE" w:rsidR="00A231BE" w:rsidRPr="007C0FE9" w:rsidRDefault="00690E42" w:rsidP="000F676B">
      <w:pPr>
        <w:spacing w:after="120" w:line="240" w:lineRule="auto"/>
        <w:jc w:val="both"/>
        <w:rPr>
          <w:rFonts w:ascii="Calibri" w:hAnsi="Calibri" w:cs="Calibri"/>
          <w:sz w:val="21"/>
          <w:szCs w:val="21"/>
        </w:rPr>
      </w:pPr>
      <w:r w:rsidRPr="007C0FE9">
        <w:rPr>
          <w:rFonts w:ascii="Calibri" w:hAnsi="Calibri" w:cs="Calibri"/>
          <w:sz w:val="21"/>
          <w:szCs w:val="21"/>
        </w:rPr>
        <w:t>Students need to u</w:t>
      </w:r>
      <w:r w:rsidR="00A231BE" w:rsidRPr="007C0FE9">
        <w:rPr>
          <w:rFonts w:ascii="Calibri" w:hAnsi="Calibri" w:cs="Calibri"/>
          <w:sz w:val="21"/>
          <w:szCs w:val="21"/>
        </w:rPr>
        <w:t xml:space="preserve">se one of the tools to present a </w:t>
      </w:r>
      <w:r w:rsidR="00A231BE" w:rsidRPr="007C0FE9">
        <w:rPr>
          <w:rFonts w:ascii="Calibri" w:hAnsi="Calibri" w:cs="Calibri"/>
          <w:i/>
          <w:iCs/>
          <w:sz w:val="21"/>
          <w:szCs w:val="21"/>
        </w:rPr>
        <w:t>SWOT analysis</w:t>
      </w:r>
      <w:r w:rsidR="00A231BE" w:rsidRPr="007C0FE9">
        <w:rPr>
          <w:rFonts w:ascii="Calibri" w:hAnsi="Calibri" w:cs="Calibri"/>
          <w:sz w:val="21"/>
          <w:szCs w:val="21"/>
        </w:rPr>
        <w:t xml:space="preserve"> </w:t>
      </w:r>
      <w:r w:rsidR="0009725E" w:rsidRPr="007C0FE9">
        <w:rPr>
          <w:rFonts w:ascii="Calibri" w:hAnsi="Calibri" w:cs="Calibri"/>
          <w:sz w:val="21"/>
          <w:szCs w:val="21"/>
        </w:rPr>
        <w:t>i</w:t>
      </w:r>
      <w:r w:rsidR="00A231BE" w:rsidRPr="007C0FE9">
        <w:rPr>
          <w:rFonts w:ascii="Calibri" w:hAnsi="Calibri" w:cs="Calibri"/>
          <w:sz w:val="21"/>
          <w:szCs w:val="21"/>
        </w:rPr>
        <w:t>n a visual manner</w:t>
      </w:r>
      <w:r w:rsidR="0076438B" w:rsidRPr="007C0FE9">
        <w:rPr>
          <w:rFonts w:ascii="Calibri" w:hAnsi="Calibri" w:cs="Calibri"/>
          <w:sz w:val="21"/>
          <w:szCs w:val="21"/>
        </w:rPr>
        <w:t xml:space="preserve"> (see </w:t>
      </w:r>
      <w:r w:rsidR="0076438B" w:rsidRPr="007C0FE9">
        <w:rPr>
          <w:rFonts w:ascii="Calibri" w:hAnsi="Calibri" w:cs="Calibri"/>
          <w:sz w:val="21"/>
          <w:szCs w:val="21"/>
        </w:rPr>
        <w:fldChar w:fldCharType="begin"/>
      </w:r>
      <w:r w:rsidR="0076438B" w:rsidRPr="007C0FE9">
        <w:rPr>
          <w:rFonts w:ascii="Calibri" w:hAnsi="Calibri" w:cs="Calibri"/>
          <w:sz w:val="21"/>
          <w:szCs w:val="21"/>
        </w:rPr>
        <w:instrText xml:space="preserve"> REF _Ref97741586 \h </w:instrText>
      </w:r>
      <w:r w:rsidR="0076438B" w:rsidRPr="007C0FE9">
        <w:rPr>
          <w:rFonts w:ascii="Calibri" w:hAnsi="Calibri" w:cs="Calibri"/>
          <w:sz w:val="21"/>
          <w:szCs w:val="21"/>
        </w:rPr>
      </w:r>
      <w:r w:rsidR="0076438B" w:rsidRPr="007C0FE9">
        <w:rPr>
          <w:rFonts w:ascii="Calibri" w:hAnsi="Calibri" w:cs="Calibri"/>
          <w:sz w:val="21"/>
          <w:szCs w:val="21"/>
        </w:rPr>
        <w:fldChar w:fldCharType="separate"/>
      </w:r>
      <w:r w:rsidR="00B65428" w:rsidRPr="007C0FE9">
        <w:t xml:space="preserve">Figure </w:t>
      </w:r>
      <w:r w:rsidR="00B65428">
        <w:rPr>
          <w:noProof/>
        </w:rPr>
        <w:t>8</w:t>
      </w:r>
      <w:r w:rsidR="0076438B" w:rsidRPr="007C0FE9">
        <w:rPr>
          <w:rFonts w:ascii="Calibri" w:hAnsi="Calibri" w:cs="Calibri"/>
          <w:sz w:val="21"/>
          <w:szCs w:val="21"/>
        </w:rPr>
        <w:fldChar w:fldCharType="end"/>
      </w:r>
      <w:r w:rsidR="0076438B" w:rsidRPr="007C0FE9">
        <w:rPr>
          <w:rFonts w:ascii="Calibri" w:hAnsi="Calibri" w:cs="Calibri"/>
          <w:sz w:val="21"/>
          <w:szCs w:val="21"/>
        </w:rPr>
        <w:t>)</w:t>
      </w:r>
      <w:r w:rsidR="00A231BE" w:rsidRPr="007C0FE9">
        <w:rPr>
          <w:rFonts w:ascii="Calibri" w:hAnsi="Calibri" w:cs="Calibri"/>
          <w:sz w:val="21"/>
          <w:szCs w:val="21"/>
        </w:rPr>
        <w:t xml:space="preserve">.  </w:t>
      </w:r>
    </w:p>
    <w:p w14:paraId="4E807FFB" w14:textId="44D3A3B0" w:rsidR="00A231BE" w:rsidRPr="007C0FE9" w:rsidRDefault="00A231BE" w:rsidP="000F676B">
      <w:pPr>
        <w:spacing w:after="120" w:line="240" w:lineRule="auto"/>
        <w:jc w:val="both"/>
        <w:rPr>
          <w:rFonts w:ascii="Calibri" w:hAnsi="Calibri" w:cs="Calibri"/>
          <w:sz w:val="21"/>
          <w:szCs w:val="21"/>
        </w:rPr>
      </w:pPr>
      <w:r w:rsidRPr="007C0FE9">
        <w:rPr>
          <w:rFonts w:ascii="Calibri" w:hAnsi="Calibri" w:cs="Calibri"/>
          <w:sz w:val="21"/>
          <w:szCs w:val="21"/>
        </w:rPr>
        <w:t xml:space="preserve">For the SWOT analysis </w:t>
      </w:r>
      <w:r w:rsidR="00AF3862" w:rsidRPr="007C0FE9">
        <w:rPr>
          <w:rFonts w:ascii="Calibri" w:hAnsi="Calibri" w:cs="Calibri"/>
          <w:sz w:val="21"/>
          <w:szCs w:val="21"/>
        </w:rPr>
        <w:t>students</w:t>
      </w:r>
      <w:r w:rsidRPr="007C0FE9">
        <w:rPr>
          <w:rFonts w:ascii="Calibri" w:hAnsi="Calibri" w:cs="Calibri"/>
          <w:sz w:val="21"/>
          <w:szCs w:val="21"/>
        </w:rPr>
        <w:t xml:space="preserve"> must answer all the 5Cs questions </w:t>
      </w:r>
      <w:r w:rsidR="008531BC" w:rsidRPr="007C0FE9">
        <w:rPr>
          <w:rFonts w:ascii="Calibri" w:hAnsi="Calibri" w:cs="Calibri"/>
          <w:sz w:val="21"/>
          <w:szCs w:val="21"/>
        </w:rPr>
        <w:t xml:space="preserve">or the Context Map Canvas </w:t>
      </w:r>
      <w:r w:rsidRPr="007C0FE9">
        <w:rPr>
          <w:rFonts w:ascii="Calibri" w:hAnsi="Calibri" w:cs="Calibri"/>
          <w:sz w:val="21"/>
          <w:szCs w:val="21"/>
        </w:rPr>
        <w:t xml:space="preserve">and reﬂect about Company’s strength, weakness, threat and opportunities and plot them to the SWOT matrix.  </w:t>
      </w:r>
    </w:p>
    <w:p w14:paraId="47A4EFFB" w14:textId="75B6DD32" w:rsidR="00A231BE" w:rsidRPr="007C0FE9" w:rsidRDefault="00A231BE" w:rsidP="000F676B">
      <w:pPr>
        <w:spacing w:after="120" w:line="240" w:lineRule="auto"/>
        <w:jc w:val="both"/>
        <w:rPr>
          <w:rFonts w:ascii="Calibri" w:hAnsi="Calibri" w:cs="Calibri"/>
          <w:sz w:val="21"/>
          <w:szCs w:val="21"/>
        </w:rPr>
      </w:pPr>
      <w:r w:rsidRPr="007C0FE9">
        <w:rPr>
          <w:rFonts w:ascii="Calibri" w:hAnsi="Calibri" w:cs="Calibri"/>
          <w:sz w:val="21"/>
          <w:szCs w:val="21"/>
        </w:rPr>
        <w:t xml:space="preserve">In a SWOT analysis, the strengths and weaknesses represent characteristics that are within </w:t>
      </w:r>
      <w:r w:rsidR="009D2344" w:rsidRPr="007C0FE9">
        <w:rPr>
          <w:rFonts w:ascii="Calibri" w:hAnsi="Calibri" w:cs="Calibri"/>
          <w:sz w:val="21"/>
          <w:szCs w:val="21"/>
        </w:rPr>
        <w:t>the company’s</w:t>
      </w:r>
      <w:r w:rsidRPr="007C0FE9">
        <w:rPr>
          <w:rFonts w:ascii="Calibri" w:hAnsi="Calibri" w:cs="Calibri"/>
          <w:sz w:val="21"/>
          <w:szCs w:val="21"/>
        </w:rPr>
        <w:t xml:space="preserve"> control referred to as internal factors. The opportunities and threats focus on external factors that could have an impact on </w:t>
      </w:r>
      <w:r w:rsidR="009D2344" w:rsidRPr="007C0FE9">
        <w:rPr>
          <w:rFonts w:ascii="Calibri" w:hAnsi="Calibri" w:cs="Calibri"/>
          <w:sz w:val="21"/>
          <w:szCs w:val="21"/>
        </w:rPr>
        <w:t>the</w:t>
      </w:r>
      <w:r w:rsidRPr="007C0FE9">
        <w:rPr>
          <w:rFonts w:ascii="Calibri" w:hAnsi="Calibri" w:cs="Calibri"/>
          <w:sz w:val="21"/>
          <w:szCs w:val="21"/>
        </w:rPr>
        <w:t xml:space="preserve"> business, project, or product and which are out of </w:t>
      </w:r>
      <w:r w:rsidR="009D2344" w:rsidRPr="007C0FE9">
        <w:rPr>
          <w:rFonts w:ascii="Calibri" w:hAnsi="Calibri" w:cs="Calibri"/>
          <w:sz w:val="21"/>
          <w:szCs w:val="21"/>
        </w:rPr>
        <w:t>the</w:t>
      </w:r>
      <w:r w:rsidRPr="007C0FE9">
        <w:rPr>
          <w:rFonts w:ascii="Calibri" w:hAnsi="Calibri" w:cs="Calibri"/>
          <w:sz w:val="21"/>
          <w:szCs w:val="21"/>
        </w:rPr>
        <w:t xml:space="preserve"> control.</w:t>
      </w:r>
    </w:p>
    <w:p w14:paraId="0D2A4AA9" w14:textId="0A1F05B0" w:rsidR="002B30CE" w:rsidRPr="007C0FE9" w:rsidRDefault="00AF3862" w:rsidP="000F676B">
      <w:pPr>
        <w:spacing w:after="120"/>
        <w:jc w:val="both"/>
        <w:rPr>
          <w:rFonts w:ascii="Calibri" w:hAnsi="Calibri" w:cs="Calibri"/>
          <w:sz w:val="21"/>
          <w:szCs w:val="21"/>
        </w:rPr>
      </w:pPr>
      <w:r w:rsidRPr="007C0FE9">
        <w:rPr>
          <w:rFonts w:ascii="Calibri" w:hAnsi="Calibri" w:cs="Calibri"/>
          <w:sz w:val="21"/>
          <w:szCs w:val="21"/>
        </w:rPr>
        <w:t>Students</w:t>
      </w:r>
      <w:r w:rsidR="002B30CE" w:rsidRPr="007C0FE9">
        <w:rPr>
          <w:rFonts w:ascii="Calibri" w:hAnsi="Calibri" w:cs="Calibri"/>
          <w:sz w:val="21"/>
          <w:szCs w:val="21"/>
        </w:rPr>
        <w:t xml:space="preserve"> can select the relevant tools from </w:t>
      </w:r>
      <w:hyperlink r:id="rId58" w:history="1">
        <w:r w:rsidR="002B30CE" w:rsidRPr="007C0FE9">
          <w:rPr>
            <w:rStyle w:val="Hyperlink"/>
            <w:rFonts w:ascii="Calibri" w:hAnsi="Calibri" w:cs="Calibri"/>
            <w:sz w:val="21"/>
            <w:szCs w:val="21"/>
          </w:rPr>
          <w:t>Digital Innovation Scanner Tool</w:t>
        </w:r>
      </w:hyperlink>
      <w:r w:rsidR="002B30CE" w:rsidRPr="007C0FE9">
        <w:rPr>
          <w:rFonts w:ascii="Calibri" w:hAnsi="Calibri" w:cs="Calibri"/>
          <w:sz w:val="21"/>
          <w:szCs w:val="21"/>
        </w:rPr>
        <w:t xml:space="preserve">. </w:t>
      </w:r>
      <w:r w:rsidRPr="007C0FE9">
        <w:rPr>
          <w:rFonts w:ascii="Calibri" w:hAnsi="Calibri" w:cs="Calibri"/>
          <w:sz w:val="21"/>
          <w:szCs w:val="21"/>
        </w:rPr>
        <w:t>Students</w:t>
      </w:r>
      <w:r w:rsidR="002B30CE" w:rsidRPr="007C0FE9">
        <w:rPr>
          <w:rFonts w:ascii="Calibri" w:hAnsi="Calibri" w:cs="Calibri"/>
          <w:sz w:val="21"/>
          <w:szCs w:val="21"/>
        </w:rPr>
        <w:t xml:space="preserve"> can also use </w:t>
      </w:r>
      <w:hyperlink r:id="rId59" w:history="1">
        <w:r w:rsidR="00A457B9" w:rsidRPr="007C0FE9">
          <w:rPr>
            <w:rStyle w:val="Hyperlink"/>
            <w:rFonts w:ascii="Calibri" w:hAnsi="Calibri" w:cs="Calibri"/>
            <w:sz w:val="21"/>
            <w:szCs w:val="21"/>
          </w:rPr>
          <w:t>Mural SWOT analysis template</w:t>
        </w:r>
      </w:hyperlink>
      <w:r w:rsidR="00A457B9" w:rsidRPr="007C0FE9">
        <w:rPr>
          <w:rFonts w:ascii="Calibri" w:hAnsi="Calibri" w:cs="Calibri"/>
          <w:sz w:val="21"/>
          <w:szCs w:val="21"/>
        </w:rPr>
        <w:t xml:space="preserve"> or </w:t>
      </w:r>
      <w:hyperlink r:id="rId60" w:history="1">
        <w:r w:rsidR="00A457B9" w:rsidRPr="007C0FE9">
          <w:rPr>
            <w:rStyle w:val="Hyperlink"/>
            <w:rFonts w:ascii="Calibri" w:hAnsi="Calibri" w:cs="Calibri"/>
            <w:sz w:val="21"/>
            <w:szCs w:val="21"/>
          </w:rPr>
          <w:t>Miro SWOT analysis template</w:t>
        </w:r>
      </w:hyperlink>
      <w:r w:rsidR="005C055C" w:rsidRPr="007C0FE9">
        <w:rPr>
          <w:rFonts w:ascii="Calibri" w:hAnsi="Calibri" w:cs="Calibri"/>
          <w:sz w:val="21"/>
          <w:szCs w:val="21"/>
        </w:rPr>
        <w:t>.</w:t>
      </w:r>
      <w:r w:rsidR="002B30CE" w:rsidRPr="007C0FE9">
        <w:rPr>
          <w:rFonts w:ascii="Calibri" w:hAnsi="Calibri" w:cs="Calibri"/>
          <w:sz w:val="21"/>
          <w:szCs w:val="21"/>
        </w:rPr>
        <w:t xml:space="preserve"> </w:t>
      </w:r>
    </w:p>
    <w:p w14:paraId="59A0E97D" w14:textId="77777777" w:rsidR="002B30CE" w:rsidRPr="007C0FE9" w:rsidRDefault="002B30CE" w:rsidP="00A231BE">
      <w:pPr>
        <w:spacing w:after="0" w:line="240" w:lineRule="auto"/>
        <w:jc w:val="both"/>
        <w:rPr>
          <w:rFonts w:ascii="Times New Roman" w:hAnsi="Times New Roman" w:cs="Times New Roman"/>
        </w:rPr>
      </w:pPr>
    </w:p>
    <w:p w14:paraId="2737DEAF" w14:textId="6E32002C" w:rsidR="00875645" w:rsidRPr="007C0FE9" w:rsidRDefault="00BB1026" w:rsidP="0076438B">
      <w:pPr>
        <w:spacing w:after="0" w:line="240" w:lineRule="auto"/>
        <w:rPr>
          <w:rFonts w:ascii="Times New Roman" w:hAnsi="Times New Roman" w:cs="Times New Roman"/>
        </w:rPr>
      </w:pPr>
      <w:r w:rsidRPr="007C0FE9">
        <w:rPr>
          <w:noProof/>
        </w:rPr>
        <w:lastRenderedPageBreak/>
        <w:drawing>
          <wp:inline distT="0" distB="0" distL="0" distR="0" wp14:anchorId="351DF236" wp14:editId="21558A73">
            <wp:extent cx="2899672" cy="2787092"/>
            <wp:effectExtent l="0" t="0" r="0" b="0"/>
            <wp:docPr id="4" name="Picture 4" descr="SWOT analysis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WOT analysis - Wikipedia"/>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4554"/>
                    <a:stretch/>
                  </pic:blipFill>
                  <pic:spPr bwMode="auto">
                    <a:xfrm>
                      <a:off x="0" y="0"/>
                      <a:ext cx="2923854" cy="2810335"/>
                    </a:xfrm>
                    <a:prstGeom prst="rect">
                      <a:avLst/>
                    </a:prstGeom>
                    <a:noFill/>
                    <a:ln>
                      <a:noFill/>
                    </a:ln>
                    <a:extLst>
                      <a:ext uri="{53640926-AAD7-44D8-BBD7-CCE9431645EC}">
                        <a14:shadowObscured xmlns:a14="http://schemas.microsoft.com/office/drawing/2010/main"/>
                      </a:ext>
                    </a:extLst>
                  </pic:spPr>
                </pic:pic>
              </a:graphicData>
            </a:graphic>
          </wp:inline>
        </w:drawing>
      </w:r>
    </w:p>
    <w:p w14:paraId="0F3D7C77" w14:textId="298602B4" w:rsidR="00BB1026" w:rsidRPr="007C0FE9" w:rsidRDefault="0076438B" w:rsidP="0076438B">
      <w:pPr>
        <w:pStyle w:val="Caption"/>
        <w:rPr>
          <w:rFonts w:ascii="Times New Roman" w:hAnsi="Times New Roman" w:cs="Times New Roman"/>
        </w:rPr>
      </w:pPr>
      <w:bookmarkStart w:id="31" w:name="_Ref97741586"/>
      <w:bookmarkStart w:id="32" w:name="_Toc116470864"/>
      <w:r w:rsidRPr="007C0FE9">
        <w:t xml:space="preserve">Figure </w:t>
      </w:r>
      <w:r w:rsidR="00C44DF1">
        <w:fldChar w:fldCharType="begin"/>
      </w:r>
      <w:r w:rsidR="00C44DF1">
        <w:instrText xml:space="preserve"> SEQ Figure \* ARABIC </w:instrText>
      </w:r>
      <w:r w:rsidR="00C44DF1">
        <w:fldChar w:fldCharType="separate"/>
      </w:r>
      <w:r w:rsidR="00B65428">
        <w:rPr>
          <w:noProof/>
        </w:rPr>
        <w:t>8</w:t>
      </w:r>
      <w:r w:rsidR="00C44DF1">
        <w:rPr>
          <w:noProof/>
        </w:rPr>
        <w:fldChar w:fldCharType="end"/>
      </w:r>
      <w:bookmarkEnd w:id="31"/>
      <w:r w:rsidRPr="007C0FE9">
        <w:t>:</w:t>
      </w:r>
      <w:r w:rsidR="00BB1026" w:rsidRPr="007C0FE9">
        <w:rPr>
          <w:rFonts w:ascii="Times New Roman" w:hAnsi="Times New Roman" w:cs="Times New Roman"/>
        </w:rPr>
        <w:t xml:space="preserve"> SWOT Analysis</w:t>
      </w:r>
      <w:bookmarkEnd w:id="32"/>
    </w:p>
    <w:p w14:paraId="7B030FEF" w14:textId="76B766E2" w:rsidR="002B30CE" w:rsidRPr="007C0FE9" w:rsidRDefault="008F4017" w:rsidP="00334B00">
      <w:pPr>
        <w:pStyle w:val="ID-SubHeading"/>
        <w:rPr>
          <w:lang w:val="en-US"/>
        </w:rPr>
      </w:pPr>
      <w:r w:rsidRPr="007C0FE9">
        <w:rPr>
          <w:lang w:val="en-US"/>
        </w:rPr>
        <w:t xml:space="preserve">Task </w:t>
      </w:r>
      <w:r w:rsidR="002F41B5" w:rsidRPr="007C0FE9">
        <w:rPr>
          <w:lang w:val="en-US"/>
        </w:rPr>
        <w:t>4</w:t>
      </w:r>
      <w:r w:rsidRPr="007C0FE9">
        <w:rPr>
          <w:lang w:val="en-US"/>
        </w:rPr>
        <w:t>:</w:t>
      </w:r>
      <w:r w:rsidR="00B23B62" w:rsidRPr="007C0FE9">
        <w:rPr>
          <w:lang w:val="en-US"/>
        </w:rPr>
        <w:t xml:space="preserve"> Jobs to be Done</w:t>
      </w:r>
      <w:r w:rsidR="007879B6" w:rsidRPr="007C0FE9">
        <w:rPr>
          <w:lang w:val="en-US"/>
        </w:rPr>
        <w:t xml:space="preserve"> Framework</w:t>
      </w:r>
    </w:p>
    <w:p w14:paraId="426F1C1E" w14:textId="3297611D" w:rsidR="002B30CE" w:rsidRPr="007C0FE9" w:rsidRDefault="007E0C93" w:rsidP="00D622FB">
      <w:pPr>
        <w:jc w:val="both"/>
        <w:rPr>
          <w:rFonts w:ascii="Calibri" w:hAnsi="Calibri" w:cs="Calibri"/>
          <w:sz w:val="21"/>
          <w:szCs w:val="21"/>
        </w:rPr>
      </w:pPr>
      <w:r w:rsidRPr="007C0FE9">
        <w:rPr>
          <w:rFonts w:ascii="Calibri" w:hAnsi="Calibri" w:cs="Calibri"/>
          <w:i/>
          <w:iCs/>
          <w:sz w:val="21"/>
          <w:szCs w:val="21"/>
        </w:rPr>
        <w:t>Job to be Done</w:t>
      </w:r>
      <w:r w:rsidRPr="007C0FE9">
        <w:rPr>
          <w:rFonts w:ascii="Calibri" w:hAnsi="Calibri" w:cs="Calibri"/>
          <w:sz w:val="21"/>
          <w:szCs w:val="21"/>
        </w:rPr>
        <w:t xml:space="preserve"> </w:t>
      </w:r>
      <w:r w:rsidR="007879B6" w:rsidRPr="007C0FE9">
        <w:rPr>
          <w:rFonts w:ascii="Calibri" w:hAnsi="Calibri" w:cs="Calibri"/>
          <w:sz w:val="21"/>
          <w:szCs w:val="21"/>
        </w:rPr>
        <w:t xml:space="preserve">framework </w:t>
      </w:r>
      <w:r w:rsidRPr="007C0FE9">
        <w:rPr>
          <w:rFonts w:ascii="Calibri" w:hAnsi="Calibri" w:cs="Calibri"/>
          <w:sz w:val="21"/>
          <w:szCs w:val="21"/>
        </w:rPr>
        <w:t xml:space="preserve">is a customer-centered innovation </w:t>
      </w:r>
      <w:r w:rsidR="001E408B" w:rsidRPr="007C0FE9">
        <w:rPr>
          <w:rFonts w:ascii="Calibri" w:hAnsi="Calibri" w:cs="Calibri"/>
          <w:sz w:val="21"/>
          <w:szCs w:val="21"/>
        </w:rPr>
        <w:t>method</w:t>
      </w:r>
      <w:r w:rsidRPr="007C0FE9">
        <w:rPr>
          <w:rFonts w:ascii="Calibri" w:hAnsi="Calibri" w:cs="Calibri"/>
          <w:sz w:val="21"/>
          <w:szCs w:val="21"/>
        </w:rPr>
        <w:t xml:space="preserve"> </w:t>
      </w:r>
      <w:r w:rsidR="00D622FB" w:rsidRPr="007C0FE9">
        <w:rPr>
          <w:rFonts w:ascii="Calibri" w:hAnsi="Calibri" w:cs="Calibri"/>
          <w:sz w:val="21"/>
          <w:szCs w:val="21"/>
        </w:rPr>
        <w:t>that transforms</w:t>
      </w:r>
      <w:r w:rsidR="00193D78" w:rsidRPr="007C0FE9">
        <w:rPr>
          <w:rFonts w:ascii="Calibri" w:hAnsi="Calibri" w:cs="Calibri"/>
          <w:sz w:val="21"/>
          <w:szCs w:val="21"/>
        </w:rPr>
        <w:t xml:space="preserve"> the fundamentals of  jobs-to-be-done thinking into an innovation practice. This framework enables companies to </w:t>
      </w:r>
      <w:r w:rsidR="00FD769A" w:rsidRPr="007C0FE9">
        <w:rPr>
          <w:rFonts w:ascii="Calibri" w:hAnsi="Calibri" w:cs="Calibri"/>
          <w:sz w:val="21"/>
          <w:szCs w:val="21"/>
        </w:rPr>
        <w:t>identify customer needs</w:t>
      </w:r>
      <w:r w:rsidR="00CF2207" w:rsidRPr="007C0FE9">
        <w:rPr>
          <w:rFonts w:ascii="Calibri" w:hAnsi="Calibri" w:cs="Calibri"/>
          <w:sz w:val="21"/>
          <w:szCs w:val="21"/>
        </w:rPr>
        <w:t xml:space="preserve"> </w:t>
      </w:r>
      <w:r w:rsidR="00193D78" w:rsidRPr="007C0FE9">
        <w:rPr>
          <w:rFonts w:ascii="Calibri" w:hAnsi="Calibri" w:cs="Calibri"/>
          <w:sz w:val="21"/>
          <w:szCs w:val="21"/>
        </w:rPr>
        <w:t xml:space="preserve">deconstruct a job that customers are trying to get done into specific process steps. The resulting job map, provides a structure that makes it possible, for the first time, to capture all the customer’s needs and to systematically identify </w:t>
      </w:r>
      <w:r w:rsidR="00643C2D" w:rsidRPr="007C0FE9">
        <w:rPr>
          <w:rFonts w:ascii="Calibri" w:hAnsi="Calibri" w:cs="Calibri"/>
          <w:sz w:val="21"/>
          <w:szCs w:val="21"/>
        </w:rPr>
        <w:t>growth opportunities</w:t>
      </w:r>
      <w:r w:rsidR="00193D78" w:rsidRPr="007C0FE9">
        <w:rPr>
          <w:rFonts w:ascii="Calibri" w:hAnsi="Calibri" w:cs="Calibri"/>
          <w:sz w:val="21"/>
          <w:szCs w:val="21"/>
        </w:rPr>
        <w:t>.</w:t>
      </w:r>
    </w:p>
    <w:p w14:paraId="238031CF" w14:textId="58E4AB69" w:rsidR="00905A2C" w:rsidRPr="007C0FE9" w:rsidRDefault="00AF3862" w:rsidP="00D622FB">
      <w:pPr>
        <w:jc w:val="both"/>
        <w:rPr>
          <w:rFonts w:ascii="Calibri" w:hAnsi="Calibri" w:cs="Calibri"/>
          <w:sz w:val="21"/>
          <w:szCs w:val="21"/>
        </w:rPr>
      </w:pPr>
      <w:r w:rsidRPr="007C0FE9">
        <w:rPr>
          <w:rFonts w:ascii="Calibri" w:hAnsi="Calibri" w:cs="Calibri"/>
          <w:sz w:val="21"/>
          <w:szCs w:val="21"/>
        </w:rPr>
        <w:t>Students</w:t>
      </w:r>
      <w:r w:rsidR="00905A2C" w:rsidRPr="007C0FE9">
        <w:rPr>
          <w:rFonts w:ascii="Calibri" w:hAnsi="Calibri" w:cs="Calibri"/>
          <w:sz w:val="21"/>
          <w:szCs w:val="21"/>
        </w:rPr>
        <w:t xml:space="preserve"> can watch the </w:t>
      </w:r>
      <w:hyperlink r:id="rId62" w:history="1">
        <w:r w:rsidR="00905A2C" w:rsidRPr="007C0FE9">
          <w:rPr>
            <w:rStyle w:val="Hyperlink"/>
            <w:rFonts w:ascii="Calibri" w:hAnsi="Calibri" w:cs="Calibri"/>
            <w:sz w:val="21"/>
            <w:szCs w:val="21"/>
          </w:rPr>
          <w:t>Job</w:t>
        </w:r>
        <w:r w:rsidR="00E65AA0" w:rsidRPr="007C0FE9">
          <w:rPr>
            <w:rStyle w:val="Hyperlink"/>
            <w:rFonts w:ascii="Calibri" w:hAnsi="Calibri" w:cs="Calibri"/>
            <w:sz w:val="21"/>
            <w:szCs w:val="21"/>
          </w:rPr>
          <w:t xml:space="preserve"> </w:t>
        </w:r>
        <w:r w:rsidR="00905A2C" w:rsidRPr="007C0FE9">
          <w:rPr>
            <w:rStyle w:val="Hyperlink"/>
            <w:rFonts w:ascii="Calibri" w:hAnsi="Calibri" w:cs="Calibri"/>
            <w:sz w:val="21"/>
            <w:szCs w:val="21"/>
          </w:rPr>
          <w:t>to</w:t>
        </w:r>
        <w:r w:rsidR="00E65AA0" w:rsidRPr="007C0FE9">
          <w:rPr>
            <w:rStyle w:val="Hyperlink"/>
            <w:rFonts w:ascii="Calibri" w:hAnsi="Calibri" w:cs="Calibri"/>
            <w:sz w:val="21"/>
            <w:szCs w:val="21"/>
          </w:rPr>
          <w:t xml:space="preserve"> </w:t>
        </w:r>
        <w:r w:rsidR="00905A2C" w:rsidRPr="007C0FE9">
          <w:rPr>
            <w:rStyle w:val="Hyperlink"/>
            <w:rFonts w:ascii="Calibri" w:hAnsi="Calibri" w:cs="Calibri"/>
            <w:sz w:val="21"/>
            <w:szCs w:val="21"/>
          </w:rPr>
          <w:t xml:space="preserve">be Done </w:t>
        </w:r>
        <w:r w:rsidR="00E65AA0" w:rsidRPr="007C0FE9">
          <w:rPr>
            <w:rStyle w:val="Hyperlink"/>
            <w:rFonts w:ascii="Calibri" w:hAnsi="Calibri" w:cs="Calibri"/>
            <w:sz w:val="21"/>
            <w:szCs w:val="21"/>
          </w:rPr>
          <w:t>with Examples</w:t>
        </w:r>
      </w:hyperlink>
      <w:r w:rsidR="00E65AA0" w:rsidRPr="007C0FE9">
        <w:rPr>
          <w:rFonts w:ascii="Calibri" w:hAnsi="Calibri" w:cs="Calibri"/>
          <w:sz w:val="21"/>
          <w:szCs w:val="21"/>
        </w:rPr>
        <w:t xml:space="preserve"> video in order to understand the framework better. </w:t>
      </w:r>
      <w:r w:rsidR="00B01F77" w:rsidRPr="007C0FE9">
        <w:rPr>
          <w:rFonts w:ascii="Calibri" w:hAnsi="Calibri" w:cs="Calibri"/>
          <w:sz w:val="21"/>
          <w:szCs w:val="21"/>
        </w:rPr>
        <w:t xml:space="preserve">Another suggestion is </w:t>
      </w:r>
      <w:r w:rsidR="009F393B" w:rsidRPr="007C0FE9">
        <w:rPr>
          <w:rFonts w:ascii="Calibri" w:hAnsi="Calibri" w:cs="Calibri"/>
          <w:sz w:val="21"/>
          <w:szCs w:val="21"/>
        </w:rPr>
        <w:t xml:space="preserve">watching </w:t>
      </w:r>
      <w:hyperlink r:id="rId63" w:history="1">
        <w:r w:rsidR="009F393B" w:rsidRPr="007C0FE9">
          <w:rPr>
            <w:rStyle w:val="Hyperlink"/>
            <w:rFonts w:ascii="Calibri" w:hAnsi="Calibri" w:cs="Calibri"/>
            <w:sz w:val="21"/>
            <w:szCs w:val="21"/>
          </w:rPr>
          <w:t>The Jobs to be Done Theory</w:t>
        </w:r>
      </w:hyperlink>
      <w:r w:rsidR="00C43B59" w:rsidRPr="007C0FE9">
        <w:rPr>
          <w:rFonts w:ascii="Calibri" w:hAnsi="Calibri" w:cs="Calibri"/>
          <w:sz w:val="21"/>
          <w:szCs w:val="21"/>
        </w:rPr>
        <w:t xml:space="preserve"> </w:t>
      </w:r>
      <w:r w:rsidR="009F4F64" w:rsidRPr="007C0FE9">
        <w:rPr>
          <w:rFonts w:ascii="Calibri" w:hAnsi="Calibri" w:cs="Calibri"/>
          <w:sz w:val="21"/>
          <w:szCs w:val="21"/>
        </w:rPr>
        <w:t>from</w:t>
      </w:r>
      <w:r w:rsidR="00C43B59" w:rsidRPr="007C0FE9">
        <w:rPr>
          <w:rFonts w:ascii="Calibri" w:hAnsi="Calibri" w:cs="Calibri"/>
          <w:sz w:val="21"/>
          <w:szCs w:val="21"/>
        </w:rPr>
        <w:t xml:space="preserve"> </w:t>
      </w:r>
      <w:r w:rsidR="009F4F64" w:rsidRPr="007C0FE9">
        <w:rPr>
          <w:rFonts w:ascii="Calibri" w:hAnsi="Calibri" w:cs="Calibri"/>
          <w:sz w:val="21"/>
          <w:szCs w:val="21"/>
        </w:rPr>
        <w:t>Harvard Business School professor and disruptive innovation expert Clayton Christensen.</w:t>
      </w:r>
    </w:p>
    <w:p w14:paraId="2124ED1E" w14:textId="3499159D" w:rsidR="009C7EB8" w:rsidRPr="007C0FE9" w:rsidRDefault="00A74B86" w:rsidP="00D622FB">
      <w:pPr>
        <w:jc w:val="both"/>
        <w:rPr>
          <w:rFonts w:ascii="Calibri" w:hAnsi="Calibri" w:cs="Calibri"/>
          <w:sz w:val="21"/>
          <w:szCs w:val="21"/>
        </w:rPr>
      </w:pPr>
      <w:r w:rsidRPr="007C0FE9">
        <w:rPr>
          <w:rFonts w:ascii="Calibri" w:hAnsi="Calibri" w:cs="Calibri"/>
          <w:sz w:val="21"/>
          <w:szCs w:val="21"/>
        </w:rPr>
        <w:t xml:space="preserve">In this guideline, </w:t>
      </w:r>
      <w:r w:rsidR="00AF3862" w:rsidRPr="007C0FE9">
        <w:rPr>
          <w:rFonts w:ascii="Calibri" w:hAnsi="Calibri" w:cs="Calibri"/>
          <w:sz w:val="21"/>
          <w:szCs w:val="21"/>
        </w:rPr>
        <w:t>students</w:t>
      </w:r>
      <w:r w:rsidR="009C7EB8" w:rsidRPr="007C0FE9">
        <w:rPr>
          <w:rFonts w:ascii="Calibri" w:hAnsi="Calibri" w:cs="Calibri"/>
          <w:sz w:val="21"/>
          <w:szCs w:val="21"/>
        </w:rPr>
        <w:t xml:space="preserve"> can find two alternatives of developing Job to be </w:t>
      </w:r>
      <w:r w:rsidR="00BD7930" w:rsidRPr="007C0FE9">
        <w:rPr>
          <w:rFonts w:ascii="Calibri" w:hAnsi="Calibri" w:cs="Calibri"/>
          <w:sz w:val="21"/>
          <w:szCs w:val="21"/>
        </w:rPr>
        <w:t xml:space="preserve">Done framework. </w:t>
      </w:r>
      <w:r w:rsidR="008531BC" w:rsidRPr="007C0FE9">
        <w:rPr>
          <w:rFonts w:ascii="Calibri" w:hAnsi="Calibri" w:cs="Calibri"/>
          <w:sz w:val="21"/>
          <w:szCs w:val="21"/>
        </w:rPr>
        <w:t xml:space="preserve">Students can </w:t>
      </w:r>
      <w:r w:rsidR="003A5C58" w:rsidRPr="007C0FE9">
        <w:rPr>
          <w:rFonts w:ascii="Calibri" w:hAnsi="Calibri" w:cs="Calibri"/>
          <w:sz w:val="21"/>
          <w:szCs w:val="21"/>
        </w:rPr>
        <w:t>review the “How to capture research insight with the Jo</w:t>
      </w:r>
      <w:r w:rsidR="008C3705" w:rsidRPr="007C0FE9">
        <w:rPr>
          <w:rFonts w:ascii="Calibri" w:hAnsi="Calibri" w:cs="Calibri"/>
          <w:sz w:val="21"/>
          <w:szCs w:val="21"/>
        </w:rPr>
        <w:t>bs to be Done” and “The anatomy of a Jobs to be Done”</w:t>
      </w:r>
      <w:r w:rsidRPr="007C0FE9">
        <w:rPr>
          <w:rFonts w:ascii="Calibri" w:hAnsi="Calibri" w:cs="Calibri"/>
          <w:sz w:val="21"/>
          <w:szCs w:val="21"/>
        </w:rPr>
        <w:t xml:space="preserve"> topics in order to selec</w:t>
      </w:r>
      <w:r w:rsidR="00D43DA9" w:rsidRPr="007C0FE9">
        <w:rPr>
          <w:rFonts w:ascii="Calibri" w:hAnsi="Calibri" w:cs="Calibri"/>
          <w:sz w:val="21"/>
          <w:szCs w:val="21"/>
        </w:rPr>
        <w:t>t</w:t>
      </w:r>
      <w:r w:rsidR="00475456" w:rsidRPr="007C0FE9">
        <w:rPr>
          <w:rFonts w:ascii="Calibri" w:hAnsi="Calibri" w:cs="Calibri"/>
          <w:sz w:val="21"/>
          <w:szCs w:val="21"/>
        </w:rPr>
        <w:t xml:space="preserve">/determine the best Jobs to be Done framework for </w:t>
      </w:r>
      <w:r w:rsidR="009D2344" w:rsidRPr="007C0FE9">
        <w:rPr>
          <w:rFonts w:ascii="Calibri" w:hAnsi="Calibri" w:cs="Calibri"/>
          <w:sz w:val="21"/>
          <w:szCs w:val="21"/>
        </w:rPr>
        <w:t>the</w:t>
      </w:r>
      <w:r w:rsidR="00475456" w:rsidRPr="007C0FE9">
        <w:rPr>
          <w:rFonts w:ascii="Calibri" w:hAnsi="Calibri" w:cs="Calibri"/>
          <w:sz w:val="21"/>
          <w:szCs w:val="21"/>
        </w:rPr>
        <w:t xml:space="preserve"> project.</w:t>
      </w:r>
      <w:r w:rsidR="00345CFA" w:rsidRPr="007C0FE9">
        <w:rPr>
          <w:rFonts w:ascii="Calibri" w:hAnsi="Calibri" w:cs="Calibri"/>
          <w:sz w:val="21"/>
          <w:szCs w:val="21"/>
        </w:rPr>
        <w:t xml:space="preserve"> After creating the Job to be Done framework, </w:t>
      </w:r>
      <w:r w:rsidR="00AF3862" w:rsidRPr="007C0FE9">
        <w:rPr>
          <w:rFonts w:ascii="Calibri" w:hAnsi="Calibri" w:cs="Calibri"/>
          <w:sz w:val="21"/>
          <w:szCs w:val="21"/>
        </w:rPr>
        <w:t>students</w:t>
      </w:r>
      <w:r w:rsidR="00345CFA" w:rsidRPr="007C0FE9">
        <w:rPr>
          <w:rFonts w:ascii="Calibri" w:hAnsi="Calibri" w:cs="Calibri"/>
          <w:sz w:val="21"/>
          <w:szCs w:val="21"/>
        </w:rPr>
        <w:t xml:space="preserve"> need to </w:t>
      </w:r>
      <w:r w:rsidR="003C3531" w:rsidRPr="007C0FE9">
        <w:rPr>
          <w:rFonts w:ascii="Calibri" w:hAnsi="Calibri" w:cs="Calibri"/>
          <w:sz w:val="21"/>
          <w:szCs w:val="21"/>
        </w:rPr>
        <w:t>create user stories</w:t>
      </w:r>
      <w:r w:rsidR="002D3F5C" w:rsidRPr="007C0FE9">
        <w:rPr>
          <w:rFonts w:ascii="Calibri" w:hAnsi="Calibri" w:cs="Calibri"/>
          <w:sz w:val="21"/>
          <w:szCs w:val="21"/>
        </w:rPr>
        <w:t xml:space="preserve"> or Jobs to be Done stories</w:t>
      </w:r>
      <w:r w:rsidR="003C3531" w:rsidRPr="007C0FE9">
        <w:rPr>
          <w:rFonts w:ascii="Calibri" w:hAnsi="Calibri" w:cs="Calibri"/>
          <w:sz w:val="21"/>
          <w:szCs w:val="21"/>
        </w:rPr>
        <w:t>.</w:t>
      </w:r>
      <w:r w:rsidR="008C3705" w:rsidRPr="007C0FE9">
        <w:rPr>
          <w:rFonts w:ascii="Calibri" w:hAnsi="Calibri" w:cs="Calibri"/>
          <w:sz w:val="21"/>
          <w:szCs w:val="21"/>
        </w:rPr>
        <w:t xml:space="preserve"> </w:t>
      </w:r>
    </w:p>
    <w:p w14:paraId="19B9F6BA" w14:textId="695BAC99" w:rsidR="008A6DA5" w:rsidRPr="007C0FE9" w:rsidRDefault="00AF3862" w:rsidP="008A6DA5">
      <w:pPr>
        <w:jc w:val="both"/>
        <w:rPr>
          <w:rFonts w:ascii="Calibri" w:hAnsi="Calibri" w:cs="Calibri"/>
          <w:sz w:val="21"/>
          <w:szCs w:val="21"/>
        </w:rPr>
      </w:pPr>
      <w:r w:rsidRPr="007C0FE9">
        <w:rPr>
          <w:rFonts w:ascii="Calibri" w:hAnsi="Calibri" w:cs="Calibri"/>
          <w:sz w:val="21"/>
          <w:szCs w:val="21"/>
        </w:rPr>
        <w:t>Students</w:t>
      </w:r>
      <w:r w:rsidR="008A6DA5" w:rsidRPr="007C0FE9">
        <w:rPr>
          <w:rFonts w:ascii="Calibri" w:hAnsi="Calibri" w:cs="Calibri"/>
          <w:sz w:val="21"/>
          <w:szCs w:val="21"/>
        </w:rPr>
        <w:t xml:space="preserve"> can select the relevant tools from </w:t>
      </w:r>
      <w:hyperlink r:id="rId64" w:history="1">
        <w:r w:rsidR="008A6DA5" w:rsidRPr="007C0FE9">
          <w:rPr>
            <w:rStyle w:val="Hyperlink"/>
            <w:rFonts w:ascii="Calibri" w:hAnsi="Calibri" w:cs="Calibri"/>
            <w:sz w:val="21"/>
            <w:szCs w:val="21"/>
          </w:rPr>
          <w:t>Digital Innovation Scanner Tool</w:t>
        </w:r>
      </w:hyperlink>
      <w:r w:rsidR="008A6DA5" w:rsidRPr="007C0FE9">
        <w:rPr>
          <w:rFonts w:ascii="Calibri" w:hAnsi="Calibri" w:cs="Calibri"/>
          <w:sz w:val="21"/>
          <w:szCs w:val="21"/>
        </w:rPr>
        <w:t xml:space="preserve">. </w:t>
      </w:r>
      <w:r w:rsidRPr="007C0FE9">
        <w:rPr>
          <w:rFonts w:ascii="Calibri" w:hAnsi="Calibri" w:cs="Calibri"/>
          <w:sz w:val="21"/>
          <w:szCs w:val="21"/>
        </w:rPr>
        <w:t>Students</w:t>
      </w:r>
      <w:r w:rsidR="008A6DA5" w:rsidRPr="007C0FE9">
        <w:rPr>
          <w:rFonts w:ascii="Calibri" w:hAnsi="Calibri" w:cs="Calibri"/>
          <w:sz w:val="21"/>
          <w:szCs w:val="21"/>
        </w:rPr>
        <w:t xml:space="preserve"> can also use </w:t>
      </w:r>
      <w:hyperlink r:id="rId65" w:history="1">
        <w:r w:rsidR="008A6DA5" w:rsidRPr="007C0FE9">
          <w:rPr>
            <w:rStyle w:val="Hyperlink"/>
            <w:rFonts w:ascii="Calibri" w:hAnsi="Calibri" w:cs="Calibri"/>
            <w:sz w:val="21"/>
            <w:szCs w:val="21"/>
          </w:rPr>
          <w:t>Miro Job to be Done template</w:t>
        </w:r>
      </w:hyperlink>
      <w:r w:rsidR="008A6DA5" w:rsidRPr="007C0FE9">
        <w:rPr>
          <w:rFonts w:ascii="Calibri" w:hAnsi="Calibri" w:cs="Calibri"/>
          <w:sz w:val="21"/>
          <w:szCs w:val="21"/>
        </w:rPr>
        <w:t>.</w:t>
      </w:r>
    </w:p>
    <w:p w14:paraId="4AA0AE70" w14:textId="713D456C" w:rsidR="00AE1456" w:rsidRPr="007C0FE9" w:rsidRDefault="00AE1456" w:rsidP="00015415">
      <w:pPr>
        <w:rPr>
          <w:rFonts w:ascii="Calibri" w:hAnsi="Calibri" w:cs="Calibri"/>
          <w:b/>
          <w:bCs/>
          <w:sz w:val="21"/>
          <w:szCs w:val="21"/>
        </w:rPr>
      </w:pPr>
      <w:r w:rsidRPr="007C0FE9">
        <w:rPr>
          <w:rFonts w:ascii="Calibri" w:hAnsi="Calibri" w:cs="Calibri"/>
          <w:b/>
          <w:bCs/>
          <w:sz w:val="21"/>
          <w:szCs w:val="21"/>
        </w:rPr>
        <w:t>How to capture research insights with the Jobs To Be Done template</w:t>
      </w:r>
    </w:p>
    <w:p w14:paraId="0F920DF8" w14:textId="7CF96702" w:rsidR="002B30CE" w:rsidRPr="007C0FE9" w:rsidRDefault="00AF3862" w:rsidP="00672831">
      <w:pPr>
        <w:jc w:val="both"/>
        <w:rPr>
          <w:rFonts w:ascii="Calibri" w:hAnsi="Calibri" w:cs="Calibri"/>
          <w:sz w:val="21"/>
          <w:szCs w:val="21"/>
        </w:rPr>
      </w:pPr>
      <w:r w:rsidRPr="007C0FE9">
        <w:rPr>
          <w:rFonts w:ascii="Calibri" w:hAnsi="Calibri" w:cs="Calibri"/>
          <w:sz w:val="21"/>
          <w:szCs w:val="21"/>
        </w:rPr>
        <w:t>Students</w:t>
      </w:r>
      <w:r w:rsidR="00672831" w:rsidRPr="007C0FE9">
        <w:rPr>
          <w:rFonts w:ascii="Calibri" w:hAnsi="Calibri" w:cs="Calibri"/>
          <w:sz w:val="21"/>
          <w:szCs w:val="21"/>
        </w:rPr>
        <w:t xml:space="preserve"> can capture research insights with the Jobs To Be Done template </w:t>
      </w:r>
      <w:r w:rsidR="008B038C" w:rsidRPr="007C0FE9">
        <w:rPr>
          <w:rFonts w:ascii="Calibri" w:hAnsi="Calibri" w:cs="Calibri"/>
          <w:sz w:val="21"/>
          <w:szCs w:val="21"/>
        </w:rPr>
        <w:t xml:space="preserve">by </w:t>
      </w:r>
      <w:r w:rsidR="00154C77" w:rsidRPr="007C0FE9">
        <w:rPr>
          <w:rFonts w:ascii="Calibri" w:hAnsi="Calibri" w:cs="Calibri"/>
          <w:sz w:val="21"/>
          <w:szCs w:val="21"/>
        </w:rPr>
        <w:t>s</w:t>
      </w:r>
      <w:r w:rsidR="008B038C" w:rsidRPr="007C0FE9">
        <w:rPr>
          <w:rFonts w:ascii="Calibri" w:hAnsi="Calibri" w:cs="Calibri"/>
          <w:sz w:val="21"/>
          <w:szCs w:val="21"/>
        </w:rPr>
        <w:t>eparat</w:t>
      </w:r>
      <w:r w:rsidR="004019A3" w:rsidRPr="007C0FE9">
        <w:rPr>
          <w:rFonts w:ascii="Calibri" w:hAnsi="Calibri" w:cs="Calibri"/>
          <w:sz w:val="21"/>
          <w:szCs w:val="21"/>
        </w:rPr>
        <w:t>ing</w:t>
      </w:r>
      <w:r w:rsidR="008B038C" w:rsidRPr="007C0FE9">
        <w:rPr>
          <w:rFonts w:ascii="Calibri" w:hAnsi="Calibri" w:cs="Calibri"/>
          <w:sz w:val="21"/>
          <w:szCs w:val="21"/>
        </w:rPr>
        <w:t xml:space="preserve"> </w:t>
      </w:r>
      <w:r w:rsidR="009D2344" w:rsidRPr="007C0FE9">
        <w:rPr>
          <w:rFonts w:ascii="Calibri" w:hAnsi="Calibri" w:cs="Calibri"/>
          <w:sz w:val="21"/>
          <w:szCs w:val="21"/>
        </w:rPr>
        <w:t>their</w:t>
      </w:r>
      <w:r w:rsidR="008B038C" w:rsidRPr="007C0FE9">
        <w:rPr>
          <w:rFonts w:ascii="Calibri" w:hAnsi="Calibri" w:cs="Calibri"/>
          <w:sz w:val="21"/>
          <w:szCs w:val="21"/>
        </w:rPr>
        <w:t xml:space="preserve"> findings into three </w:t>
      </w:r>
      <w:r w:rsidR="00DF2CE0" w:rsidRPr="007C0FE9">
        <w:rPr>
          <w:rFonts w:ascii="Calibri" w:hAnsi="Calibri" w:cs="Calibri"/>
          <w:sz w:val="21"/>
          <w:szCs w:val="21"/>
        </w:rPr>
        <w:t>steps</w:t>
      </w:r>
      <w:r w:rsidR="008B038C" w:rsidRPr="007C0FE9">
        <w:rPr>
          <w:rFonts w:ascii="Calibri" w:hAnsi="Calibri" w:cs="Calibri"/>
          <w:sz w:val="21"/>
          <w:szCs w:val="21"/>
        </w:rPr>
        <w:t xml:space="preserve"> (</w:t>
      </w:r>
      <w:hyperlink r:id="rId66" w:history="1">
        <w:r w:rsidR="008B038C" w:rsidRPr="007C0FE9">
          <w:rPr>
            <w:rStyle w:val="Hyperlink"/>
            <w:rFonts w:ascii="Calibri" w:hAnsi="Calibri" w:cs="Calibri"/>
            <w:sz w:val="21"/>
            <w:szCs w:val="21"/>
          </w:rPr>
          <w:t>Miro Job to be Done template</w:t>
        </w:r>
      </w:hyperlink>
      <w:r w:rsidR="00960C7D" w:rsidRPr="007C0FE9">
        <w:rPr>
          <w:rFonts w:ascii="Calibri" w:hAnsi="Calibri" w:cs="Calibri"/>
          <w:sz w:val="21"/>
          <w:szCs w:val="21"/>
        </w:rPr>
        <w:t>, 2022</w:t>
      </w:r>
      <w:r w:rsidR="008B038C" w:rsidRPr="007C0FE9">
        <w:rPr>
          <w:rFonts w:ascii="Calibri" w:hAnsi="Calibri" w:cs="Calibri"/>
          <w:sz w:val="21"/>
          <w:szCs w:val="21"/>
        </w:rPr>
        <w:t>)</w:t>
      </w:r>
      <w:r w:rsidR="00DF2CE0" w:rsidRPr="007C0FE9">
        <w:rPr>
          <w:rFonts w:ascii="Calibri" w:hAnsi="Calibri" w:cs="Calibri"/>
          <w:sz w:val="21"/>
          <w:szCs w:val="21"/>
        </w:rPr>
        <w:t>. Students need to</w:t>
      </w:r>
      <w:r w:rsidR="00C00E58" w:rsidRPr="007C0FE9">
        <w:rPr>
          <w:rFonts w:ascii="Calibri" w:hAnsi="Calibri" w:cs="Calibri"/>
          <w:sz w:val="21"/>
          <w:szCs w:val="21"/>
        </w:rPr>
        <w:t xml:space="preserve"> perform the below steps: </w:t>
      </w:r>
    </w:p>
    <w:p w14:paraId="4B76951F" w14:textId="6F20FBBC" w:rsidR="00606B5B" w:rsidRPr="007C0FE9" w:rsidRDefault="00606B5B" w:rsidP="00EA59DA">
      <w:pPr>
        <w:jc w:val="both"/>
        <w:rPr>
          <w:rFonts w:ascii="Calibri" w:hAnsi="Calibri" w:cs="Calibri"/>
          <w:b/>
          <w:bCs/>
          <w:sz w:val="21"/>
          <w:szCs w:val="21"/>
        </w:rPr>
      </w:pPr>
      <w:r w:rsidRPr="007C0FE9">
        <w:rPr>
          <w:rFonts w:ascii="Calibri" w:hAnsi="Calibri" w:cs="Calibri"/>
          <w:b/>
          <w:bCs/>
          <w:sz w:val="21"/>
          <w:szCs w:val="21"/>
        </w:rPr>
        <w:t>Step 1: Demand creation</w:t>
      </w:r>
    </w:p>
    <w:p w14:paraId="4CD4A03B" w14:textId="671FFF9D" w:rsidR="002B4355" w:rsidRPr="007C0FE9" w:rsidRDefault="00C00E58" w:rsidP="00EA59DA">
      <w:pPr>
        <w:jc w:val="both"/>
        <w:rPr>
          <w:rFonts w:ascii="Calibri" w:hAnsi="Calibri" w:cs="Calibri"/>
          <w:sz w:val="21"/>
          <w:szCs w:val="21"/>
        </w:rPr>
      </w:pPr>
      <w:r w:rsidRPr="007C0FE9">
        <w:rPr>
          <w:rFonts w:ascii="Calibri" w:hAnsi="Calibri" w:cs="Calibri"/>
          <w:sz w:val="21"/>
          <w:szCs w:val="21"/>
        </w:rPr>
        <w:t xml:space="preserve">Get </w:t>
      </w:r>
      <w:r w:rsidR="00606B5B" w:rsidRPr="007C0FE9">
        <w:rPr>
          <w:rFonts w:ascii="Calibri" w:hAnsi="Calibri" w:cs="Calibri"/>
          <w:sz w:val="21"/>
          <w:szCs w:val="21"/>
        </w:rPr>
        <w:t xml:space="preserve">together to synthesize the unmet needs of </w:t>
      </w:r>
      <w:r w:rsidR="009D2344" w:rsidRPr="007C0FE9">
        <w:rPr>
          <w:rFonts w:ascii="Calibri" w:hAnsi="Calibri" w:cs="Calibri"/>
          <w:sz w:val="21"/>
          <w:szCs w:val="21"/>
        </w:rPr>
        <w:t>their</w:t>
      </w:r>
      <w:r w:rsidR="00606B5B" w:rsidRPr="007C0FE9">
        <w:rPr>
          <w:rFonts w:ascii="Calibri" w:hAnsi="Calibri" w:cs="Calibri"/>
          <w:sz w:val="21"/>
          <w:szCs w:val="21"/>
        </w:rPr>
        <w:t xml:space="preserve"> ideal customers.</w:t>
      </w:r>
    </w:p>
    <w:p w14:paraId="016D2B18" w14:textId="1413D3F9" w:rsidR="00606B5B" w:rsidRPr="007C0FE9" w:rsidRDefault="00606B5B" w:rsidP="00EA59DA">
      <w:pPr>
        <w:jc w:val="both"/>
        <w:rPr>
          <w:rFonts w:ascii="Calibri" w:hAnsi="Calibri" w:cs="Calibri"/>
          <w:sz w:val="21"/>
          <w:szCs w:val="21"/>
        </w:rPr>
      </w:pPr>
      <w:r w:rsidRPr="007C0FE9">
        <w:rPr>
          <w:rFonts w:ascii="Calibri" w:hAnsi="Calibri" w:cs="Calibri"/>
          <w:sz w:val="21"/>
          <w:szCs w:val="21"/>
        </w:rPr>
        <w:t>Start by first listing their goals and then constraints that block them from reaching those goals.</w:t>
      </w:r>
    </w:p>
    <w:p w14:paraId="27BACEF8" w14:textId="77777777" w:rsidR="00606B5B" w:rsidRPr="007C0FE9" w:rsidRDefault="00606B5B" w:rsidP="00EA59DA">
      <w:pPr>
        <w:jc w:val="both"/>
        <w:rPr>
          <w:rFonts w:ascii="Calibri" w:hAnsi="Calibri" w:cs="Calibri"/>
          <w:sz w:val="21"/>
          <w:szCs w:val="21"/>
        </w:rPr>
      </w:pPr>
      <w:r w:rsidRPr="007C0FE9">
        <w:rPr>
          <w:rFonts w:ascii="Calibri" w:hAnsi="Calibri" w:cs="Calibri"/>
          <w:sz w:val="21"/>
          <w:szCs w:val="21"/>
        </w:rPr>
        <w:t>List all the events, frustrations, experiences, and other catalysts that created urgency during their shopping process.</w:t>
      </w:r>
    </w:p>
    <w:p w14:paraId="2F67FBD9" w14:textId="77777777" w:rsidR="00F4630E" w:rsidRPr="007C0FE9" w:rsidRDefault="00F4630E" w:rsidP="00EA59DA">
      <w:pPr>
        <w:jc w:val="both"/>
        <w:rPr>
          <w:rFonts w:ascii="Calibri" w:hAnsi="Calibri" w:cs="Calibri"/>
          <w:b/>
          <w:bCs/>
          <w:sz w:val="21"/>
          <w:szCs w:val="21"/>
        </w:rPr>
      </w:pPr>
    </w:p>
    <w:p w14:paraId="33145F97" w14:textId="43C67449" w:rsidR="00606B5B" w:rsidRPr="007C0FE9" w:rsidRDefault="00606B5B" w:rsidP="00EA59DA">
      <w:pPr>
        <w:jc w:val="both"/>
        <w:rPr>
          <w:rFonts w:ascii="Calibri" w:hAnsi="Calibri" w:cs="Calibri"/>
          <w:b/>
          <w:bCs/>
          <w:sz w:val="21"/>
          <w:szCs w:val="21"/>
        </w:rPr>
      </w:pPr>
      <w:r w:rsidRPr="007C0FE9">
        <w:rPr>
          <w:rFonts w:ascii="Calibri" w:hAnsi="Calibri" w:cs="Calibri"/>
          <w:b/>
          <w:bCs/>
          <w:sz w:val="21"/>
          <w:szCs w:val="21"/>
        </w:rPr>
        <w:lastRenderedPageBreak/>
        <w:t>Step 2: Desired progress</w:t>
      </w:r>
    </w:p>
    <w:p w14:paraId="3D321669" w14:textId="3765953A" w:rsidR="00606B5B" w:rsidRPr="007C0FE9" w:rsidRDefault="002B4355" w:rsidP="00EA59DA">
      <w:pPr>
        <w:jc w:val="both"/>
        <w:rPr>
          <w:rFonts w:ascii="Calibri" w:hAnsi="Calibri" w:cs="Calibri"/>
          <w:sz w:val="21"/>
          <w:szCs w:val="21"/>
        </w:rPr>
      </w:pPr>
      <w:r w:rsidRPr="007C0FE9">
        <w:rPr>
          <w:rFonts w:ascii="Calibri" w:hAnsi="Calibri" w:cs="Calibri"/>
          <w:sz w:val="21"/>
          <w:szCs w:val="21"/>
        </w:rPr>
        <w:t xml:space="preserve">Students need to </w:t>
      </w:r>
      <w:r w:rsidR="00606B5B" w:rsidRPr="007C0FE9">
        <w:rPr>
          <w:rFonts w:ascii="Calibri" w:hAnsi="Calibri" w:cs="Calibri"/>
          <w:sz w:val="21"/>
          <w:szCs w:val="21"/>
        </w:rPr>
        <w:t xml:space="preserve">summarize </w:t>
      </w:r>
      <w:r w:rsidRPr="007C0FE9">
        <w:rPr>
          <w:rFonts w:ascii="Calibri" w:hAnsi="Calibri" w:cs="Calibri"/>
          <w:sz w:val="21"/>
          <w:szCs w:val="21"/>
        </w:rPr>
        <w:t>their</w:t>
      </w:r>
      <w:r w:rsidR="00606B5B" w:rsidRPr="007C0FE9">
        <w:rPr>
          <w:rFonts w:ascii="Calibri" w:hAnsi="Calibri" w:cs="Calibri"/>
          <w:sz w:val="21"/>
          <w:szCs w:val="21"/>
        </w:rPr>
        <w:t xml:space="preserve"> insights in a short story about </w:t>
      </w:r>
      <w:r w:rsidR="009D2344" w:rsidRPr="007C0FE9">
        <w:rPr>
          <w:rFonts w:ascii="Calibri" w:hAnsi="Calibri" w:cs="Calibri"/>
          <w:sz w:val="21"/>
          <w:szCs w:val="21"/>
        </w:rPr>
        <w:t>their</w:t>
      </w:r>
      <w:r w:rsidR="00606B5B" w:rsidRPr="007C0FE9">
        <w:rPr>
          <w:rFonts w:ascii="Calibri" w:hAnsi="Calibri" w:cs="Calibri"/>
          <w:sz w:val="21"/>
          <w:szCs w:val="21"/>
        </w:rPr>
        <w:t xml:space="preserve"> ideal customer and why they decided to make a change. Compare the stories of each group and discuss their nuances. Use the story later to inspire new ideas and align </w:t>
      </w:r>
      <w:r w:rsidR="009D2344" w:rsidRPr="007C0FE9">
        <w:rPr>
          <w:rFonts w:ascii="Calibri" w:hAnsi="Calibri" w:cs="Calibri"/>
          <w:sz w:val="21"/>
          <w:szCs w:val="21"/>
        </w:rPr>
        <w:t>their</w:t>
      </w:r>
      <w:r w:rsidR="00606B5B" w:rsidRPr="007C0FE9">
        <w:rPr>
          <w:rFonts w:ascii="Calibri" w:hAnsi="Calibri" w:cs="Calibri"/>
          <w:sz w:val="21"/>
          <w:szCs w:val="21"/>
        </w:rPr>
        <w:t xml:space="preserve"> team.</w:t>
      </w:r>
    </w:p>
    <w:p w14:paraId="23C83646" w14:textId="4D816878" w:rsidR="00606B5B" w:rsidRPr="007C0FE9" w:rsidRDefault="00606B5B" w:rsidP="00EA59DA">
      <w:pPr>
        <w:jc w:val="both"/>
        <w:rPr>
          <w:rFonts w:ascii="Calibri" w:hAnsi="Calibri" w:cs="Calibri"/>
          <w:sz w:val="21"/>
          <w:szCs w:val="21"/>
        </w:rPr>
      </w:pPr>
      <w:r w:rsidRPr="007C0FE9">
        <w:rPr>
          <w:rFonts w:ascii="Calibri" w:hAnsi="Calibri" w:cs="Calibri"/>
          <w:sz w:val="21"/>
          <w:szCs w:val="21"/>
        </w:rPr>
        <w:t xml:space="preserve">From </w:t>
      </w:r>
      <w:r w:rsidR="00516A01" w:rsidRPr="007C0FE9">
        <w:rPr>
          <w:rFonts w:ascii="Calibri" w:hAnsi="Calibri" w:cs="Calibri"/>
          <w:sz w:val="21"/>
          <w:szCs w:val="21"/>
        </w:rPr>
        <w:t xml:space="preserve">the </w:t>
      </w:r>
      <w:r w:rsidRPr="007C0FE9">
        <w:rPr>
          <w:rFonts w:ascii="Calibri" w:hAnsi="Calibri" w:cs="Calibri"/>
          <w:sz w:val="21"/>
          <w:szCs w:val="21"/>
        </w:rPr>
        <w:t xml:space="preserve">story, distill a simple Job to Be Done statement that expresses the key benefits customers are looking for. </w:t>
      </w:r>
    </w:p>
    <w:p w14:paraId="161168DA" w14:textId="77777777" w:rsidR="00606B5B" w:rsidRPr="007C0FE9" w:rsidRDefault="00606B5B" w:rsidP="00EA59DA">
      <w:pPr>
        <w:jc w:val="both"/>
        <w:rPr>
          <w:rFonts w:ascii="Calibri" w:hAnsi="Calibri" w:cs="Calibri"/>
          <w:sz w:val="21"/>
          <w:szCs w:val="21"/>
        </w:rPr>
      </w:pPr>
      <w:r w:rsidRPr="007C0FE9">
        <w:rPr>
          <w:rFonts w:ascii="Calibri" w:hAnsi="Calibri" w:cs="Calibri"/>
          <w:sz w:val="21"/>
          <w:szCs w:val="21"/>
        </w:rPr>
        <w:t>Capture how the customer knows they are making progress as progress signals.</w:t>
      </w:r>
    </w:p>
    <w:p w14:paraId="7E640AFF" w14:textId="60FE8DCD" w:rsidR="00606B5B" w:rsidRPr="007C0FE9" w:rsidRDefault="00EA59DA" w:rsidP="00EA59DA">
      <w:pPr>
        <w:jc w:val="both"/>
        <w:rPr>
          <w:rFonts w:ascii="Calibri" w:hAnsi="Calibri" w:cs="Calibri"/>
          <w:b/>
          <w:bCs/>
          <w:sz w:val="21"/>
          <w:szCs w:val="21"/>
        </w:rPr>
      </w:pPr>
      <w:r w:rsidRPr="007C0FE9">
        <w:rPr>
          <w:rFonts w:ascii="Calibri" w:hAnsi="Calibri" w:cs="Calibri"/>
          <w:b/>
          <w:bCs/>
          <w:sz w:val="21"/>
          <w:szCs w:val="21"/>
        </w:rPr>
        <w:t xml:space="preserve">Step 3: </w:t>
      </w:r>
      <w:r w:rsidR="00606B5B" w:rsidRPr="007C0FE9">
        <w:rPr>
          <w:rFonts w:ascii="Calibri" w:hAnsi="Calibri" w:cs="Calibri"/>
          <w:b/>
          <w:bCs/>
          <w:sz w:val="21"/>
          <w:szCs w:val="21"/>
        </w:rPr>
        <w:t>Hiring</w:t>
      </w:r>
    </w:p>
    <w:p w14:paraId="2172279E" w14:textId="155DC3F7" w:rsidR="00606B5B" w:rsidRPr="007C0FE9" w:rsidRDefault="00606B5B" w:rsidP="00EA59DA">
      <w:pPr>
        <w:jc w:val="both"/>
        <w:rPr>
          <w:rFonts w:ascii="Calibri" w:hAnsi="Calibri" w:cs="Calibri"/>
          <w:sz w:val="21"/>
          <w:szCs w:val="21"/>
        </w:rPr>
      </w:pPr>
      <w:r w:rsidRPr="007C0FE9">
        <w:rPr>
          <w:rFonts w:ascii="Calibri" w:hAnsi="Calibri" w:cs="Calibri"/>
          <w:sz w:val="21"/>
          <w:szCs w:val="21"/>
        </w:rPr>
        <w:t>List which solutions, products, or behaviors they hired, fired, and considered for their Job To Be Done</w:t>
      </w:r>
      <w:r w:rsidR="002F41B5" w:rsidRPr="007C0FE9">
        <w:rPr>
          <w:rFonts w:ascii="Calibri" w:hAnsi="Calibri" w:cs="Calibri"/>
          <w:sz w:val="21"/>
          <w:szCs w:val="21"/>
        </w:rPr>
        <w:t xml:space="preserve"> (see </w:t>
      </w:r>
      <w:r w:rsidR="002F41B5" w:rsidRPr="007C0FE9">
        <w:rPr>
          <w:rFonts w:ascii="Calibri" w:hAnsi="Calibri" w:cs="Calibri"/>
          <w:sz w:val="21"/>
          <w:szCs w:val="21"/>
        </w:rPr>
        <w:fldChar w:fldCharType="begin"/>
      </w:r>
      <w:r w:rsidR="002F41B5" w:rsidRPr="007C0FE9">
        <w:rPr>
          <w:rFonts w:ascii="Calibri" w:hAnsi="Calibri" w:cs="Calibri"/>
          <w:sz w:val="21"/>
          <w:szCs w:val="21"/>
        </w:rPr>
        <w:instrText xml:space="preserve"> REF _Ref97822193 \h </w:instrText>
      </w:r>
      <w:r w:rsidR="002F41B5" w:rsidRPr="007C0FE9">
        <w:rPr>
          <w:rFonts w:ascii="Calibri" w:hAnsi="Calibri" w:cs="Calibri"/>
          <w:sz w:val="21"/>
          <w:szCs w:val="21"/>
        </w:rPr>
      </w:r>
      <w:r w:rsidR="002F41B5" w:rsidRPr="007C0FE9">
        <w:rPr>
          <w:rFonts w:ascii="Calibri" w:hAnsi="Calibri" w:cs="Calibri"/>
          <w:sz w:val="21"/>
          <w:szCs w:val="21"/>
        </w:rPr>
        <w:fldChar w:fldCharType="separate"/>
      </w:r>
      <w:r w:rsidR="00B65428" w:rsidRPr="007C0FE9">
        <w:t xml:space="preserve">Figure </w:t>
      </w:r>
      <w:r w:rsidR="00B65428">
        <w:rPr>
          <w:noProof/>
        </w:rPr>
        <w:t>9</w:t>
      </w:r>
      <w:r w:rsidR="002F41B5" w:rsidRPr="007C0FE9">
        <w:rPr>
          <w:rFonts w:ascii="Calibri" w:hAnsi="Calibri" w:cs="Calibri"/>
          <w:sz w:val="21"/>
          <w:szCs w:val="21"/>
        </w:rPr>
        <w:fldChar w:fldCharType="end"/>
      </w:r>
      <w:r w:rsidR="002F41B5" w:rsidRPr="007C0FE9">
        <w:rPr>
          <w:rFonts w:ascii="Calibri" w:hAnsi="Calibri" w:cs="Calibri"/>
          <w:sz w:val="21"/>
          <w:szCs w:val="21"/>
        </w:rPr>
        <w:t>)</w:t>
      </w:r>
      <w:r w:rsidRPr="007C0FE9">
        <w:rPr>
          <w:rFonts w:ascii="Calibri" w:hAnsi="Calibri" w:cs="Calibri"/>
          <w:sz w:val="21"/>
          <w:szCs w:val="21"/>
        </w:rPr>
        <w:t>.</w:t>
      </w:r>
    </w:p>
    <w:p w14:paraId="03275E7C" w14:textId="77777777" w:rsidR="00606B5B" w:rsidRPr="007C0FE9" w:rsidRDefault="00606B5B" w:rsidP="00EA59DA">
      <w:pPr>
        <w:jc w:val="both"/>
        <w:rPr>
          <w:rFonts w:ascii="Calibri" w:hAnsi="Calibri" w:cs="Calibri"/>
          <w:sz w:val="21"/>
          <w:szCs w:val="21"/>
        </w:rPr>
      </w:pPr>
      <w:r w:rsidRPr="007C0FE9">
        <w:rPr>
          <w:rFonts w:ascii="Calibri" w:hAnsi="Calibri" w:cs="Calibri"/>
          <w:sz w:val="21"/>
          <w:szCs w:val="21"/>
        </w:rPr>
        <w:t>Discuss each aspect of the hiring process. Use green and red stickies to highlight elements that increased or decreased trust, made the product seem good or bad value for money, and that helped or didn’t help customers imagine how the product could be used. Lastly, list factors that made the product seem novel or familiar.</w:t>
      </w:r>
    </w:p>
    <w:p w14:paraId="5FCE2783" w14:textId="7CE6B29B" w:rsidR="00960C7D" w:rsidRPr="007C0FE9" w:rsidRDefault="00606B5B" w:rsidP="00EA59DA">
      <w:pPr>
        <w:jc w:val="both"/>
        <w:rPr>
          <w:rFonts w:ascii="Calibri" w:hAnsi="Calibri" w:cs="Calibri"/>
          <w:sz w:val="21"/>
          <w:szCs w:val="21"/>
        </w:rPr>
      </w:pPr>
      <w:r w:rsidRPr="007C0FE9">
        <w:rPr>
          <w:rFonts w:ascii="Calibri" w:hAnsi="Calibri" w:cs="Calibri"/>
          <w:sz w:val="21"/>
          <w:szCs w:val="21"/>
        </w:rPr>
        <w:t xml:space="preserve">After summarizing one or all of </w:t>
      </w:r>
      <w:r w:rsidR="009D2344" w:rsidRPr="007C0FE9">
        <w:rPr>
          <w:rFonts w:ascii="Calibri" w:hAnsi="Calibri" w:cs="Calibri"/>
          <w:sz w:val="21"/>
          <w:szCs w:val="21"/>
        </w:rPr>
        <w:t>students’</w:t>
      </w:r>
      <w:r w:rsidRPr="007C0FE9">
        <w:rPr>
          <w:rFonts w:ascii="Calibri" w:hAnsi="Calibri" w:cs="Calibri"/>
          <w:sz w:val="21"/>
          <w:szCs w:val="21"/>
        </w:rPr>
        <w:t xml:space="preserve"> interviews in this way, use the data to inspire changes to marketing, product, or sales. Jobs to be Done data enables </w:t>
      </w:r>
      <w:r w:rsidR="00AF3862" w:rsidRPr="007C0FE9">
        <w:rPr>
          <w:rFonts w:ascii="Calibri" w:hAnsi="Calibri" w:cs="Calibri"/>
          <w:sz w:val="21"/>
          <w:szCs w:val="21"/>
        </w:rPr>
        <w:t>students</w:t>
      </w:r>
      <w:r w:rsidRPr="007C0FE9">
        <w:rPr>
          <w:rFonts w:ascii="Calibri" w:hAnsi="Calibri" w:cs="Calibri"/>
          <w:sz w:val="21"/>
          <w:szCs w:val="21"/>
        </w:rPr>
        <w:t xml:space="preserve"> to reveal </w:t>
      </w:r>
      <w:r w:rsidR="009D2344" w:rsidRPr="007C0FE9">
        <w:rPr>
          <w:rFonts w:ascii="Calibri" w:hAnsi="Calibri" w:cs="Calibri"/>
          <w:sz w:val="21"/>
          <w:szCs w:val="21"/>
        </w:rPr>
        <w:t>their</w:t>
      </w:r>
      <w:r w:rsidRPr="007C0FE9">
        <w:rPr>
          <w:rFonts w:ascii="Calibri" w:hAnsi="Calibri" w:cs="Calibri"/>
          <w:sz w:val="21"/>
          <w:szCs w:val="21"/>
        </w:rPr>
        <w:t xml:space="preserve"> ideal customer and design products that appeal to them.</w:t>
      </w:r>
    </w:p>
    <w:p w14:paraId="22F454FB" w14:textId="4FB35633" w:rsidR="002B30CE" w:rsidRPr="007C0FE9" w:rsidRDefault="00D27150" w:rsidP="002B2000">
      <w:pPr>
        <w:rPr>
          <w:rFonts w:ascii="Calibri" w:hAnsi="Calibri" w:cs="Calibri"/>
          <w:b/>
          <w:bCs/>
          <w:sz w:val="21"/>
          <w:szCs w:val="21"/>
        </w:rPr>
      </w:pPr>
      <w:r w:rsidRPr="007C0FE9">
        <w:rPr>
          <w:rFonts w:ascii="Calibri" w:hAnsi="Calibri" w:cs="Calibri"/>
          <w:b/>
          <w:bCs/>
          <w:sz w:val="21"/>
          <w:szCs w:val="21"/>
        </w:rPr>
        <w:t xml:space="preserve">The anatomy of </w:t>
      </w:r>
      <w:r w:rsidR="00CD10F6" w:rsidRPr="007C0FE9">
        <w:rPr>
          <w:rFonts w:ascii="Calibri" w:hAnsi="Calibri" w:cs="Calibri"/>
          <w:b/>
          <w:bCs/>
          <w:sz w:val="21"/>
          <w:szCs w:val="21"/>
        </w:rPr>
        <w:t>the Jobs to be Done</w:t>
      </w:r>
    </w:p>
    <w:p w14:paraId="6C5249D6" w14:textId="7589FA95" w:rsidR="00747B2D" w:rsidRPr="007C0FE9" w:rsidRDefault="00747B2D" w:rsidP="00747B2D">
      <w:pPr>
        <w:jc w:val="both"/>
        <w:rPr>
          <w:rFonts w:ascii="Calibri" w:hAnsi="Calibri" w:cs="Calibri"/>
          <w:sz w:val="21"/>
          <w:szCs w:val="21"/>
        </w:rPr>
      </w:pPr>
      <w:r w:rsidRPr="007C0FE9">
        <w:rPr>
          <w:rFonts w:ascii="Calibri" w:hAnsi="Calibri" w:cs="Calibri"/>
          <w:sz w:val="21"/>
          <w:szCs w:val="21"/>
        </w:rPr>
        <w:t xml:space="preserve">An alternative way to </w:t>
      </w:r>
      <w:r w:rsidR="0029023A" w:rsidRPr="007C0FE9">
        <w:rPr>
          <w:rFonts w:ascii="Calibri" w:hAnsi="Calibri" w:cs="Calibri"/>
          <w:sz w:val="21"/>
          <w:szCs w:val="21"/>
        </w:rPr>
        <w:t>create</w:t>
      </w:r>
      <w:r w:rsidRPr="007C0FE9">
        <w:rPr>
          <w:rFonts w:ascii="Calibri" w:hAnsi="Calibri" w:cs="Calibri"/>
          <w:sz w:val="21"/>
          <w:szCs w:val="21"/>
        </w:rPr>
        <w:t xml:space="preserve"> the Jobs To Be Done template </w:t>
      </w:r>
      <w:r w:rsidR="00FF7399" w:rsidRPr="007C0FE9">
        <w:rPr>
          <w:rFonts w:ascii="Calibri" w:hAnsi="Calibri" w:cs="Calibri"/>
          <w:sz w:val="21"/>
          <w:szCs w:val="21"/>
        </w:rPr>
        <w:t xml:space="preserve">is </w:t>
      </w:r>
      <w:r w:rsidRPr="007C0FE9">
        <w:rPr>
          <w:rFonts w:ascii="Calibri" w:hAnsi="Calibri" w:cs="Calibri"/>
          <w:sz w:val="21"/>
          <w:szCs w:val="21"/>
        </w:rPr>
        <w:t>by separat</w:t>
      </w:r>
      <w:r w:rsidR="00F83AF1" w:rsidRPr="007C0FE9">
        <w:rPr>
          <w:rFonts w:ascii="Calibri" w:hAnsi="Calibri" w:cs="Calibri"/>
          <w:sz w:val="21"/>
          <w:szCs w:val="21"/>
        </w:rPr>
        <w:t>ing</w:t>
      </w:r>
      <w:r w:rsidRPr="007C0FE9">
        <w:rPr>
          <w:rFonts w:ascii="Calibri" w:hAnsi="Calibri" w:cs="Calibri"/>
          <w:sz w:val="21"/>
          <w:szCs w:val="21"/>
        </w:rPr>
        <w:t xml:space="preserve"> </w:t>
      </w:r>
      <w:r w:rsidR="009D2344" w:rsidRPr="007C0FE9">
        <w:rPr>
          <w:rFonts w:ascii="Calibri" w:hAnsi="Calibri" w:cs="Calibri"/>
          <w:sz w:val="21"/>
          <w:szCs w:val="21"/>
        </w:rPr>
        <w:t>students’</w:t>
      </w:r>
      <w:r w:rsidRPr="007C0FE9">
        <w:rPr>
          <w:rFonts w:ascii="Calibri" w:hAnsi="Calibri" w:cs="Calibri"/>
          <w:sz w:val="21"/>
          <w:szCs w:val="21"/>
        </w:rPr>
        <w:t xml:space="preserve"> findings into three </w:t>
      </w:r>
      <w:r w:rsidR="009F571E" w:rsidRPr="007C0FE9">
        <w:rPr>
          <w:rFonts w:ascii="Calibri" w:hAnsi="Calibri" w:cs="Calibri"/>
          <w:sz w:val="21"/>
          <w:szCs w:val="21"/>
        </w:rPr>
        <w:t>subcomponents</w:t>
      </w:r>
      <w:r w:rsidR="00495505" w:rsidRPr="007C0FE9">
        <w:rPr>
          <w:rFonts w:ascii="Calibri" w:hAnsi="Calibri" w:cs="Calibri"/>
          <w:sz w:val="21"/>
          <w:szCs w:val="21"/>
        </w:rPr>
        <w:t xml:space="preserve"> </w:t>
      </w:r>
      <w:r w:rsidR="00101E86" w:rsidRPr="007C0FE9">
        <w:rPr>
          <w:rFonts w:ascii="Calibri" w:hAnsi="Calibri" w:cs="Calibri"/>
          <w:sz w:val="21"/>
          <w:szCs w:val="21"/>
        </w:rPr>
        <w:t xml:space="preserve">(“Job to be Done Framework”, n.d.): </w:t>
      </w:r>
    </w:p>
    <w:p w14:paraId="5FA0A848" w14:textId="77777777" w:rsidR="007B0BDA" w:rsidRPr="007C0FE9" w:rsidRDefault="007B0BDA" w:rsidP="007B0BDA">
      <w:pPr>
        <w:pStyle w:val="ListParagraph"/>
        <w:numPr>
          <w:ilvl w:val="0"/>
          <w:numId w:val="19"/>
        </w:numPr>
        <w:jc w:val="both"/>
        <w:rPr>
          <w:rFonts w:ascii="Calibri" w:hAnsi="Calibri" w:cs="Calibri"/>
          <w:sz w:val="21"/>
          <w:szCs w:val="21"/>
        </w:rPr>
      </w:pPr>
      <w:r w:rsidRPr="007C0FE9">
        <w:rPr>
          <w:rFonts w:ascii="Calibri" w:hAnsi="Calibri" w:cs="Calibri"/>
          <w:sz w:val="21"/>
          <w:szCs w:val="21"/>
        </w:rPr>
        <w:t>Functional job aspects</w:t>
      </w:r>
    </w:p>
    <w:p w14:paraId="3164B6F0" w14:textId="77777777" w:rsidR="007B0BDA" w:rsidRPr="007C0FE9" w:rsidRDefault="007B0BDA" w:rsidP="007B0BDA">
      <w:pPr>
        <w:pStyle w:val="ListParagraph"/>
        <w:numPr>
          <w:ilvl w:val="0"/>
          <w:numId w:val="19"/>
        </w:numPr>
        <w:jc w:val="both"/>
        <w:rPr>
          <w:rFonts w:ascii="Calibri" w:hAnsi="Calibri" w:cs="Calibri"/>
          <w:sz w:val="21"/>
          <w:szCs w:val="21"/>
        </w:rPr>
      </w:pPr>
      <w:r w:rsidRPr="007C0FE9">
        <w:rPr>
          <w:rFonts w:ascii="Calibri" w:hAnsi="Calibri" w:cs="Calibri"/>
          <w:sz w:val="21"/>
          <w:szCs w:val="21"/>
        </w:rPr>
        <w:t>Emotional job aspects (personal)</w:t>
      </w:r>
    </w:p>
    <w:p w14:paraId="7FCAD46C" w14:textId="77777777" w:rsidR="007B0BDA" w:rsidRPr="007C0FE9" w:rsidRDefault="007B0BDA" w:rsidP="007B0BDA">
      <w:pPr>
        <w:pStyle w:val="ListParagraph"/>
        <w:numPr>
          <w:ilvl w:val="0"/>
          <w:numId w:val="19"/>
        </w:numPr>
        <w:jc w:val="both"/>
        <w:rPr>
          <w:rFonts w:ascii="Calibri" w:hAnsi="Calibri" w:cs="Calibri"/>
          <w:sz w:val="21"/>
          <w:szCs w:val="21"/>
        </w:rPr>
      </w:pPr>
      <w:r w:rsidRPr="007C0FE9">
        <w:rPr>
          <w:rFonts w:ascii="Calibri" w:hAnsi="Calibri" w:cs="Calibri"/>
          <w:sz w:val="21"/>
          <w:szCs w:val="21"/>
        </w:rPr>
        <w:t>Emotional job aspects (social)</w:t>
      </w:r>
    </w:p>
    <w:p w14:paraId="6A8C2546" w14:textId="14CA9FCF" w:rsidR="007B0BDA" w:rsidRPr="007C0FE9" w:rsidRDefault="00000BB9" w:rsidP="00747B2D">
      <w:pPr>
        <w:jc w:val="both"/>
        <w:rPr>
          <w:rFonts w:ascii="Calibri" w:hAnsi="Calibri" w:cs="Calibri"/>
          <w:sz w:val="21"/>
          <w:szCs w:val="21"/>
        </w:rPr>
      </w:pPr>
      <w:r w:rsidRPr="007C0FE9">
        <w:rPr>
          <w:rFonts w:ascii="Calibri" w:hAnsi="Calibri" w:cs="Calibri"/>
          <w:noProof/>
          <w:sz w:val="21"/>
          <w:szCs w:val="21"/>
        </w:rPr>
        <w:drawing>
          <wp:inline distT="0" distB="0" distL="0" distR="0" wp14:anchorId="0CB19630" wp14:editId="4AE5C662">
            <wp:extent cx="1923897" cy="1872511"/>
            <wp:effectExtent l="0" t="0" r="635" b="0"/>
            <wp:docPr id="13" name="Picture 13" descr="jobs-to-be-done anato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obs-to-be-done anatomy"/>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35603" cy="1883904"/>
                    </a:xfrm>
                    <a:prstGeom prst="rect">
                      <a:avLst/>
                    </a:prstGeom>
                    <a:noFill/>
                    <a:ln>
                      <a:noFill/>
                    </a:ln>
                  </pic:spPr>
                </pic:pic>
              </a:graphicData>
            </a:graphic>
          </wp:inline>
        </w:drawing>
      </w:r>
    </w:p>
    <w:p w14:paraId="3C618125" w14:textId="7F18C45B" w:rsidR="00000BB9" w:rsidRPr="007C0FE9" w:rsidRDefault="002F41B5" w:rsidP="002F41B5">
      <w:pPr>
        <w:pStyle w:val="Caption"/>
        <w:rPr>
          <w:rFonts w:ascii="Calibri" w:hAnsi="Calibri" w:cs="Calibri"/>
          <w:sz w:val="21"/>
          <w:szCs w:val="21"/>
        </w:rPr>
      </w:pPr>
      <w:bookmarkStart w:id="33" w:name="_Ref97822193"/>
      <w:bookmarkStart w:id="34" w:name="_Toc116470865"/>
      <w:r w:rsidRPr="007C0FE9">
        <w:t xml:space="preserve">Figure </w:t>
      </w:r>
      <w:r w:rsidR="00C44DF1">
        <w:fldChar w:fldCharType="begin"/>
      </w:r>
      <w:r w:rsidR="00C44DF1">
        <w:instrText xml:space="preserve"> SEQ Figure \* ARABIC </w:instrText>
      </w:r>
      <w:r w:rsidR="00C44DF1">
        <w:fldChar w:fldCharType="separate"/>
      </w:r>
      <w:r w:rsidR="00B65428">
        <w:rPr>
          <w:noProof/>
        </w:rPr>
        <w:t>9</w:t>
      </w:r>
      <w:r w:rsidR="00C44DF1">
        <w:rPr>
          <w:noProof/>
        </w:rPr>
        <w:fldChar w:fldCharType="end"/>
      </w:r>
      <w:bookmarkEnd w:id="33"/>
      <w:r w:rsidR="00FF0853" w:rsidRPr="007C0FE9">
        <w:rPr>
          <w:rFonts w:ascii="Calibri" w:hAnsi="Calibri" w:cs="Calibri"/>
          <w:sz w:val="21"/>
          <w:szCs w:val="21"/>
        </w:rPr>
        <w:t>: Job to be Done Framework</w:t>
      </w:r>
      <w:r w:rsidR="00EA6ECE" w:rsidRPr="007C0FE9">
        <w:rPr>
          <w:rFonts w:ascii="Calibri" w:hAnsi="Calibri" w:cs="Calibri"/>
          <w:sz w:val="21"/>
          <w:szCs w:val="21"/>
        </w:rPr>
        <w:t xml:space="preserve"> (</w:t>
      </w:r>
      <w:r w:rsidR="00E04CF0" w:rsidRPr="007C0FE9">
        <w:rPr>
          <w:rFonts w:ascii="Calibri" w:hAnsi="Calibri" w:cs="Calibri"/>
          <w:sz w:val="21"/>
          <w:szCs w:val="21"/>
        </w:rPr>
        <w:t>“Job to be Done Framework”</w:t>
      </w:r>
      <w:r w:rsidR="00EA6ECE" w:rsidRPr="007C0FE9">
        <w:rPr>
          <w:rFonts w:ascii="Calibri" w:hAnsi="Calibri" w:cs="Calibri"/>
          <w:sz w:val="21"/>
          <w:szCs w:val="21"/>
        </w:rPr>
        <w:t>, n.d.)</w:t>
      </w:r>
      <w:bookmarkEnd w:id="34"/>
    </w:p>
    <w:p w14:paraId="758F136D" w14:textId="77777777" w:rsidR="00F4630E" w:rsidRPr="007C0FE9" w:rsidRDefault="00F4630E" w:rsidP="00AF634D">
      <w:pPr>
        <w:pStyle w:val="ID-SubHeading"/>
        <w:rPr>
          <w:lang w:val="en-US"/>
        </w:rPr>
      </w:pPr>
    </w:p>
    <w:p w14:paraId="67AC5A39" w14:textId="77777777" w:rsidR="00F4630E" w:rsidRPr="007C0FE9" w:rsidRDefault="00F4630E" w:rsidP="00AF634D">
      <w:pPr>
        <w:pStyle w:val="ID-SubHeading"/>
        <w:rPr>
          <w:lang w:val="en-US"/>
        </w:rPr>
      </w:pPr>
    </w:p>
    <w:p w14:paraId="6F072B08" w14:textId="77777777" w:rsidR="00F4630E" w:rsidRPr="007C0FE9" w:rsidRDefault="00F4630E" w:rsidP="00AF634D">
      <w:pPr>
        <w:pStyle w:val="ID-SubHeading"/>
        <w:rPr>
          <w:lang w:val="en-US"/>
        </w:rPr>
      </w:pPr>
    </w:p>
    <w:p w14:paraId="12D2DFE5" w14:textId="77777777" w:rsidR="00F4630E" w:rsidRPr="007C0FE9" w:rsidRDefault="00F4630E" w:rsidP="00AF634D">
      <w:pPr>
        <w:pStyle w:val="ID-SubHeading"/>
        <w:rPr>
          <w:lang w:val="en-US"/>
        </w:rPr>
      </w:pPr>
    </w:p>
    <w:p w14:paraId="5040032D" w14:textId="77777777" w:rsidR="00F4630E" w:rsidRPr="007C0FE9" w:rsidRDefault="00F4630E" w:rsidP="00AF634D">
      <w:pPr>
        <w:pStyle w:val="ID-SubHeading"/>
        <w:rPr>
          <w:lang w:val="en-US"/>
        </w:rPr>
      </w:pPr>
    </w:p>
    <w:p w14:paraId="5E57D249" w14:textId="77777777" w:rsidR="00F4630E" w:rsidRPr="007C0FE9" w:rsidRDefault="00F4630E" w:rsidP="00AF634D">
      <w:pPr>
        <w:pStyle w:val="ID-SubHeading"/>
        <w:rPr>
          <w:lang w:val="en-US"/>
        </w:rPr>
      </w:pPr>
    </w:p>
    <w:p w14:paraId="2AA57B00" w14:textId="42C6C3F1" w:rsidR="00747B2D" w:rsidRPr="007C0FE9" w:rsidRDefault="002D3F5C" w:rsidP="00AF634D">
      <w:pPr>
        <w:pStyle w:val="ID-SubHeading"/>
        <w:rPr>
          <w:lang w:val="en-US"/>
        </w:rPr>
      </w:pPr>
      <w:r w:rsidRPr="007C0FE9">
        <w:rPr>
          <w:lang w:val="en-US"/>
        </w:rPr>
        <w:lastRenderedPageBreak/>
        <w:t xml:space="preserve">Task </w:t>
      </w:r>
      <w:r w:rsidR="002F41B5" w:rsidRPr="007C0FE9">
        <w:rPr>
          <w:lang w:val="en-US"/>
        </w:rPr>
        <w:t>5</w:t>
      </w:r>
      <w:r w:rsidRPr="007C0FE9">
        <w:rPr>
          <w:lang w:val="en-US"/>
        </w:rPr>
        <w:t xml:space="preserve">: </w:t>
      </w:r>
      <w:r w:rsidR="001E5EEB" w:rsidRPr="007C0FE9">
        <w:rPr>
          <w:lang w:val="en-US"/>
        </w:rPr>
        <w:t xml:space="preserve">Applying </w:t>
      </w:r>
      <w:r w:rsidRPr="007C0FE9">
        <w:rPr>
          <w:lang w:val="en-US"/>
        </w:rPr>
        <w:t xml:space="preserve">Jobs to be Done </w:t>
      </w:r>
    </w:p>
    <w:p w14:paraId="1243B53D" w14:textId="5DC42308" w:rsidR="005E0AEE" w:rsidRPr="007C0FE9" w:rsidRDefault="001E5EEB" w:rsidP="00EB2F9D">
      <w:pPr>
        <w:jc w:val="both"/>
        <w:rPr>
          <w:rFonts w:ascii="Calibri" w:hAnsi="Calibri" w:cs="Calibri"/>
          <w:sz w:val="21"/>
          <w:szCs w:val="21"/>
        </w:rPr>
      </w:pPr>
      <w:r w:rsidRPr="007C0FE9">
        <w:rPr>
          <w:rFonts w:ascii="Calibri" w:hAnsi="Calibri" w:cs="Calibri"/>
          <w:sz w:val="21"/>
          <w:szCs w:val="21"/>
        </w:rPr>
        <w:t>In order to a</w:t>
      </w:r>
      <w:r w:rsidR="005E0AEE" w:rsidRPr="007C0FE9">
        <w:rPr>
          <w:rFonts w:ascii="Calibri" w:hAnsi="Calibri" w:cs="Calibri"/>
          <w:sz w:val="21"/>
          <w:szCs w:val="21"/>
        </w:rPr>
        <w:t>pply</w:t>
      </w:r>
      <w:r w:rsidR="00E87259" w:rsidRPr="007C0FE9">
        <w:rPr>
          <w:rFonts w:ascii="Calibri" w:hAnsi="Calibri" w:cs="Calibri"/>
          <w:sz w:val="21"/>
          <w:szCs w:val="21"/>
        </w:rPr>
        <w:t xml:space="preserve"> Jobs to be Done, </w:t>
      </w:r>
      <w:r w:rsidR="00AF3862" w:rsidRPr="007C0FE9">
        <w:rPr>
          <w:rFonts w:ascii="Calibri" w:hAnsi="Calibri" w:cs="Calibri"/>
          <w:sz w:val="21"/>
          <w:szCs w:val="21"/>
        </w:rPr>
        <w:t>students</w:t>
      </w:r>
      <w:r w:rsidR="00E87259" w:rsidRPr="007C0FE9">
        <w:rPr>
          <w:rFonts w:ascii="Calibri" w:hAnsi="Calibri" w:cs="Calibri"/>
          <w:sz w:val="21"/>
          <w:szCs w:val="21"/>
        </w:rPr>
        <w:t xml:space="preserve"> need to create user stories with a format of </w:t>
      </w:r>
      <w:r w:rsidR="00EB2F9D" w:rsidRPr="007C0FE9">
        <w:rPr>
          <w:rFonts w:ascii="Calibri" w:hAnsi="Calibri" w:cs="Calibri"/>
          <w:sz w:val="21"/>
          <w:szCs w:val="21"/>
        </w:rPr>
        <w:t>“</w:t>
      </w:r>
      <w:r w:rsidR="005E0AEE" w:rsidRPr="007C0FE9">
        <w:rPr>
          <w:rFonts w:ascii="Calibri" w:hAnsi="Calibri" w:cs="Calibri"/>
          <w:sz w:val="21"/>
          <w:szCs w:val="21"/>
        </w:rPr>
        <w:t>[ When _____ ] [ I want to _____ ] [so I can _____ ]</w:t>
      </w:r>
      <w:r w:rsidR="00EB2F9D" w:rsidRPr="007C0FE9">
        <w:rPr>
          <w:rFonts w:ascii="Calibri" w:hAnsi="Calibri" w:cs="Calibri"/>
          <w:sz w:val="21"/>
          <w:szCs w:val="21"/>
        </w:rPr>
        <w:t>”</w:t>
      </w:r>
      <w:r w:rsidR="00DD7B3E" w:rsidRPr="007C0FE9">
        <w:rPr>
          <w:rFonts w:ascii="Calibri" w:hAnsi="Calibri" w:cs="Calibri"/>
          <w:sz w:val="21"/>
          <w:szCs w:val="21"/>
        </w:rPr>
        <w:t xml:space="preserve">(see </w:t>
      </w:r>
      <w:r w:rsidR="00DD7B3E" w:rsidRPr="007C0FE9">
        <w:rPr>
          <w:rFonts w:ascii="Calibri" w:hAnsi="Calibri" w:cs="Calibri"/>
          <w:sz w:val="21"/>
          <w:szCs w:val="21"/>
        </w:rPr>
        <w:fldChar w:fldCharType="begin"/>
      </w:r>
      <w:r w:rsidR="00DD7B3E" w:rsidRPr="007C0FE9">
        <w:rPr>
          <w:rFonts w:ascii="Calibri" w:hAnsi="Calibri" w:cs="Calibri"/>
          <w:sz w:val="21"/>
          <w:szCs w:val="21"/>
        </w:rPr>
        <w:instrText xml:space="preserve"> REF _Ref97822225 \h </w:instrText>
      </w:r>
      <w:r w:rsidR="00DD7B3E" w:rsidRPr="007C0FE9">
        <w:rPr>
          <w:rFonts w:ascii="Calibri" w:hAnsi="Calibri" w:cs="Calibri"/>
          <w:sz w:val="21"/>
          <w:szCs w:val="21"/>
        </w:rPr>
      </w:r>
      <w:r w:rsidR="00DD7B3E" w:rsidRPr="007C0FE9">
        <w:rPr>
          <w:rFonts w:ascii="Calibri" w:hAnsi="Calibri" w:cs="Calibri"/>
          <w:sz w:val="21"/>
          <w:szCs w:val="21"/>
        </w:rPr>
        <w:fldChar w:fldCharType="separate"/>
      </w:r>
      <w:r w:rsidR="00B65428" w:rsidRPr="007C0FE9">
        <w:t xml:space="preserve">Figure </w:t>
      </w:r>
      <w:r w:rsidR="00B65428">
        <w:rPr>
          <w:noProof/>
        </w:rPr>
        <w:t>10</w:t>
      </w:r>
      <w:r w:rsidR="00DD7B3E" w:rsidRPr="007C0FE9">
        <w:rPr>
          <w:rFonts w:ascii="Calibri" w:hAnsi="Calibri" w:cs="Calibri"/>
          <w:sz w:val="21"/>
          <w:szCs w:val="21"/>
        </w:rPr>
        <w:fldChar w:fldCharType="end"/>
      </w:r>
      <w:r w:rsidR="00DD7B3E" w:rsidRPr="007C0FE9">
        <w:rPr>
          <w:rFonts w:ascii="Calibri" w:hAnsi="Calibri" w:cs="Calibri"/>
          <w:sz w:val="21"/>
          <w:szCs w:val="21"/>
        </w:rPr>
        <w:t>)</w:t>
      </w:r>
      <w:r w:rsidR="00EB2F9D" w:rsidRPr="007C0FE9">
        <w:rPr>
          <w:rFonts w:ascii="Calibri" w:hAnsi="Calibri" w:cs="Calibri"/>
          <w:sz w:val="21"/>
          <w:szCs w:val="21"/>
        </w:rPr>
        <w:t>.</w:t>
      </w:r>
      <w:r w:rsidR="00DF2125" w:rsidRPr="007C0FE9">
        <w:rPr>
          <w:rFonts w:ascii="Calibri" w:hAnsi="Calibri" w:cs="Calibri"/>
          <w:sz w:val="21"/>
          <w:szCs w:val="21"/>
        </w:rPr>
        <w:t xml:space="preserve"> Specifically, the </w:t>
      </w:r>
      <w:r w:rsidR="00DF2125" w:rsidRPr="007C0FE9">
        <w:rPr>
          <w:rFonts w:ascii="Calibri" w:hAnsi="Calibri" w:cs="Calibri"/>
          <w:i/>
          <w:iCs/>
          <w:sz w:val="21"/>
          <w:szCs w:val="21"/>
        </w:rPr>
        <w:t>When</w:t>
      </w:r>
      <w:r w:rsidR="00DF2125" w:rsidRPr="007C0FE9">
        <w:rPr>
          <w:rFonts w:ascii="Calibri" w:hAnsi="Calibri" w:cs="Calibri"/>
          <w:sz w:val="21"/>
          <w:szCs w:val="21"/>
        </w:rPr>
        <w:t xml:space="preserve"> focuses on the situation, the </w:t>
      </w:r>
      <w:r w:rsidR="00DF2125" w:rsidRPr="007C0FE9">
        <w:rPr>
          <w:rFonts w:ascii="Calibri" w:hAnsi="Calibri" w:cs="Calibri"/>
          <w:i/>
          <w:iCs/>
          <w:sz w:val="21"/>
          <w:szCs w:val="21"/>
        </w:rPr>
        <w:t>Want</w:t>
      </w:r>
      <w:r w:rsidR="00DF2125" w:rsidRPr="007C0FE9">
        <w:rPr>
          <w:rFonts w:ascii="Calibri" w:hAnsi="Calibri" w:cs="Calibri"/>
          <w:sz w:val="21"/>
          <w:szCs w:val="21"/>
        </w:rPr>
        <w:t xml:space="preserve"> focuses on the motivation, and the </w:t>
      </w:r>
      <w:r w:rsidR="00DF2125" w:rsidRPr="007C0FE9">
        <w:rPr>
          <w:rFonts w:ascii="Calibri" w:hAnsi="Calibri" w:cs="Calibri"/>
          <w:i/>
          <w:iCs/>
          <w:sz w:val="21"/>
          <w:szCs w:val="21"/>
        </w:rPr>
        <w:t>Can</w:t>
      </w:r>
      <w:r w:rsidR="00DF2125" w:rsidRPr="007C0FE9">
        <w:rPr>
          <w:rFonts w:ascii="Calibri" w:hAnsi="Calibri" w:cs="Calibri"/>
          <w:sz w:val="21"/>
          <w:szCs w:val="21"/>
        </w:rPr>
        <w:t xml:space="preserve"> focuses on the outcome.</w:t>
      </w:r>
    </w:p>
    <w:p w14:paraId="346CAC01" w14:textId="5450F072" w:rsidR="00EB2F9D" w:rsidRPr="007C0FE9" w:rsidRDefault="00EB2F9D" w:rsidP="00B7748F">
      <w:pPr>
        <w:rPr>
          <w:rFonts w:ascii="Calibri" w:hAnsi="Calibri" w:cs="Calibri"/>
          <w:b/>
          <w:bCs/>
          <w:i/>
          <w:iCs/>
          <w:sz w:val="21"/>
          <w:szCs w:val="21"/>
        </w:rPr>
      </w:pPr>
      <w:r w:rsidRPr="007C0FE9">
        <w:rPr>
          <w:rFonts w:ascii="Calibri" w:hAnsi="Calibri" w:cs="Calibri"/>
          <w:noProof/>
          <w:sz w:val="21"/>
          <w:szCs w:val="21"/>
        </w:rPr>
        <w:drawing>
          <wp:inline distT="0" distB="0" distL="0" distR="0" wp14:anchorId="4500FCFF" wp14:editId="30D20D45">
            <wp:extent cx="3920947" cy="1140677"/>
            <wp:effectExtent l="0" t="0" r="381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929951" cy="1143296"/>
                    </a:xfrm>
                    <a:prstGeom prst="rect">
                      <a:avLst/>
                    </a:prstGeom>
                    <a:noFill/>
                    <a:ln>
                      <a:noFill/>
                    </a:ln>
                  </pic:spPr>
                </pic:pic>
              </a:graphicData>
            </a:graphic>
          </wp:inline>
        </w:drawing>
      </w:r>
    </w:p>
    <w:p w14:paraId="6C95B468" w14:textId="64662561" w:rsidR="007A05A7" w:rsidRPr="007C0FE9" w:rsidRDefault="00DD7B3E" w:rsidP="00DF2125">
      <w:pPr>
        <w:pStyle w:val="Caption"/>
        <w:rPr>
          <w:rFonts w:ascii="Calibri" w:hAnsi="Calibri" w:cs="Calibri"/>
          <w:sz w:val="21"/>
          <w:szCs w:val="21"/>
        </w:rPr>
      </w:pPr>
      <w:bookmarkStart w:id="35" w:name="_Ref97822225"/>
      <w:bookmarkStart w:id="36" w:name="_Toc116470866"/>
      <w:r w:rsidRPr="007C0FE9">
        <w:t xml:space="preserve">Figure </w:t>
      </w:r>
      <w:r w:rsidR="00C44DF1">
        <w:fldChar w:fldCharType="begin"/>
      </w:r>
      <w:r w:rsidR="00C44DF1">
        <w:instrText xml:space="preserve"> SEQ Figure \* ARABIC </w:instrText>
      </w:r>
      <w:r w:rsidR="00C44DF1">
        <w:fldChar w:fldCharType="separate"/>
      </w:r>
      <w:r w:rsidR="00B65428">
        <w:rPr>
          <w:noProof/>
        </w:rPr>
        <w:t>10</w:t>
      </w:r>
      <w:r w:rsidR="00C44DF1">
        <w:rPr>
          <w:noProof/>
        </w:rPr>
        <w:fldChar w:fldCharType="end"/>
      </w:r>
      <w:bookmarkEnd w:id="35"/>
      <w:r w:rsidR="00EB2F9D" w:rsidRPr="007C0FE9">
        <w:rPr>
          <w:rFonts w:ascii="Calibri" w:hAnsi="Calibri" w:cs="Calibri"/>
          <w:sz w:val="21"/>
          <w:szCs w:val="21"/>
        </w:rPr>
        <w:t>: User stories</w:t>
      </w:r>
      <w:r w:rsidRPr="007C0FE9">
        <w:rPr>
          <w:rFonts w:ascii="Calibri" w:hAnsi="Calibri" w:cs="Calibri"/>
          <w:sz w:val="21"/>
          <w:szCs w:val="21"/>
        </w:rPr>
        <w:t xml:space="preserve"> (</w:t>
      </w:r>
      <w:r w:rsidR="003B051E" w:rsidRPr="007C0FE9">
        <w:rPr>
          <w:rFonts w:ascii="Calibri" w:hAnsi="Calibri" w:cs="Calibri"/>
          <w:sz w:val="21"/>
          <w:szCs w:val="21"/>
        </w:rPr>
        <w:t>J</w:t>
      </w:r>
      <w:r w:rsidR="005337E1" w:rsidRPr="007C0FE9">
        <w:rPr>
          <w:rFonts w:ascii="Calibri" w:hAnsi="Calibri" w:cs="Calibri"/>
          <w:sz w:val="21"/>
          <w:szCs w:val="21"/>
        </w:rPr>
        <w:t>upiter</w:t>
      </w:r>
      <w:r w:rsidR="003B051E" w:rsidRPr="007C0FE9">
        <w:rPr>
          <w:rFonts w:ascii="Calibri" w:hAnsi="Calibri" w:cs="Calibri"/>
          <w:sz w:val="21"/>
          <w:szCs w:val="21"/>
        </w:rPr>
        <w:t xml:space="preserve">, </w:t>
      </w:r>
      <w:r w:rsidR="005337E1" w:rsidRPr="007C0FE9">
        <w:rPr>
          <w:rFonts w:ascii="Calibri" w:hAnsi="Calibri" w:cs="Calibri"/>
          <w:sz w:val="21"/>
          <w:szCs w:val="21"/>
        </w:rPr>
        <w:t>201</w:t>
      </w:r>
      <w:r w:rsidR="00D43469" w:rsidRPr="007C0FE9">
        <w:rPr>
          <w:rFonts w:ascii="Calibri" w:hAnsi="Calibri" w:cs="Calibri"/>
          <w:sz w:val="21"/>
          <w:szCs w:val="21"/>
        </w:rPr>
        <w:t>7)</w:t>
      </w:r>
      <w:bookmarkEnd w:id="36"/>
      <w:r w:rsidR="007A05A7" w:rsidRPr="007C0FE9">
        <w:rPr>
          <w:rFonts w:ascii="Calibri" w:hAnsi="Calibri" w:cs="Calibri"/>
          <w:sz w:val="21"/>
          <w:szCs w:val="21"/>
        </w:rPr>
        <w:br w:type="page"/>
      </w:r>
    </w:p>
    <w:p w14:paraId="0C94599C" w14:textId="5C97829F" w:rsidR="00DD7A86" w:rsidRPr="007C0FE9" w:rsidRDefault="00DD7A86" w:rsidP="00771837">
      <w:pPr>
        <w:pStyle w:val="ID-PinkHeading"/>
        <w:numPr>
          <w:ilvl w:val="0"/>
          <w:numId w:val="23"/>
        </w:numPr>
        <w:ind w:left="0" w:firstLine="0"/>
        <w:rPr>
          <w:color w:val="71CDDC"/>
        </w:rPr>
      </w:pPr>
      <w:bookmarkStart w:id="37" w:name="_Toc98154620"/>
      <w:bookmarkStart w:id="38" w:name="_Toc116470831"/>
      <w:r w:rsidRPr="007C0FE9">
        <w:rPr>
          <w:color w:val="71CDDC"/>
        </w:rPr>
        <w:lastRenderedPageBreak/>
        <w:t>Stage 2:</w:t>
      </w:r>
      <w:r w:rsidR="00172BC3" w:rsidRPr="007C0FE9">
        <w:rPr>
          <w:color w:val="71CDDC"/>
        </w:rPr>
        <w:t xml:space="preserve"> Ideation &amp; Idea Management</w:t>
      </w:r>
      <w:bookmarkEnd w:id="37"/>
      <w:bookmarkEnd w:id="38"/>
    </w:p>
    <w:p w14:paraId="756EFEC6" w14:textId="50452C75" w:rsidR="00C90988" w:rsidRPr="007C0FE9" w:rsidRDefault="00C90988" w:rsidP="00C90988">
      <w:pPr>
        <w:spacing w:line="276" w:lineRule="auto"/>
        <w:jc w:val="both"/>
        <w:rPr>
          <w:rFonts w:ascii="Calibri" w:hAnsi="Calibri" w:cs="Calibri"/>
          <w:sz w:val="21"/>
          <w:szCs w:val="21"/>
        </w:rPr>
      </w:pPr>
      <w:r w:rsidRPr="007C0FE9">
        <w:rPr>
          <w:rFonts w:ascii="Calibri" w:hAnsi="Calibri" w:cs="Calibri"/>
          <w:sz w:val="21"/>
          <w:szCs w:val="21"/>
        </w:rPr>
        <w:t xml:space="preserve">The second process step is </w:t>
      </w:r>
      <w:bookmarkStart w:id="39" w:name="_Hlk97892171"/>
      <w:r w:rsidRPr="007C0FE9">
        <w:rPr>
          <w:rFonts w:ascii="Calibri" w:hAnsi="Calibri" w:cs="Calibri"/>
          <w:i/>
          <w:iCs/>
          <w:sz w:val="21"/>
          <w:szCs w:val="21"/>
        </w:rPr>
        <w:t>Ideation and Idea Management</w:t>
      </w:r>
      <w:bookmarkEnd w:id="39"/>
      <w:r w:rsidRPr="007C0FE9">
        <w:rPr>
          <w:rFonts w:ascii="Calibri" w:hAnsi="Calibri" w:cs="Calibri"/>
          <w:sz w:val="21"/>
          <w:szCs w:val="21"/>
        </w:rPr>
        <w:t xml:space="preserve">. </w:t>
      </w:r>
      <w:r w:rsidR="006053F1" w:rsidRPr="007C0FE9">
        <w:rPr>
          <w:rFonts w:ascii="Calibri" w:hAnsi="Calibri" w:cs="Calibri"/>
          <w:sz w:val="21"/>
          <w:szCs w:val="21"/>
        </w:rPr>
        <w:t>“</w:t>
      </w:r>
      <w:r w:rsidRPr="007C0FE9">
        <w:rPr>
          <w:rFonts w:ascii="Calibri" w:hAnsi="Calibri" w:cs="Calibri"/>
          <w:sz w:val="21"/>
          <w:szCs w:val="21"/>
        </w:rPr>
        <w:t xml:space="preserve">During process mapping, it became clear that the ‘Ideation Phase’ not only involved the creation of ideas but the complete decision-making process involved. Therefore, the second process </w:t>
      </w:r>
      <w:r w:rsidR="00741161" w:rsidRPr="007C0FE9">
        <w:rPr>
          <w:rFonts w:ascii="Calibri" w:hAnsi="Calibri" w:cs="Calibri"/>
          <w:sz w:val="21"/>
          <w:szCs w:val="21"/>
        </w:rPr>
        <w:t>stage</w:t>
      </w:r>
      <w:r w:rsidRPr="007C0FE9">
        <w:rPr>
          <w:rFonts w:ascii="Calibri" w:hAnsi="Calibri" w:cs="Calibri"/>
          <w:sz w:val="21"/>
          <w:szCs w:val="21"/>
        </w:rPr>
        <w:t xml:space="preserve"> entails, in detail, idea generation, idea scoping, idea assessment and idea prioritizing and selection. These steps comprise concrete activities from brainstorming, sketching out </w:t>
      </w:r>
      <w:r w:rsidR="00487503" w:rsidRPr="007C0FE9">
        <w:rPr>
          <w:rFonts w:ascii="Calibri" w:hAnsi="Calibri" w:cs="Calibri"/>
          <w:sz w:val="21"/>
          <w:szCs w:val="21"/>
        </w:rPr>
        <w:t xml:space="preserve">customer </w:t>
      </w:r>
      <w:r w:rsidR="0013195C" w:rsidRPr="007C0FE9">
        <w:rPr>
          <w:rFonts w:ascii="Calibri" w:hAnsi="Calibri" w:cs="Calibri"/>
          <w:sz w:val="21"/>
          <w:szCs w:val="21"/>
        </w:rPr>
        <w:t>journey</w:t>
      </w:r>
      <w:r w:rsidRPr="007C0FE9">
        <w:rPr>
          <w:rFonts w:ascii="Calibri" w:hAnsi="Calibri" w:cs="Calibri"/>
          <w:sz w:val="21"/>
          <w:szCs w:val="21"/>
        </w:rPr>
        <w:t xml:space="preserve"> over risk evaluation to ranking the ideas. The focus is not only on idea generation but puts equal emphasis on selecting the right idea that is based on the problem identified. </w:t>
      </w:r>
      <w:r w:rsidR="006053F1" w:rsidRPr="007C0FE9">
        <w:rPr>
          <w:rFonts w:ascii="Calibri" w:hAnsi="Calibri" w:cs="Calibri"/>
          <w:sz w:val="21"/>
          <w:szCs w:val="21"/>
        </w:rPr>
        <w:t>“ (Digital Innovation Audit, 2021).</w:t>
      </w:r>
    </w:p>
    <w:p w14:paraId="1E255C26" w14:textId="7C204353" w:rsidR="0019039C" w:rsidRPr="007C0FE9" w:rsidRDefault="00B87089" w:rsidP="00C90988">
      <w:pPr>
        <w:spacing w:line="276" w:lineRule="auto"/>
        <w:jc w:val="both"/>
        <w:rPr>
          <w:rFonts w:ascii="Calibri" w:hAnsi="Calibri" w:cs="Calibri"/>
          <w:sz w:val="21"/>
          <w:szCs w:val="21"/>
        </w:rPr>
      </w:pPr>
      <w:proofErr w:type="spellStart"/>
      <w:r w:rsidRPr="007C0FE9">
        <w:rPr>
          <w:rFonts w:ascii="Calibri" w:hAnsi="Calibri" w:cs="Calibri"/>
          <w:sz w:val="21"/>
          <w:szCs w:val="21"/>
        </w:rPr>
        <w:t>SnappCar</w:t>
      </w:r>
      <w:proofErr w:type="spellEnd"/>
      <w:r w:rsidRPr="007C0FE9">
        <w:rPr>
          <w:rFonts w:ascii="Calibri" w:hAnsi="Calibri" w:cs="Calibri"/>
          <w:sz w:val="21"/>
          <w:szCs w:val="21"/>
        </w:rPr>
        <w:t xml:space="preserve"> is the leader company </w:t>
      </w:r>
      <w:r w:rsidR="00D32DDD" w:rsidRPr="007C0FE9">
        <w:rPr>
          <w:rFonts w:ascii="Calibri" w:hAnsi="Calibri" w:cs="Calibri"/>
          <w:sz w:val="21"/>
          <w:szCs w:val="21"/>
        </w:rPr>
        <w:t>i</w:t>
      </w:r>
      <w:r w:rsidRPr="007C0FE9">
        <w:rPr>
          <w:rFonts w:ascii="Calibri" w:hAnsi="Calibri" w:cs="Calibri"/>
          <w:sz w:val="21"/>
          <w:szCs w:val="21"/>
        </w:rPr>
        <w:t>n car</w:t>
      </w:r>
      <w:r w:rsidR="00437798" w:rsidRPr="007C0FE9">
        <w:rPr>
          <w:rFonts w:ascii="Calibri" w:hAnsi="Calibri" w:cs="Calibri"/>
          <w:sz w:val="21"/>
          <w:szCs w:val="21"/>
        </w:rPr>
        <w:t>-</w:t>
      </w:r>
      <w:r w:rsidRPr="007C0FE9">
        <w:rPr>
          <w:rFonts w:ascii="Calibri" w:hAnsi="Calibri" w:cs="Calibri"/>
          <w:sz w:val="21"/>
          <w:szCs w:val="21"/>
        </w:rPr>
        <w:t xml:space="preserve">sharing services in Amsterdam. With the recent societal and working changes caused by COVID-19 pandemics, the company expects a growing number of citizens to give up their cars in Amsterdam, since they have to commute </w:t>
      </w:r>
      <w:r w:rsidR="00D32DDD" w:rsidRPr="007C0FE9">
        <w:rPr>
          <w:rFonts w:ascii="Calibri" w:hAnsi="Calibri" w:cs="Calibri"/>
          <w:sz w:val="21"/>
          <w:szCs w:val="21"/>
        </w:rPr>
        <w:t>fewer</w:t>
      </w:r>
      <w:r w:rsidRPr="007C0FE9">
        <w:rPr>
          <w:rFonts w:ascii="Calibri" w:hAnsi="Calibri" w:cs="Calibri"/>
          <w:sz w:val="21"/>
          <w:szCs w:val="21"/>
        </w:rPr>
        <w:t xml:space="preserve"> times a week to work. They expect many workers in Amsterdam to embrace other types of transportation modes, such as car-sharing. </w:t>
      </w:r>
    </w:p>
    <w:p w14:paraId="6EC245FB" w14:textId="2FEBDE3C" w:rsidR="00B87089" w:rsidRPr="007C0FE9" w:rsidRDefault="00B87089" w:rsidP="00C90988">
      <w:pPr>
        <w:spacing w:line="276" w:lineRule="auto"/>
        <w:jc w:val="both"/>
        <w:rPr>
          <w:rFonts w:ascii="Calibri" w:hAnsi="Calibri" w:cs="Calibri"/>
          <w:sz w:val="21"/>
          <w:szCs w:val="21"/>
        </w:rPr>
      </w:pPr>
      <w:r w:rsidRPr="007C0FE9">
        <w:rPr>
          <w:rFonts w:ascii="Calibri" w:hAnsi="Calibri" w:cs="Calibri"/>
          <w:sz w:val="21"/>
          <w:szCs w:val="21"/>
        </w:rPr>
        <w:t xml:space="preserve">Car sharing service is most popular </w:t>
      </w:r>
      <w:r w:rsidR="00437798" w:rsidRPr="007C0FE9">
        <w:rPr>
          <w:rFonts w:ascii="Calibri" w:hAnsi="Calibri" w:cs="Calibri"/>
          <w:sz w:val="21"/>
          <w:szCs w:val="21"/>
        </w:rPr>
        <w:t>among</w:t>
      </w:r>
      <w:r w:rsidRPr="007C0FE9">
        <w:rPr>
          <w:rFonts w:ascii="Calibri" w:hAnsi="Calibri" w:cs="Calibri"/>
          <w:sz w:val="21"/>
          <w:szCs w:val="21"/>
        </w:rPr>
        <w:t xml:space="preserve"> </w:t>
      </w:r>
      <w:proofErr w:type="spellStart"/>
      <w:r w:rsidRPr="007C0FE9">
        <w:rPr>
          <w:rFonts w:ascii="Calibri" w:hAnsi="Calibri" w:cs="Calibri"/>
          <w:sz w:val="21"/>
          <w:szCs w:val="21"/>
        </w:rPr>
        <w:t>Millenials</w:t>
      </w:r>
      <w:proofErr w:type="spellEnd"/>
      <w:r w:rsidRPr="007C0FE9">
        <w:rPr>
          <w:rFonts w:ascii="Calibri" w:hAnsi="Calibri" w:cs="Calibri"/>
          <w:sz w:val="21"/>
          <w:szCs w:val="21"/>
        </w:rPr>
        <w:t xml:space="preserve">, but now </w:t>
      </w:r>
      <w:proofErr w:type="spellStart"/>
      <w:r w:rsidRPr="007C0FE9">
        <w:rPr>
          <w:rFonts w:ascii="Calibri" w:hAnsi="Calibri" w:cs="Calibri"/>
          <w:sz w:val="21"/>
          <w:szCs w:val="21"/>
        </w:rPr>
        <w:t>SnappCar</w:t>
      </w:r>
      <w:proofErr w:type="spellEnd"/>
      <w:r w:rsidRPr="007C0FE9">
        <w:rPr>
          <w:rFonts w:ascii="Calibri" w:hAnsi="Calibri" w:cs="Calibri"/>
          <w:sz w:val="21"/>
          <w:szCs w:val="21"/>
        </w:rPr>
        <w:t xml:space="preserve"> sees the opportunity to expand their services to reach other age groups and, if possible, families with kids.</w:t>
      </w:r>
    </w:p>
    <w:p w14:paraId="1113760F" w14:textId="04C4A28E" w:rsidR="00B0331A" w:rsidRPr="007C0FE9" w:rsidRDefault="00B0331A" w:rsidP="004F11A5">
      <w:pPr>
        <w:jc w:val="both"/>
        <w:rPr>
          <w:rFonts w:ascii="Calibri" w:hAnsi="Calibri" w:cs="Calibri"/>
          <w:sz w:val="21"/>
          <w:szCs w:val="21"/>
        </w:rPr>
      </w:pPr>
      <w:r w:rsidRPr="007C0FE9">
        <w:rPr>
          <w:rFonts w:ascii="Calibri" w:hAnsi="Calibri" w:cs="Calibri"/>
          <w:sz w:val="21"/>
          <w:szCs w:val="21"/>
        </w:rPr>
        <w:t>For the ideation and idea management stage, three different tasks or activities have been created. Lecturers can select or integrate those activities into their curriculum based on the learning objectives of the course.</w:t>
      </w:r>
    </w:p>
    <w:p w14:paraId="27C2B8E8" w14:textId="10C6202B" w:rsidR="00B87089" w:rsidRPr="007C0FE9" w:rsidRDefault="00B87089" w:rsidP="00437798">
      <w:pPr>
        <w:pStyle w:val="ID-SubHeading"/>
        <w:rPr>
          <w:rFonts w:cs="Calibri"/>
          <w:lang w:val="en-US"/>
        </w:rPr>
      </w:pPr>
      <w:r w:rsidRPr="007C0FE9">
        <w:rPr>
          <w:rFonts w:cs="Calibri"/>
          <w:lang w:val="en-US"/>
        </w:rPr>
        <w:t xml:space="preserve">Task 1: </w:t>
      </w:r>
      <w:r w:rsidR="0019039C" w:rsidRPr="007C0FE9">
        <w:rPr>
          <w:rFonts w:cs="Calibri"/>
          <w:lang w:val="en-US"/>
        </w:rPr>
        <w:t>Brainwriting method</w:t>
      </w:r>
    </w:p>
    <w:p w14:paraId="318BDD94" w14:textId="4AAAD639" w:rsidR="004A70CE" w:rsidRPr="007C0FE9" w:rsidRDefault="004A70CE" w:rsidP="004A70CE">
      <w:pPr>
        <w:jc w:val="both"/>
        <w:rPr>
          <w:rFonts w:ascii="Calibri" w:hAnsi="Calibri" w:cs="Calibri"/>
          <w:sz w:val="21"/>
          <w:szCs w:val="21"/>
        </w:rPr>
      </w:pPr>
      <w:r w:rsidRPr="007C0FE9">
        <w:rPr>
          <w:rFonts w:ascii="Calibri" w:hAnsi="Calibri" w:cs="Calibri"/>
          <w:sz w:val="21"/>
          <w:szCs w:val="21"/>
        </w:rPr>
        <w:t xml:space="preserve">Reflect </w:t>
      </w:r>
      <w:r w:rsidR="00437798" w:rsidRPr="007C0FE9">
        <w:rPr>
          <w:rFonts w:ascii="Calibri" w:hAnsi="Calibri" w:cs="Calibri"/>
          <w:sz w:val="21"/>
          <w:szCs w:val="21"/>
        </w:rPr>
        <w:t>on</w:t>
      </w:r>
      <w:r w:rsidRPr="007C0FE9">
        <w:rPr>
          <w:rFonts w:ascii="Calibri" w:hAnsi="Calibri" w:cs="Calibri"/>
          <w:sz w:val="21"/>
          <w:szCs w:val="21"/>
        </w:rPr>
        <w:t xml:space="preserve"> the text and information given and come up with ideas for </w:t>
      </w:r>
      <w:proofErr w:type="spellStart"/>
      <w:r w:rsidRPr="007C0FE9">
        <w:rPr>
          <w:rFonts w:ascii="Calibri" w:hAnsi="Calibri" w:cs="Calibri"/>
          <w:sz w:val="21"/>
          <w:szCs w:val="21"/>
        </w:rPr>
        <w:t>SnappCar</w:t>
      </w:r>
      <w:proofErr w:type="spellEnd"/>
      <w:r w:rsidRPr="007C0FE9">
        <w:rPr>
          <w:rFonts w:ascii="Calibri" w:hAnsi="Calibri" w:cs="Calibri"/>
          <w:sz w:val="21"/>
          <w:szCs w:val="21"/>
        </w:rPr>
        <w:t xml:space="preserve"> to reach different types of users. Brainstorm ideas through the Brainwriting method. This technique can alleviate two of the biggest brainstorm pitfalls—unbalanced conversation and the anchoring effect—by ensuring that everyone has the opportunity to contribute and eliminating the bias toward the first idea. </w:t>
      </w:r>
    </w:p>
    <w:p w14:paraId="0A9CC30E" w14:textId="2C3D29E2" w:rsidR="009F51B9" w:rsidRPr="007C0FE9" w:rsidRDefault="00AF3862" w:rsidP="009F51B9">
      <w:pPr>
        <w:jc w:val="both"/>
        <w:rPr>
          <w:rFonts w:ascii="Calibri" w:hAnsi="Calibri" w:cs="Calibri"/>
          <w:sz w:val="21"/>
          <w:szCs w:val="21"/>
        </w:rPr>
      </w:pPr>
      <w:r w:rsidRPr="007C0FE9">
        <w:rPr>
          <w:rFonts w:ascii="Calibri" w:hAnsi="Calibri" w:cs="Calibri"/>
          <w:sz w:val="21"/>
          <w:szCs w:val="21"/>
        </w:rPr>
        <w:t>Students</w:t>
      </w:r>
      <w:r w:rsidR="009F51B9" w:rsidRPr="007C0FE9">
        <w:rPr>
          <w:rFonts w:ascii="Calibri" w:hAnsi="Calibri" w:cs="Calibri"/>
          <w:sz w:val="21"/>
          <w:szCs w:val="21"/>
        </w:rPr>
        <w:t xml:space="preserve"> can select the relevant tools from </w:t>
      </w:r>
      <w:hyperlink r:id="rId69" w:history="1">
        <w:r w:rsidR="009F51B9" w:rsidRPr="007C0FE9">
          <w:rPr>
            <w:rStyle w:val="Hyperlink"/>
            <w:rFonts w:ascii="Calibri" w:hAnsi="Calibri" w:cs="Calibri"/>
            <w:sz w:val="21"/>
            <w:szCs w:val="21"/>
          </w:rPr>
          <w:t>Digital Innovation Scanner Tool</w:t>
        </w:r>
      </w:hyperlink>
      <w:r w:rsidR="00144C09" w:rsidRPr="007C0FE9">
        <w:rPr>
          <w:rFonts w:ascii="Calibri" w:hAnsi="Calibri" w:cs="Calibri"/>
          <w:sz w:val="21"/>
          <w:szCs w:val="21"/>
        </w:rPr>
        <w:t xml:space="preserve"> to create </w:t>
      </w:r>
      <w:r w:rsidR="00437798" w:rsidRPr="007C0FE9">
        <w:rPr>
          <w:rFonts w:ascii="Calibri" w:hAnsi="Calibri" w:cs="Calibri"/>
          <w:sz w:val="21"/>
          <w:szCs w:val="21"/>
        </w:rPr>
        <w:t xml:space="preserve">a </w:t>
      </w:r>
      <w:r w:rsidR="00144C09" w:rsidRPr="007C0FE9">
        <w:rPr>
          <w:rFonts w:ascii="Calibri" w:hAnsi="Calibri" w:cs="Calibri"/>
          <w:sz w:val="21"/>
          <w:szCs w:val="21"/>
        </w:rPr>
        <w:t>brainwriting framework</w:t>
      </w:r>
      <w:r w:rsidR="009F51B9" w:rsidRPr="007C0FE9">
        <w:rPr>
          <w:rFonts w:ascii="Calibri" w:hAnsi="Calibri" w:cs="Calibri"/>
          <w:sz w:val="21"/>
          <w:szCs w:val="21"/>
        </w:rPr>
        <w:t xml:space="preserve">. </w:t>
      </w:r>
      <w:r w:rsidRPr="007C0FE9">
        <w:rPr>
          <w:rFonts w:ascii="Calibri" w:hAnsi="Calibri" w:cs="Calibri"/>
          <w:sz w:val="21"/>
          <w:szCs w:val="21"/>
        </w:rPr>
        <w:t>Students</w:t>
      </w:r>
      <w:r w:rsidR="009F51B9" w:rsidRPr="007C0FE9">
        <w:rPr>
          <w:rFonts w:ascii="Calibri" w:hAnsi="Calibri" w:cs="Calibri"/>
          <w:sz w:val="21"/>
          <w:szCs w:val="21"/>
        </w:rPr>
        <w:t xml:space="preserve"> can also use </w:t>
      </w:r>
      <w:r w:rsidR="00437798" w:rsidRPr="007C0FE9">
        <w:rPr>
          <w:rFonts w:ascii="Calibri" w:hAnsi="Calibri" w:cs="Calibri"/>
          <w:sz w:val="21"/>
          <w:szCs w:val="21"/>
        </w:rPr>
        <w:t xml:space="preserve">the </w:t>
      </w:r>
      <w:hyperlink r:id="rId70" w:history="1">
        <w:r w:rsidR="00BA5C9F" w:rsidRPr="007C0FE9">
          <w:rPr>
            <w:rStyle w:val="Hyperlink"/>
            <w:rFonts w:ascii="Calibri" w:hAnsi="Calibri" w:cs="Calibri"/>
            <w:sz w:val="21"/>
            <w:szCs w:val="21"/>
          </w:rPr>
          <w:t>Brainwriting template</w:t>
        </w:r>
      </w:hyperlink>
      <w:r w:rsidR="00BA5C9F" w:rsidRPr="007C0FE9">
        <w:rPr>
          <w:rStyle w:val="Hyperlink"/>
          <w:rFonts w:ascii="Calibri" w:hAnsi="Calibri" w:cs="Calibri"/>
          <w:sz w:val="21"/>
          <w:szCs w:val="21"/>
        </w:rPr>
        <w:t xml:space="preserve"> </w:t>
      </w:r>
      <w:r w:rsidR="00DF43C2" w:rsidRPr="007C0FE9">
        <w:rPr>
          <w:rFonts w:ascii="Calibri" w:hAnsi="Calibri" w:cs="Calibri"/>
          <w:sz w:val="21"/>
          <w:szCs w:val="21"/>
        </w:rPr>
        <w:t xml:space="preserve">or </w:t>
      </w:r>
      <w:hyperlink r:id="rId71" w:history="1">
        <w:proofErr w:type="spellStart"/>
        <w:r w:rsidR="00DF43C2" w:rsidRPr="007C0FE9">
          <w:rPr>
            <w:rStyle w:val="Hyperlink"/>
            <w:rFonts w:ascii="Calibri" w:hAnsi="Calibri" w:cs="Calibri"/>
            <w:sz w:val="21"/>
            <w:szCs w:val="21"/>
          </w:rPr>
          <w:t>Mindmap</w:t>
        </w:r>
        <w:proofErr w:type="spellEnd"/>
        <w:r w:rsidR="00DF43C2" w:rsidRPr="007C0FE9">
          <w:rPr>
            <w:rStyle w:val="Hyperlink"/>
            <w:rFonts w:ascii="Calibri" w:hAnsi="Calibri" w:cs="Calibri"/>
            <w:sz w:val="21"/>
            <w:szCs w:val="21"/>
          </w:rPr>
          <w:t xml:space="preserve"> template</w:t>
        </w:r>
      </w:hyperlink>
      <w:r w:rsidR="00DF43C2" w:rsidRPr="007C0FE9">
        <w:rPr>
          <w:rFonts w:ascii="Calibri" w:hAnsi="Calibri" w:cs="Calibri"/>
          <w:sz w:val="21"/>
          <w:szCs w:val="21"/>
        </w:rPr>
        <w:t xml:space="preserve"> or </w:t>
      </w:r>
      <w:hyperlink r:id="rId72" w:history="1">
        <w:r w:rsidR="00DF43C2" w:rsidRPr="007C0FE9">
          <w:rPr>
            <w:rStyle w:val="Hyperlink"/>
            <w:rFonts w:cs="Calibri"/>
            <w:sz w:val="21"/>
            <w:szCs w:val="21"/>
          </w:rPr>
          <w:t>Brainstorm and Idea Prioritization template</w:t>
        </w:r>
      </w:hyperlink>
      <w:r w:rsidR="00BA5C9F" w:rsidRPr="007C0FE9">
        <w:rPr>
          <w:rFonts w:ascii="Calibri" w:hAnsi="Calibri" w:cs="Calibri"/>
          <w:sz w:val="21"/>
          <w:szCs w:val="21"/>
        </w:rPr>
        <w:t>.</w:t>
      </w:r>
    </w:p>
    <w:p w14:paraId="6B22B63E" w14:textId="18E36293" w:rsidR="00ED437D" w:rsidRPr="007C0FE9" w:rsidRDefault="004A70CE" w:rsidP="004A70CE">
      <w:pPr>
        <w:jc w:val="both"/>
        <w:rPr>
          <w:rFonts w:ascii="Calibri" w:hAnsi="Calibri" w:cs="Calibri"/>
          <w:sz w:val="21"/>
          <w:szCs w:val="21"/>
        </w:rPr>
      </w:pPr>
      <w:r w:rsidRPr="007C0FE9">
        <w:rPr>
          <w:rFonts w:ascii="Calibri" w:hAnsi="Calibri" w:cs="Calibri"/>
          <w:b/>
          <w:bCs/>
          <w:sz w:val="21"/>
          <w:szCs w:val="21"/>
        </w:rPr>
        <w:t>Step 1:</w:t>
      </w:r>
      <w:r w:rsidRPr="007C0FE9">
        <w:rPr>
          <w:rFonts w:ascii="Calibri" w:hAnsi="Calibri" w:cs="Calibri"/>
          <w:sz w:val="21"/>
          <w:szCs w:val="21"/>
        </w:rPr>
        <w:t xml:space="preserve"> Everyone writes down three ideas that relate to the topic of the brainstorm</w:t>
      </w:r>
      <w:r w:rsidR="009A5211" w:rsidRPr="007C0FE9">
        <w:rPr>
          <w:rFonts w:ascii="Calibri" w:hAnsi="Calibri" w:cs="Calibri"/>
          <w:sz w:val="21"/>
          <w:szCs w:val="21"/>
        </w:rPr>
        <w:t>ing</w:t>
      </w:r>
      <w:r w:rsidRPr="007C0FE9">
        <w:rPr>
          <w:rFonts w:ascii="Calibri" w:hAnsi="Calibri" w:cs="Calibri"/>
          <w:sz w:val="21"/>
          <w:szCs w:val="21"/>
        </w:rPr>
        <w:t xml:space="preserve">. (not more than 5 minutes) </w:t>
      </w:r>
    </w:p>
    <w:p w14:paraId="390235FC" w14:textId="253619D4" w:rsidR="00ED437D" w:rsidRPr="007C0FE9" w:rsidRDefault="004A70CE" w:rsidP="004A70CE">
      <w:pPr>
        <w:jc w:val="both"/>
        <w:rPr>
          <w:rFonts w:ascii="Calibri" w:hAnsi="Calibri" w:cs="Calibri"/>
          <w:sz w:val="21"/>
          <w:szCs w:val="21"/>
        </w:rPr>
      </w:pPr>
      <w:r w:rsidRPr="007C0FE9">
        <w:rPr>
          <w:rFonts w:ascii="Calibri" w:hAnsi="Calibri" w:cs="Calibri"/>
          <w:b/>
          <w:bCs/>
          <w:sz w:val="21"/>
          <w:szCs w:val="21"/>
        </w:rPr>
        <w:t>Step 2:</w:t>
      </w:r>
      <w:r w:rsidRPr="007C0FE9">
        <w:rPr>
          <w:rFonts w:ascii="Calibri" w:hAnsi="Calibri" w:cs="Calibri"/>
          <w:sz w:val="21"/>
          <w:szCs w:val="21"/>
        </w:rPr>
        <w:t xml:space="preserve"> Everyone passes their ideas to the person on their right, who will then build off of the ideas, adding bullet points to </w:t>
      </w:r>
      <w:r w:rsidR="009A5211" w:rsidRPr="007C0FE9">
        <w:rPr>
          <w:rFonts w:ascii="Calibri" w:hAnsi="Calibri" w:cs="Calibri"/>
          <w:sz w:val="21"/>
          <w:szCs w:val="21"/>
        </w:rPr>
        <w:t>them</w:t>
      </w:r>
      <w:r w:rsidRPr="007C0FE9">
        <w:rPr>
          <w:rFonts w:ascii="Calibri" w:hAnsi="Calibri" w:cs="Calibri"/>
          <w:sz w:val="21"/>
          <w:szCs w:val="21"/>
        </w:rPr>
        <w:t xml:space="preserve">. </w:t>
      </w:r>
    </w:p>
    <w:p w14:paraId="717A21C9" w14:textId="48647A57" w:rsidR="00C90988" w:rsidRPr="007C0FE9" w:rsidRDefault="004A70CE" w:rsidP="004A70CE">
      <w:pPr>
        <w:jc w:val="both"/>
        <w:rPr>
          <w:rFonts w:ascii="Calibri" w:hAnsi="Calibri" w:cs="Calibri"/>
          <w:sz w:val="21"/>
          <w:szCs w:val="21"/>
        </w:rPr>
      </w:pPr>
      <w:r w:rsidRPr="007C0FE9">
        <w:rPr>
          <w:rFonts w:ascii="Calibri" w:hAnsi="Calibri" w:cs="Calibri"/>
          <w:b/>
          <w:bCs/>
          <w:sz w:val="21"/>
          <w:szCs w:val="21"/>
        </w:rPr>
        <w:t>Step 3:</w:t>
      </w:r>
      <w:r w:rsidRPr="007C0FE9">
        <w:rPr>
          <w:rFonts w:ascii="Calibri" w:hAnsi="Calibri" w:cs="Calibri"/>
          <w:sz w:val="21"/>
          <w:szCs w:val="21"/>
        </w:rPr>
        <w:t xml:space="preserve"> After another few minutes, everyone will pass the piece of paper</w:t>
      </w:r>
      <w:r w:rsidR="00734002" w:rsidRPr="007C0FE9">
        <w:rPr>
          <w:rFonts w:ascii="Calibri" w:hAnsi="Calibri" w:cs="Calibri"/>
          <w:sz w:val="21"/>
          <w:szCs w:val="21"/>
        </w:rPr>
        <w:t xml:space="preserve"> (or sticky notes)</w:t>
      </w:r>
      <w:r w:rsidRPr="007C0FE9">
        <w:rPr>
          <w:rFonts w:ascii="Calibri" w:hAnsi="Calibri" w:cs="Calibri"/>
          <w:sz w:val="21"/>
          <w:szCs w:val="21"/>
        </w:rPr>
        <w:t xml:space="preserve"> again until all the participants of the group have added bullet points to all the ideas. Once the ideas have made it around the circle, </w:t>
      </w:r>
      <w:r w:rsidR="00AF3862" w:rsidRPr="007C0FE9">
        <w:rPr>
          <w:rFonts w:ascii="Calibri" w:hAnsi="Calibri" w:cs="Calibri"/>
          <w:sz w:val="21"/>
          <w:szCs w:val="21"/>
        </w:rPr>
        <w:t>students</w:t>
      </w:r>
      <w:r w:rsidRPr="007C0FE9">
        <w:rPr>
          <w:rFonts w:ascii="Calibri" w:hAnsi="Calibri" w:cs="Calibri"/>
          <w:sz w:val="21"/>
          <w:szCs w:val="21"/>
        </w:rPr>
        <w:t xml:space="preserve"> can plot the ideas to a chart to discuss which ones are best to pursue (next task).</w:t>
      </w:r>
    </w:p>
    <w:p w14:paraId="266A3CEE" w14:textId="2D33A0A3" w:rsidR="00E30F2A" w:rsidRPr="007C0FE9" w:rsidRDefault="00E2469C" w:rsidP="00437798">
      <w:pPr>
        <w:pStyle w:val="ID-SubHeading"/>
        <w:rPr>
          <w:lang w:val="en-US"/>
        </w:rPr>
      </w:pPr>
      <w:r w:rsidRPr="007C0FE9">
        <w:rPr>
          <w:lang w:val="en-US"/>
        </w:rPr>
        <w:t xml:space="preserve">Task 2: </w:t>
      </w:r>
      <w:r w:rsidR="00E30F2A" w:rsidRPr="007C0FE9">
        <w:rPr>
          <w:lang w:val="en-US"/>
        </w:rPr>
        <w:t>Customer Journey Map Tool</w:t>
      </w:r>
    </w:p>
    <w:p w14:paraId="54B049A1" w14:textId="3D834A53" w:rsidR="00E30F2A" w:rsidRPr="007C0FE9" w:rsidRDefault="00E30F2A" w:rsidP="00E30F2A">
      <w:pPr>
        <w:jc w:val="both"/>
        <w:rPr>
          <w:rFonts w:ascii="Calibri" w:hAnsi="Calibri" w:cs="Calibri"/>
          <w:sz w:val="21"/>
          <w:szCs w:val="21"/>
        </w:rPr>
      </w:pPr>
      <w:r w:rsidRPr="007C0FE9">
        <w:rPr>
          <w:rFonts w:ascii="Calibri" w:hAnsi="Calibri" w:cs="Calibri"/>
          <w:sz w:val="21"/>
          <w:szCs w:val="21"/>
        </w:rPr>
        <w:t xml:space="preserve">Customer Journey Map may be useful to develop customer actions in Service Blueprint diagram.  Customer Journey Map is the visualization of a holistic view of customer experience that will help </w:t>
      </w:r>
      <w:r w:rsidR="00AF3862" w:rsidRPr="007C0FE9">
        <w:rPr>
          <w:rFonts w:ascii="Calibri" w:hAnsi="Calibri" w:cs="Calibri"/>
          <w:sz w:val="21"/>
          <w:szCs w:val="21"/>
        </w:rPr>
        <w:t>students</w:t>
      </w:r>
      <w:r w:rsidRPr="007C0FE9">
        <w:rPr>
          <w:rFonts w:ascii="Calibri" w:hAnsi="Calibri" w:cs="Calibri"/>
          <w:sz w:val="21"/>
          <w:szCs w:val="21"/>
        </w:rPr>
        <w:t xml:space="preserve"> understand the perspective of customers. Customer Journey Map lists all possible organizational touchpoints customers may encounter during the service exchange process  </w:t>
      </w:r>
      <w:r w:rsidRPr="007C0FE9">
        <w:rPr>
          <w:rFonts w:ascii="Calibri" w:hAnsi="Calibri" w:cs="Calibri"/>
          <w:sz w:val="21"/>
          <w:szCs w:val="21"/>
        </w:rPr>
        <w:fldChar w:fldCharType="begin"/>
      </w:r>
      <w:r w:rsidRPr="007C0FE9">
        <w:rPr>
          <w:rFonts w:ascii="Calibri" w:hAnsi="Calibri" w:cs="Calibri"/>
          <w:sz w:val="21"/>
          <w:szCs w:val="21"/>
        </w:rPr>
        <w:instrText xml:space="preserve"> ADDIN ZOTERO_ITEM CSL_CITATION {"citationID":"z7pjndlH","properties":{"formattedCitation":"(Rosenbaum et al., 2017)","plainCitation":"(Rosenbaum et al., 2017)","noteIndex":0},"citationItems":[{"id":95,"uris":["http://zotero.org/users/local/fIlejDh4/items/4TB6KYZQ"],"uri":["http://zotero.org/users/local/fIlejDh4/items/4TB6KYZQ"],"itemData":{"id":95,"type":"article-journal","abstract":"Although many articles discuss customer journey mapping (CJM), both academics and practitioners still question the best ways to model the consumer decision journey. We contend that most customer journey maps are critically flawed. They assume all customers of a particular organization experience the same organizational touchpoints and view these touchpoints as equally important. Furthermore, management lacks an understanding of how to use CJM as a cross-functional, strategic tool that promotes service innovation. This article proposes a solution to the unwieldy complexity of CJM by linking customer research to the CJM process and by showing managers how to develop a customer journey map that improves a customer's experience at each touchpoint. Using the case of an actual retail mall, we show that common CJM assumptions about the equal importance of all touchpoints are fundamentally wrong, and how easy it is for retail managers and strategic planners to make incorrect judgements about customer experience. This article demonstrates through a case study how customer research helped a mall's strategic management team understand which touchpoints were more or less critical to customer experience. It also shows key strategic initiatives at each touchpoint, resulting in cross-functional input aimed to advance service innovation at the mall.","container-title":"Business Horizons","DOI":"10.1016/j.bushor.2016.09.010","ISSN":"0007-6813","issue":"1","journalAbbreviation":"Business Horizons","language":"en","page":"143-150","source":"ScienceDirect","title":"How to create a realistic customer journey map","volume":"60","author":[{"family":"Rosenbaum","given":"Mark S."},{"family":"Otalora","given":"Mauricio Losada"},{"family":"Ramírez","given":"Germán Contreras"}],"issued":{"date-parts":[["2017",1,1]]}}}],"schema":"https://github.com/citation-style-language/schema/raw/master/csl-citation.json"} </w:instrText>
      </w:r>
      <w:r w:rsidRPr="007C0FE9">
        <w:rPr>
          <w:rFonts w:ascii="Calibri" w:hAnsi="Calibri" w:cs="Calibri"/>
          <w:sz w:val="21"/>
          <w:szCs w:val="21"/>
        </w:rPr>
        <w:fldChar w:fldCharType="separate"/>
      </w:r>
      <w:r w:rsidRPr="007C0FE9">
        <w:rPr>
          <w:rFonts w:ascii="Calibri" w:hAnsi="Calibri" w:cs="Calibri"/>
          <w:sz w:val="21"/>
          <w:szCs w:val="21"/>
        </w:rPr>
        <w:t>(Rosenbaum et al., 2017)</w:t>
      </w:r>
      <w:r w:rsidRPr="007C0FE9">
        <w:rPr>
          <w:rFonts w:ascii="Calibri" w:hAnsi="Calibri" w:cs="Calibri"/>
          <w:sz w:val="21"/>
          <w:szCs w:val="21"/>
        </w:rPr>
        <w:fldChar w:fldCharType="end"/>
      </w:r>
      <w:r w:rsidRPr="007C0FE9">
        <w:rPr>
          <w:rFonts w:ascii="Calibri" w:hAnsi="Calibri" w:cs="Calibri"/>
          <w:sz w:val="21"/>
          <w:szCs w:val="21"/>
        </w:rPr>
        <w:t>.</w:t>
      </w:r>
    </w:p>
    <w:p w14:paraId="1384A211" w14:textId="1815DE25" w:rsidR="00E30F2A" w:rsidRPr="007C0FE9" w:rsidRDefault="00AF3862" w:rsidP="00E30F2A">
      <w:pPr>
        <w:jc w:val="both"/>
        <w:rPr>
          <w:rFonts w:ascii="Calibri" w:hAnsi="Calibri" w:cs="Calibri"/>
          <w:sz w:val="21"/>
          <w:szCs w:val="21"/>
        </w:rPr>
      </w:pPr>
      <w:r w:rsidRPr="007C0FE9">
        <w:rPr>
          <w:rFonts w:ascii="Calibri" w:hAnsi="Calibri" w:cs="Calibri"/>
          <w:sz w:val="21"/>
          <w:szCs w:val="21"/>
        </w:rPr>
        <w:t>Students</w:t>
      </w:r>
      <w:r w:rsidR="00144C09" w:rsidRPr="007C0FE9">
        <w:rPr>
          <w:rFonts w:ascii="Calibri" w:hAnsi="Calibri" w:cs="Calibri"/>
          <w:sz w:val="21"/>
          <w:szCs w:val="21"/>
        </w:rPr>
        <w:t xml:space="preserve"> can select the relevant tools from </w:t>
      </w:r>
      <w:hyperlink r:id="rId73" w:history="1">
        <w:r w:rsidR="00144C09" w:rsidRPr="007C0FE9">
          <w:rPr>
            <w:rStyle w:val="Hyperlink"/>
            <w:rFonts w:ascii="Calibri" w:hAnsi="Calibri" w:cs="Calibri"/>
            <w:sz w:val="21"/>
            <w:szCs w:val="21"/>
          </w:rPr>
          <w:t>Digital Innovation Scanner Tool</w:t>
        </w:r>
      </w:hyperlink>
      <w:r w:rsidR="00144C09" w:rsidRPr="007C0FE9">
        <w:rPr>
          <w:rFonts w:ascii="Calibri" w:hAnsi="Calibri" w:cs="Calibri"/>
          <w:sz w:val="21"/>
          <w:szCs w:val="21"/>
        </w:rPr>
        <w:t xml:space="preserve"> to create </w:t>
      </w:r>
      <w:r w:rsidR="00AA29EC" w:rsidRPr="007C0FE9">
        <w:rPr>
          <w:rFonts w:ascii="Calibri" w:hAnsi="Calibri" w:cs="Calibri"/>
          <w:sz w:val="21"/>
          <w:szCs w:val="21"/>
        </w:rPr>
        <w:t xml:space="preserve">a </w:t>
      </w:r>
      <w:r w:rsidR="00144C09" w:rsidRPr="007C0FE9">
        <w:rPr>
          <w:rFonts w:ascii="Calibri" w:hAnsi="Calibri" w:cs="Calibri"/>
          <w:sz w:val="21"/>
          <w:szCs w:val="21"/>
        </w:rPr>
        <w:t>customer journey ma</w:t>
      </w:r>
      <w:r w:rsidR="00FE0FF9" w:rsidRPr="007C0FE9">
        <w:rPr>
          <w:rFonts w:ascii="Calibri" w:hAnsi="Calibri" w:cs="Calibri"/>
          <w:sz w:val="21"/>
          <w:szCs w:val="21"/>
        </w:rPr>
        <w:t>p</w:t>
      </w:r>
      <w:r w:rsidR="00144C09" w:rsidRPr="007C0FE9">
        <w:rPr>
          <w:rFonts w:ascii="Calibri" w:hAnsi="Calibri" w:cs="Calibri"/>
          <w:sz w:val="21"/>
          <w:szCs w:val="21"/>
        </w:rPr>
        <w:t xml:space="preserve">. </w:t>
      </w:r>
      <w:r w:rsidRPr="007C0FE9">
        <w:rPr>
          <w:rFonts w:ascii="Calibri" w:hAnsi="Calibri" w:cs="Calibri"/>
          <w:sz w:val="21"/>
          <w:szCs w:val="21"/>
        </w:rPr>
        <w:t>Students</w:t>
      </w:r>
      <w:r w:rsidR="00144C09" w:rsidRPr="007C0FE9">
        <w:rPr>
          <w:rFonts w:ascii="Calibri" w:hAnsi="Calibri" w:cs="Calibri"/>
          <w:sz w:val="21"/>
          <w:szCs w:val="21"/>
        </w:rPr>
        <w:t xml:space="preserve"> can also use </w:t>
      </w:r>
      <w:hyperlink r:id="rId74" w:history="1">
        <w:r w:rsidR="00FE0FF9" w:rsidRPr="007C0FE9">
          <w:rPr>
            <w:rStyle w:val="Hyperlink"/>
            <w:rFonts w:ascii="Calibri" w:hAnsi="Calibri" w:cs="Calibri"/>
            <w:sz w:val="21"/>
            <w:szCs w:val="21"/>
          </w:rPr>
          <w:t xml:space="preserve">Miro </w:t>
        </w:r>
        <w:r w:rsidR="00E30F2A" w:rsidRPr="007C0FE9">
          <w:rPr>
            <w:rStyle w:val="Hyperlink"/>
            <w:rFonts w:ascii="Calibri" w:hAnsi="Calibri" w:cs="Calibri"/>
            <w:sz w:val="21"/>
            <w:szCs w:val="21"/>
          </w:rPr>
          <w:t>Customer Journey Map</w:t>
        </w:r>
      </w:hyperlink>
      <w:r w:rsidR="00FE0FF9" w:rsidRPr="007C0FE9">
        <w:rPr>
          <w:rFonts w:ascii="Calibri" w:hAnsi="Calibri" w:cs="Calibri"/>
          <w:sz w:val="21"/>
          <w:szCs w:val="21"/>
        </w:rPr>
        <w:t xml:space="preserve"> </w:t>
      </w:r>
      <w:r w:rsidR="00E30F2A" w:rsidRPr="007C0FE9">
        <w:rPr>
          <w:rFonts w:ascii="Calibri" w:hAnsi="Calibri" w:cs="Calibri"/>
          <w:sz w:val="21"/>
          <w:szCs w:val="21"/>
        </w:rPr>
        <w:t xml:space="preserve">or </w:t>
      </w:r>
      <w:hyperlink r:id="rId75" w:history="1">
        <w:r w:rsidR="00E30F2A" w:rsidRPr="007C0FE9">
          <w:rPr>
            <w:rStyle w:val="Hyperlink"/>
            <w:rFonts w:ascii="Calibri" w:hAnsi="Calibri" w:cs="Calibri"/>
            <w:sz w:val="21"/>
            <w:szCs w:val="21"/>
          </w:rPr>
          <w:t>Mural</w:t>
        </w:r>
        <w:r w:rsidR="00FE0FF9" w:rsidRPr="007C0FE9">
          <w:rPr>
            <w:rStyle w:val="Hyperlink"/>
            <w:rFonts w:ascii="Calibri" w:hAnsi="Calibri" w:cs="Calibri"/>
            <w:sz w:val="21"/>
            <w:szCs w:val="21"/>
          </w:rPr>
          <w:t xml:space="preserve"> Customer Journey Map</w:t>
        </w:r>
      </w:hyperlink>
      <w:r w:rsidR="00D32B77" w:rsidRPr="007C0FE9">
        <w:rPr>
          <w:rFonts w:ascii="Calibri" w:hAnsi="Calibri" w:cs="Calibri"/>
          <w:sz w:val="21"/>
          <w:szCs w:val="21"/>
        </w:rPr>
        <w:t xml:space="preserve">. </w:t>
      </w:r>
    </w:p>
    <w:p w14:paraId="1E72C76A" w14:textId="77777777" w:rsidR="009E0C15" w:rsidRPr="007C0FE9" w:rsidRDefault="009E0C15" w:rsidP="00E30F2A">
      <w:pPr>
        <w:jc w:val="both"/>
        <w:rPr>
          <w:rFonts w:ascii="Calibri" w:hAnsi="Calibri" w:cs="Calibri"/>
          <w:b/>
          <w:bCs/>
          <w:sz w:val="21"/>
          <w:szCs w:val="21"/>
        </w:rPr>
      </w:pPr>
    </w:p>
    <w:p w14:paraId="54200E29" w14:textId="77777777" w:rsidR="009E0C15" w:rsidRPr="007C0FE9" w:rsidRDefault="009E0C15" w:rsidP="00E30F2A">
      <w:pPr>
        <w:jc w:val="both"/>
        <w:rPr>
          <w:rFonts w:ascii="Calibri" w:hAnsi="Calibri" w:cs="Calibri"/>
          <w:b/>
          <w:bCs/>
          <w:sz w:val="21"/>
          <w:szCs w:val="21"/>
        </w:rPr>
      </w:pPr>
    </w:p>
    <w:p w14:paraId="6F691DC1" w14:textId="77777777" w:rsidR="009E0C15" w:rsidRPr="007C0FE9" w:rsidRDefault="009E0C15" w:rsidP="00E30F2A">
      <w:pPr>
        <w:jc w:val="both"/>
        <w:rPr>
          <w:rFonts w:ascii="Calibri" w:hAnsi="Calibri" w:cs="Calibri"/>
          <w:b/>
          <w:bCs/>
          <w:sz w:val="21"/>
          <w:szCs w:val="21"/>
        </w:rPr>
      </w:pPr>
    </w:p>
    <w:p w14:paraId="624A130E" w14:textId="6CCC29B6" w:rsidR="00E30F2A" w:rsidRPr="007C0FE9" w:rsidRDefault="00E30F2A" w:rsidP="00E30F2A">
      <w:pPr>
        <w:jc w:val="both"/>
        <w:rPr>
          <w:rFonts w:ascii="Calibri" w:hAnsi="Calibri" w:cs="Calibri"/>
          <w:sz w:val="21"/>
          <w:szCs w:val="21"/>
        </w:rPr>
      </w:pPr>
      <w:r w:rsidRPr="007C0FE9">
        <w:rPr>
          <w:rFonts w:ascii="Calibri" w:hAnsi="Calibri" w:cs="Calibri"/>
          <w:b/>
          <w:bCs/>
          <w:sz w:val="21"/>
          <w:szCs w:val="21"/>
        </w:rPr>
        <w:lastRenderedPageBreak/>
        <w:t>Step 1:</w:t>
      </w:r>
      <w:r w:rsidRPr="007C0FE9">
        <w:rPr>
          <w:rFonts w:ascii="Calibri" w:hAnsi="Calibri" w:cs="Calibri"/>
          <w:sz w:val="21"/>
          <w:szCs w:val="21"/>
        </w:rPr>
        <w:t xml:space="preserve"> Setting Objectives</w:t>
      </w:r>
    </w:p>
    <w:p w14:paraId="4EC9F8B8" w14:textId="4A36CCC5" w:rsidR="00E30F2A" w:rsidRPr="007C0FE9" w:rsidRDefault="00E30F2A" w:rsidP="00E30F2A">
      <w:pPr>
        <w:jc w:val="both"/>
        <w:rPr>
          <w:rFonts w:ascii="Calibri" w:hAnsi="Calibri" w:cs="Calibri"/>
          <w:sz w:val="21"/>
          <w:szCs w:val="21"/>
        </w:rPr>
      </w:pPr>
      <w:r w:rsidRPr="007C0FE9">
        <w:rPr>
          <w:rFonts w:ascii="Calibri" w:hAnsi="Calibri" w:cs="Calibri"/>
          <w:sz w:val="21"/>
          <w:szCs w:val="21"/>
        </w:rPr>
        <w:t xml:space="preserve">Customer Journey </w:t>
      </w:r>
      <w:r w:rsidR="00352DC6" w:rsidRPr="007C0FE9">
        <w:rPr>
          <w:rFonts w:ascii="Calibri" w:hAnsi="Calibri" w:cs="Calibri"/>
          <w:sz w:val="21"/>
          <w:szCs w:val="21"/>
        </w:rPr>
        <w:t>M</w:t>
      </w:r>
      <w:r w:rsidRPr="007C0FE9">
        <w:rPr>
          <w:rFonts w:ascii="Calibri" w:hAnsi="Calibri" w:cs="Calibri"/>
          <w:sz w:val="21"/>
          <w:szCs w:val="21"/>
        </w:rPr>
        <w:t>ap starts with setting objectives</w:t>
      </w:r>
      <w:r w:rsidR="00597D0E" w:rsidRPr="007C0FE9">
        <w:rPr>
          <w:rFonts w:ascii="Calibri" w:hAnsi="Calibri" w:cs="Calibri"/>
          <w:sz w:val="21"/>
          <w:szCs w:val="21"/>
        </w:rPr>
        <w:t xml:space="preserve"> (see </w:t>
      </w:r>
      <w:r w:rsidR="00E51035" w:rsidRPr="007C0FE9">
        <w:rPr>
          <w:rFonts w:ascii="Calibri" w:hAnsi="Calibri" w:cs="Calibri"/>
          <w:sz w:val="21"/>
          <w:szCs w:val="21"/>
        </w:rPr>
        <w:fldChar w:fldCharType="begin"/>
      </w:r>
      <w:r w:rsidR="00E51035" w:rsidRPr="007C0FE9">
        <w:rPr>
          <w:rFonts w:ascii="Calibri" w:hAnsi="Calibri" w:cs="Calibri"/>
          <w:sz w:val="21"/>
          <w:szCs w:val="21"/>
        </w:rPr>
        <w:instrText xml:space="preserve"> REF _Ref88650288 \h </w:instrText>
      </w:r>
      <w:r w:rsidR="00E51035" w:rsidRPr="007C0FE9">
        <w:rPr>
          <w:rFonts w:ascii="Calibri" w:hAnsi="Calibri" w:cs="Calibri"/>
          <w:sz w:val="21"/>
          <w:szCs w:val="21"/>
        </w:rPr>
      </w:r>
      <w:r w:rsidR="00E51035" w:rsidRPr="007C0FE9">
        <w:rPr>
          <w:rFonts w:ascii="Calibri" w:hAnsi="Calibri" w:cs="Calibri"/>
          <w:sz w:val="21"/>
          <w:szCs w:val="21"/>
        </w:rPr>
        <w:fldChar w:fldCharType="separate"/>
      </w:r>
      <w:r w:rsidR="00B65428" w:rsidRPr="007C0FE9">
        <w:rPr>
          <w:rFonts w:ascii="Calibri" w:hAnsi="Calibri" w:cs="Calibri"/>
          <w:sz w:val="21"/>
          <w:szCs w:val="21"/>
        </w:rPr>
        <w:t xml:space="preserve">Figure </w:t>
      </w:r>
      <w:r w:rsidR="00B65428">
        <w:rPr>
          <w:rFonts w:ascii="Calibri" w:hAnsi="Calibri" w:cs="Calibri"/>
          <w:noProof/>
          <w:sz w:val="21"/>
          <w:szCs w:val="21"/>
        </w:rPr>
        <w:t>11</w:t>
      </w:r>
      <w:r w:rsidR="00E51035" w:rsidRPr="007C0FE9">
        <w:rPr>
          <w:rFonts w:ascii="Calibri" w:hAnsi="Calibri" w:cs="Calibri"/>
          <w:sz w:val="21"/>
          <w:szCs w:val="21"/>
        </w:rPr>
        <w:fldChar w:fldCharType="end"/>
      </w:r>
      <w:r w:rsidR="00E51035" w:rsidRPr="007C0FE9">
        <w:rPr>
          <w:rFonts w:ascii="Calibri" w:hAnsi="Calibri" w:cs="Calibri"/>
          <w:sz w:val="21"/>
          <w:szCs w:val="21"/>
        </w:rPr>
        <w:t xml:space="preserve"> and </w:t>
      </w:r>
      <w:r w:rsidR="00E51035" w:rsidRPr="007C0FE9">
        <w:rPr>
          <w:rFonts w:ascii="Calibri" w:hAnsi="Calibri" w:cs="Calibri"/>
          <w:sz w:val="21"/>
          <w:szCs w:val="21"/>
        </w:rPr>
        <w:fldChar w:fldCharType="begin"/>
      </w:r>
      <w:r w:rsidR="00E51035" w:rsidRPr="007C0FE9">
        <w:rPr>
          <w:rFonts w:ascii="Calibri" w:hAnsi="Calibri" w:cs="Calibri"/>
          <w:sz w:val="21"/>
          <w:szCs w:val="21"/>
        </w:rPr>
        <w:instrText xml:space="preserve"> REF _Ref97889191 \h </w:instrText>
      </w:r>
      <w:r w:rsidR="00E51035" w:rsidRPr="007C0FE9">
        <w:rPr>
          <w:rFonts w:ascii="Calibri" w:hAnsi="Calibri" w:cs="Calibri"/>
          <w:sz w:val="21"/>
          <w:szCs w:val="21"/>
        </w:rPr>
      </w:r>
      <w:r w:rsidR="00E51035" w:rsidRPr="007C0FE9">
        <w:rPr>
          <w:rFonts w:ascii="Calibri" w:hAnsi="Calibri" w:cs="Calibri"/>
          <w:sz w:val="21"/>
          <w:szCs w:val="21"/>
        </w:rPr>
        <w:fldChar w:fldCharType="separate"/>
      </w:r>
      <w:r w:rsidR="00B65428" w:rsidRPr="007C0FE9">
        <w:rPr>
          <w:rFonts w:ascii="Calibri" w:hAnsi="Calibri" w:cs="Calibri"/>
          <w:sz w:val="21"/>
          <w:szCs w:val="21"/>
        </w:rPr>
        <w:t xml:space="preserve">Figure </w:t>
      </w:r>
      <w:r w:rsidR="00B65428">
        <w:rPr>
          <w:rFonts w:ascii="Calibri" w:hAnsi="Calibri" w:cs="Calibri"/>
          <w:noProof/>
          <w:sz w:val="21"/>
          <w:szCs w:val="21"/>
        </w:rPr>
        <w:t>12</w:t>
      </w:r>
      <w:r w:rsidR="00E51035" w:rsidRPr="007C0FE9">
        <w:rPr>
          <w:rFonts w:ascii="Calibri" w:hAnsi="Calibri" w:cs="Calibri"/>
          <w:sz w:val="21"/>
          <w:szCs w:val="21"/>
        </w:rPr>
        <w:fldChar w:fldCharType="end"/>
      </w:r>
      <w:r w:rsidR="00E51035" w:rsidRPr="007C0FE9">
        <w:rPr>
          <w:rFonts w:ascii="Calibri" w:hAnsi="Calibri" w:cs="Calibri"/>
          <w:sz w:val="21"/>
          <w:szCs w:val="21"/>
        </w:rPr>
        <w:t>)</w:t>
      </w:r>
      <w:r w:rsidRPr="007C0FE9">
        <w:rPr>
          <w:rFonts w:ascii="Calibri" w:hAnsi="Calibri" w:cs="Calibri"/>
          <w:sz w:val="21"/>
          <w:szCs w:val="21"/>
        </w:rPr>
        <w:t xml:space="preserve">. This component is related to identifying a problem </w:t>
      </w:r>
      <w:r w:rsidR="00AF3862" w:rsidRPr="007C0FE9">
        <w:rPr>
          <w:rFonts w:ascii="Calibri" w:hAnsi="Calibri" w:cs="Calibri"/>
          <w:sz w:val="21"/>
          <w:szCs w:val="21"/>
        </w:rPr>
        <w:t>students</w:t>
      </w:r>
      <w:r w:rsidR="00845748" w:rsidRPr="007C0FE9">
        <w:rPr>
          <w:rFonts w:ascii="Calibri" w:hAnsi="Calibri" w:cs="Calibri"/>
          <w:sz w:val="21"/>
          <w:szCs w:val="21"/>
        </w:rPr>
        <w:t xml:space="preserve"> are</w:t>
      </w:r>
      <w:r w:rsidRPr="007C0FE9">
        <w:rPr>
          <w:rFonts w:ascii="Calibri" w:hAnsi="Calibri" w:cs="Calibri"/>
          <w:sz w:val="21"/>
          <w:szCs w:val="21"/>
        </w:rPr>
        <w:t xml:space="preserve"> trying to solve or determining the potential innovative product or service </w:t>
      </w:r>
      <w:r w:rsidRPr="007C0FE9">
        <w:rPr>
          <w:rFonts w:ascii="Calibri" w:hAnsi="Calibri" w:cs="Calibri"/>
          <w:sz w:val="21"/>
          <w:szCs w:val="21"/>
        </w:rPr>
        <w:fldChar w:fldCharType="begin"/>
      </w:r>
      <w:r w:rsidRPr="007C0FE9">
        <w:rPr>
          <w:rFonts w:ascii="Calibri" w:hAnsi="Calibri" w:cs="Calibri"/>
          <w:sz w:val="21"/>
          <w:szCs w:val="21"/>
        </w:rPr>
        <w:instrText xml:space="preserve"> ADDIN ZOTERO_ITEM CSL_CITATION {"citationID":"9oNA5NB2","properties":{"formattedCitation":"({\\i{}Customer Journey Map Template | User Journey Map Template | Miro}, n.d.)","plainCitation":"(Customer Journey Map Template | User Journey Map Template | Miro, n.d.)","noteIndex":0},"citationItems":[{"id":100,"uris":["http://zotero.org/users/local/fIlejDh4/items/J4X5QSUQ"],"uri":["http://zotero.org/users/local/fIlejDh4/items/J4X5QSUQ"],"itemData":{"id":100,"type":"webpage","abstract":"Use a Customer Journey Map template to find out where your brand or product falls short according to your customer or user. Try it out, it’s free!","container-title":"https://miro.com/","language":"en","title":"Customer Journey Map Template | User Journey Map Template | Miro","URL":"https://miro.com/templates/customer-journey-map/","accessed":{"date-parts":[["2021",11,23]]}}}],"schema":"https://github.com/citation-style-language/schema/raw/master/csl-citation.json"} </w:instrText>
      </w:r>
      <w:r w:rsidRPr="007C0FE9">
        <w:rPr>
          <w:rFonts w:ascii="Calibri" w:hAnsi="Calibri" w:cs="Calibri"/>
          <w:sz w:val="21"/>
          <w:szCs w:val="21"/>
        </w:rPr>
        <w:fldChar w:fldCharType="separate"/>
      </w:r>
      <w:r w:rsidRPr="007C0FE9">
        <w:rPr>
          <w:rFonts w:ascii="Calibri" w:hAnsi="Calibri" w:cs="Calibri"/>
          <w:sz w:val="21"/>
          <w:szCs w:val="21"/>
        </w:rPr>
        <w:t>(Customer Journey Map Template | User Journey Map Template | Miro, n.d.)</w:t>
      </w:r>
      <w:r w:rsidRPr="007C0FE9">
        <w:rPr>
          <w:rFonts w:ascii="Calibri" w:hAnsi="Calibri" w:cs="Calibri"/>
          <w:sz w:val="21"/>
          <w:szCs w:val="21"/>
        </w:rPr>
        <w:fldChar w:fldCharType="end"/>
      </w:r>
      <w:r w:rsidRPr="007C0FE9">
        <w:rPr>
          <w:rFonts w:ascii="Calibri" w:hAnsi="Calibri" w:cs="Calibri"/>
          <w:sz w:val="21"/>
          <w:szCs w:val="21"/>
        </w:rPr>
        <w:t xml:space="preserve">. </w:t>
      </w:r>
      <w:r w:rsidR="00D55D4B" w:rsidRPr="007C0FE9">
        <w:rPr>
          <w:rFonts w:ascii="Calibri" w:hAnsi="Calibri" w:cs="Calibri"/>
          <w:sz w:val="21"/>
          <w:szCs w:val="21"/>
        </w:rPr>
        <w:t>Students should t</w:t>
      </w:r>
      <w:r w:rsidRPr="007C0FE9">
        <w:rPr>
          <w:rFonts w:ascii="Calibri" w:hAnsi="Calibri" w:cs="Calibri"/>
          <w:sz w:val="21"/>
          <w:szCs w:val="21"/>
        </w:rPr>
        <w:t xml:space="preserve">ry to answer </w:t>
      </w:r>
      <w:r w:rsidR="00AA29EC" w:rsidRPr="007C0FE9">
        <w:rPr>
          <w:rFonts w:ascii="Calibri" w:hAnsi="Calibri" w:cs="Calibri"/>
          <w:sz w:val="21"/>
          <w:szCs w:val="21"/>
        </w:rPr>
        <w:t xml:space="preserve">the </w:t>
      </w:r>
      <w:r w:rsidRPr="007C0FE9">
        <w:rPr>
          <w:rFonts w:ascii="Calibri" w:hAnsi="Calibri" w:cs="Calibri"/>
          <w:sz w:val="21"/>
          <w:szCs w:val="21"/>
        </w:rPr>
        <w:t>below questions:</w:t>
      </w:r>
    </w:p>
    <w:p w14:paraId="3557959E" w14:textId="5981EAE9" w:rsidR="00E30F2A" w:rsidRPr="007C0FE9" w:rsidRDefault="00E30F2A" w:rsidP="00E30F2A">
      <w:pPr>
        <w:pStyle w:val="ListParagraph"/>
        <w:numPr>
          <w:ilvl w:val="0"/>
          <w:numId w:val="9"/>
        </w:numPr>
        <w:jc w:val="both"/>
        <w:rPr>
          <w:rFonts w:ascii="Calibri" w:hAnsi="Calibri" w:cs="Calibri"/>
          <w:sz w:val="21"/>
          <w:szCs w:val="21"/>
        </w:rPr>
      </w:pPr>
      <w:r w:rsidRPr="007C0FE9">
        <w:rPr>
          <w:rFonts w:ascii="Calibri" w:hAnsi="Calibri" w:cs="Calibri"/>
          <w:sz w:val="21"/>
          <w:szCs w:val="21"/>
        </w:rPr>
        <w:t xml:space="preserve">What goals are </w:t>
      </w:r>
      <w:r w:rsidR="00FB6ED4" w:rsidRPr="007C0FE9">
        <w:rPr>
          <w:rFonts w:ascii="Calibri" w:hAnsi="Calibri" w:cs="Calibri"/>
          <w:sz w:val="21"/>
          <w:szCs w:val="21"/>
        </w:rPr>
        <w:t>you</w:t>
      </w:r>
      <w:r w:rsidRPr="007C0FE9">
        <w:rPr>
          <w:rFonts w:ascii="Calibri" w:hAnsi="Calibri" w:cs="Calibri"/>
          <w:sz w:val="21"/>
          <w:szCs w:val="21"/>
        </w:rPr>
        <w:t xml:space="preserve"> directing this map towards? </w:t>
      </w:r>
    </w:p>
    <w:p w14:paraId="7C13A204" w14:textId="77777777" w:rsidR="00E30F2A" w:rsidRPr="007C0FE9" w:rsidRDefault="00E30F2A" w:rsidP="00E30F2A">
      <w:pPr>
        <w:pStyle w:val="ListParagraph"/>
        <w:numPr>
          <w:ilvl w:val="0"/>
          <w:numId w:val="9"/>
        </w:numPr>
        <w:jc w:val="both"/>
        <w:rPr>
          <w:rFonts w:ascii="Calibri" w:hAnsi="Calibri" w:cs="Calibri"/>
          <w:sz w:val="21"/>
          <w:szCs w:val="21"/>
        </w:rPr>
      </w:pPr>
      <w:r w:rsidRPr="007C0FE9">
        <w:rPr>
          <w:rFonts w:ascii="Calibri" w:hAnsi="Calibri" w:cs="Calibri"/>
          <w:sz w:val="21"/>
          <w:szCs w:val="21"/>
        </w:rPr>
        <w:t xml:space="preserve">Who is it specifically about? </w:t>
      </w:r>
    </w:p>
    <w:p w14:paraId="183B6892" w14:textId="77777777" w:rsidR="00E30F2A" w:rsidRPr="007C0FE9" w:rsidRDefault="00E30F2A" w:rsidP="00E30F2A">
      <w:pPr>
        <w:pStyle w:val="ListParagraph"/>
        <w:numPr>
          <w:ilvl w:val="0"/>
          <w:numId w:val="9"/>
        </w:numPr>
        <w:jc w:val="both"/>
        <w:rPr>
          <w:rFonts w:ascii="Calibri" w:hAnsi="Calibri" w:cs="Calibri"/>
          <w:sz w:val="21"/>
          <w:szCs w:val="21"/>
        </w:rPr>
      </w:pPr>
      <w:r w:rsidRPr="007C0FE9">
        <w:rPr>
          <w:rFonts w:ascii="Calibri" w:hAnsi="Calibri" w:cs="Calibri"/>
          <w:sz w:val="21"/>
          <w:szCs w:val="21"/>
        </w:rPr>
        <w:t>What experience is it based upon?</w:t>
      </w:r>
    </w:p>
    <w:p w14:paraId="3A2758EB" w14:textId="6A59B53E" w:rsidR="00E30F2A" w:rsidRPr="007C0FE9" w:rsidRDefault="00E30F2A" w:rsidP="00E30F2A">
      <w:pPr>
        <w:jc w:val="both"/>
        <w:rPr>
          <w:rFonts w:ascii="Calibri" w:hAnsi="Calibri" w:cs="Calibri"/>
          <w:sz w:val="21"/>
          <w:szCs w:val="21"/>
        </w:rPr>
      </w:pPr>
      <w:r w:rsidRPr="007C0FE9">
        <w:rPr>
          <w:rFonts w:ascii="Calibri" w:hAnsi="Calibri" w:cs="Calibri"/>
          <w:sz w:val="21"/>
          <w:szCs w:val="21"/>
        </w:rPr>
        <w:t xml:space="preserve">And then </w:t>
      </w:r>
      <w:r w:rsidR="001A3DBE" w:rsidRPr="007C0FE9">
        <w:rPr>
          <w:rFonts w:ascii="Calibri" w:hAnsi="Calibri" w:cs="Calibri"/>
          <w:sz w:val="21"/>
          <w:szCs w:val="21"/>
        </w:rPr>
        <w:t xml:space="preserve">students need to </w:t>
      </w:r>
      <w:r w:rsidRPr="007C0FE9">
        <w:rPr>
          <w:rFonts w:ascii="Calibri" w:hAnsi="Calibri" w:cs="Calibri"/>
          <w:sz w:val="21"/>
          <w:szCs w:val="21"/>
        </w:rPr>
        <w:t xml:space="preserve">write down </w:t>
      </w:r>
      <w:r w:rsidR="001A3DBE" w:rsidRPr="007C0FE9">
        <w:rPr>
          <w:rFonts w:ascii="Calibri" w:hAnsi="Calibri" w:cs="Calibri"/>
          <w:sz w:val="21"/>
          <w:szCs w:val="21"/>
        </w:rPr>
        <w:t>their</w:t>
      </w:r>
      <w:r w:rsidRPr="007C0FE9">
        <w:rPr>
          <w:rFonts w:ascii="Calibri" w:hAnsi="Calibri" w:cs="Calibri"/>
          <w:sz w:val="21"/>
          <w:szCs w:val="21"/>
        </w:rPr>
        <w:t xml:space="preserve"> objectives (or journey steps) in </w:t>
      </w:r>
      <w:r w:rsidR="001A3DBE" w:rsidRPr="007C0FE9">
        <w:rPr>
          <w:rFonts w:ascii="Calibri" w:hAnsi="Calibri" w:cs="Calibri"/>
          <w:sz w:val="21"/>
          <w:szCs w:val="21"/>
        </w:rPr>
        <w:t>the selected digital tool</w:t>
      </w:r>
      <w:r w:rsidRPr="007C0FE9">
        <w:rPr>
          <w:rFonts w:ascii="Calibri" w:hAnsi="Calibri" w:cs="Calibri"/>
          <w:sz w:val="21"/>
          <w:szCs w:val="21"/>
        </w:rPr>
        <w:t>.</w:t>
      </w:r>
    </w:p>
    <w:p w14:paraId="128B0BD6" w14:textId="77777777" w:rsidR="00E30F2A" w:rsidRPr="007C0FE9" w:rsidRDefault="00E30F2A" w:rsidP="00E30F2A">
      <w:pPr>
        <w:jc w:val="both"/>
        <w:rPr>
          <w:rFonts w:ascii="Calibri" w:hAnsi="Calibri" w:cs="Calibri"/>
          <w:sz w:val="21"/>
          <w:szCs w:val="21"/>
        </w:rPr>
      </w:pPr>
      <w:r w:rsidRPr="007C0FE9">
        <w:rPr>
          <w:rFonts w:ascii="Calibri" w:hAnsi="Calibri" w:cs="Calibri"/>
          <w:b/>
          <w:bCs/>
          <w:sz w:val="21"/>
          <w:szCs w:val="21"/>
        </w:rPr>
        <w:t>Step 2:</w:t>
      </w:r>
      <w:r w:rsidRPr="007C0FE9">
        <w:rPr>
          <w:rFonts w:ascii="Calibri" w:hAnsi="Calibri" w:cs="Calibri"/>
          <w:sz w:val="21"/>
          <w:szCs w:val="21"/>
        </w:rPr>
        <w:t xml:space="preserve"> Create personas</w:t>
      </w:r>
    </w:p>
    <w:p w14:paraId="7B51C9C2" w14:textId="097D8169" w:rsidR="00E30F2A" w:rsidRPr="007C0FE9" w:rsidRDefault="00500680" w:rsidP="00E30F2A">
      <w:pPr>
        <w:jc w:val="both"/>
        <w:rPr>
          <w:rFonts w:ascii="Calibri" w:hAnsi="Calibri" w:cs="Calibri"/>
          <w:sz w:val="21"/>
          <w:szCs w:val="21"/>
        </w:rPr>
      </w:pPr>
      <w:r w:rsidRPr="007C0FE9">
        <w:rPr>
          <w:rFonts w:ascii="Calibri" w:hAnsi="Calibri" w:cs="Calibri"/>
          <w:sz w:val="21"/>
          <w:szCs w:val="21"/>
        </w:rPr>
        <w:t xml:space="preserve">Students </w:t>
      </w:r>
      <w:r w:rsidR="00E30F2A" w:rsidRPr="007C0FE9">
        <w:rPr>
          <w:rFonts w:ascii="Calibri" w:hAnsi="Calibri" w:cs="Calibri"/>
          <w:sz w:val="21"/>
          <w:szCs w:val="21"/>
        </w:rPr>
        <w:t xml:space="preserve">need to answer “Who is the target of the product or service?” in the Customer Journey </w:t>
      </w:r>
      <w:r w:rsidR="00352DC6" w:rsidRPr="007C0FE9">
        <w:rPr>
          <w:rFonts w:ascii="Calibri" w:hAnsi="Calibri" w:cs="Calibri"/>
          <w:sz w:val="21"/>
          <w:szCs w:val="21"/>
        </w:rPr>
        <w:t>M</w:t>
      </w:r>
      <w:r w:rsidR="00E30F2A" w:rsidRPr="007C0FE9">
        <w:rPr>
          <w:rFonts w:ascii="Calibri" w:hAnsi="Calibri" w:cs="Calibri"/>
          <w:sz w:val="21"/>
          <w:szCs w:val="21"/>
        </w:rPr>
        <w:t xml:space="preserve">ap. </w:t>
      </w:r>
      <w:r w:rsidR="00AF3862" w:rsidRPr="007C0FE9">
        <w:rPr>
          <w:rFonts w:ascii="Calibri" w:hAnsi="Calibri" w:cs="Calibri"/>
          <w:sz w:val="21"/>
          <w:szCs w:val="21"/>
        </w:rPr>
        <w:t>Students</w:t>
      </w:r>
      <w:r w:rsidR="00E30F2A" w:rsidRPr="007C0FE9">
        <w:rPr>
          <w:rFonts w:ascii="Calibri" w:hAnsi="Calibri" w:cs="Calibri"/>
          <w:sz w:val="21"/>
          <w:szCs w:val="21"/>
        </w:rPr>
        <w:t xml:space="preserve"> need to build a complete picture of the customer whose journey </w:t>
      </w:r>
      <w:r w:rsidR="00AF3862" w:rsidRPr="007C0FE9">
        <w:rPr>
          <w:rFonts w:ascii="Calibri" w:hAnsi="Calibri" w:cs="Calibri"/>
          <w:sz w:val="21"/>
          <w:szCs w:val="21"/>
        </w:rPr>
        <w:t>students</w:t>
      </w:r>
      <w:r w:rsidR="00E30F2A" w:rsidRPr="007C0FE9">
        <w:rPr>
          <w:rFonts w:ascii="Calibri" w:hAnsi="Calibri" w:cs="Calibri"/>
          <w:sz w:val="21"/>
          <w:szCs w:val="21"/>
        </w:rPr>
        <w:t xml:space="preserve"> will capture in </w:t>
      </w:r>
      <w:r w:rsidR="00F57D4A" w:rsidRPr="007C0FE9">
        <w:rPr>
          <w:rFonts w:ascii="Calibri" w:hAnsi="Calibri" w:cs="Calibri"/>
          <w:sz w:val="21"/>
          <w:szCs w:val="21"/>
        </w:rPr>
        <w:t>their</w:t>
      </w:r>
      <w:r w:rsidR="00E30F2A" w:rsidRPr="007C0FE9">
        <w:rPr>
          <w:rFonts w:ascii="Calibri" w:hAnsi="Calibri" w:cs="Calibri"/>
          <w:sz w:val="21"/>
          <w:szCs w:val="21"/>
        </w:rPr>
        <w:t xml:space="preserve"> map </w:t>
      </w:r>
      <w:r w:rsidR="00E30F2A" w:rsidRPr="007C0FE9">
        <w:rPr>
          <w:rFonts w:ascii="Calibri" w:hAnsi="Calibri" w:cs="Calibri"/>
          <w:sz w:val="21"/>
          <w:szCs w:val="21"/>
        </w:rPr>
        <w:fldChar w:fldCharType="begin"/>
      </w:r>
      <w:r w:rsidR="00E30F2A" w:rsidRPr="007C0FE9">
        <w:rPr>
          <w:rFonts w:ascii="Calibri" w:hAnsi="Calibri" w:cs="Calibri"/>
          <w:sz w:val="21"/>
          <w:szCs w:val="21"/>
        </w:rPr>
        <w:instrText xml:space="preserve"> ADDIN ZOTERO_ITEM CSL_CITATION {"citationID":"4KfjZg8G","properties":{"formattedCitation":"({\\i{}Customer Journey Map Template | User Journey Map Template | Miro}, n.d.)","plainCitation":"(Customer Journey Map Template | User Journey Map Template | Miro, n.d.)","noteIndex":0},"citationItems":[{"id":100,"uris":["http://zotero.org/users/local/fIlejDh4/items/J4X5QSUQ"],"uri":["http://zotero.org/users/local/fIlejDh4/items/J4X5QSUQ"],"itemData":{"id":100,"type":"webpage","abstract":"Use a Customer Journey Map template to find out where your brand or product falls short according to your customer or user. Try it out, it’s free!","container-title":"https://miro.com/","language":"en","title":"Customer Journey Map Template | User Journey Map Template | Miro","URL":"https://miro.com/templates/customer-journey-map/","accessed":{"date-parts":[["2021",11,23]]}}}],"schema":"https://github.com/citation-style-language/schema/raw/master/csl-citation.json"} </w:instrText>
      </w:r>
      <w:r w:rsidR="00E30F2A" w:rsidRPr="007C0FE9">
        <w:rPr>
          <w:rFonts w:ascii="Calibri" w:hAnsi="Calibri" w:cs="Calibri"/>
          <w:sz w:val="21"/>
          <w:szCs w:val="21"/>
        </w:rPr>
        <w:fldChar w:fldCharType="separate"/>
      </w:r>
      <w:r w:rsidR="00E30F2A" w:rsidRPr="007C0FE9">
        <w:rPr>
          <w:rFonts w:ascii="Calibri" w:hAnsi="Calibri" w:cs="Calibri"/>
          <w:sz w:val="21"/>
          <w:szCs w:val="21"/>
        </w:rPr>
        <w:t>(Customer Journey Map Template | User Journey Map Template | Miro, n.d.)</w:t>
      </w:r>
      <w:r w:rsidR="00E30F2A" w:rsidRPr="007C0FE9">
        <w:rPr>
          <w:rFonts w:ascii="Calibri" w:hAnsi="Calibri" w:cs="Calibri"/>
          <w:sz w:val="21"/>
          <w:szCs w:val="21"/>
        </w:rPr>
        <w:fldChar w:fldCharType="end"/>
      </w:r>
      <w:r w:rsidR="00E30F2A" w:rsidRPr="007C0FE9">
        <w:rPr>
          <w:rFonts w:ascii="Calibri" w:hAnsi="Calibri" w:cs="Calibri"/>
          <w:sz w:val="21"/>
          <w:szCs w:val="21"/>
        </w:rPr>
        <w:t>.</w:t>
      </w:r>
    </w:p>
    <w:p w14:paraId="15FDD85F" w14:textId="4BA78377" w:rsidR="00D0683F" w:rsidRPr="007C0FE9" w:rsidRDefault="00AF3862" w:rsidP="00D0683F">
      <w:pPr>
        <w:jc w:val="both"/>
        <w:rPr>
          <w:rFonts w:ascii="Calibri" w:hAnsi="Calibri" w:cs="Calibri"/>
          <w:sz w:val="21"/>
          <w:szCs w:val="21"/>
        </w:rPr>
      </w:pPr>
      <w:r w:rsidRPr="007C0FE9">
        <w:rPr>
          <w:rFonts w:ascii="Calibri" w:hAnsi="Calibri" w:cs="Calibri"/>
          <w:sz w:val="21"/>
          <w:szCs w:val="21"/>
        </w:rPr>
        <w:t>Students</w:t>
      </w:r>
      <w:r w:rsidR="00E30F2A" w:rsidRPr="007C0FE9">
        <w:rPr>
          <w:rFonts w:ascii="Calibri" w:hAnsi="Calibri" w:cs="Calibri"/>
          <w:sz w:val="21"/>
          <w:szCs w:val="21"/>
        </w:rPr>
        <w:t xml:space="preserve"> also need to gather insightful data about </w:t>
      </w:r>
      <w:r w:rsidR="00AA29EC" w:rsidRPr="007C0FE9">
        <w:rPr>
          <w:rFonts w:ascii="Calibri" w:hAnsi="Calibri" w:cs="Calibri"/>
          <w:sz w:val="21"/>
          <w:szCs w:val="21"/>
        </w:rPr>
        <w:t xml:space="preserve">a </w:t>
      </w:r>
      <w:r w:rsidR="00E30F2A" w:rsidRPr="007C0FE9">
        <w:rPr>
          <w:rFonts w:ascii="Calibri" w:hAnsi="Calibri" w:cs="Calibri"/>
          <w:sz w:val="21"/>
          <w:szCs w:val="21"/>
        </w:rPr>
        <w:t>potential customer or their perspectives via potential customer interviews or surveys.</w:t>
      </w:r>
      <w:r w:rsidR="00D0683F" w:rsidRPr="007C0FE9">
        <w:rPr>
          <w:rFonts w:ascii="Calibri" w:hAnsi="Calibri" w:cs="Calibri"/>
          <w:sz w:val="21"/>
          <w:szCs w:val="21"/>
        </w:rPr>
        <w:t xml:space="preserve"> </w:t>
      </w:r>
      <w:r w:rsidR="00212A66" w:rsidRPr="007C0FE9">
        <w:rPr>
          <w:rFonts w:ascii="Calibri" w:hAnsi="Calibri" w:cs="Calibri"/>
          <w:sz w:val="21"/>
          <w:szCs w:val="21"/>
        </w:rPr>
        <w:t xml:space="preserve">So students </w:t>
      </w:r>
      <w:r w:rsidR="00D0683F" w:rsidRPr="007C0FE9">
        <w:rPr>
          <w:rFonts w:ascii="Calibri" w:hAnsi="Calibri" w:cs="Calibri"/>
          <w:sz w:val="21"/>
          <w:szCs w:val="21"/>
        </w:rPr>
        <w:t xml:space="preserve">might find it useful to send out a questionnaire to customers or prospects ahead of time to get </w:t>
      </w:r>
      <w:r w:rsidR="00212A66" w:rsidRPr="007C0FE9">
        <w:rPr>
          <w:rFonts w:ascii="Calibri" w:hAnsi="Calibri" w:cs="Calibri"/>
          <w:sz w:val="21"/>
          <w:szCs w:val="21"/>
        </w:rPr>
        <w:t>customers’</w:t>
      </w:r>
      <w:r w:rsidR="00D0683F" w:rsidRPr="007C0FE9">
        <w:rPr>
          <w:rFonts w:ascii="Calibri" w:hAnsi="Calibri" w:cs="Calibri"/>
          <w:sz w:val="21"/>
          <w:szCs w:val="21"/>
        </w:rPr>
        <w:t xml:space="preserve"> feedback on your products or services. Include questions like:</w:t>
      </w:r>
    </w:p>
    <w:p w14:paraId="4B61025F" w14:textId="77777777" w:rsidR="00D0683F" w:rsidRPr="007C0FE9" w:rsidRDefault="00D0683F" w:rsidP="00D0683F">
      <w:pPr>
        <w:pStyle w:val="ListParagraph"/>
        <w:numPr>
          <w:ilvl w:val="0"/>
          <w:numId w:val="30"/>
        </w:numPr>
        <w:jc w:val="both"/>
        <w:rPr>
          <w:rFonts w:ascii="Calibri" w:hAnsi="Calibri" w:cs="Calibri"/>
          <w:sz w:val="21"/>
          <w:szCs w:val="21"/>
        </w:rPr>
      </w:pPr>
      <w:r w:rsidRPr="007C0FE9">
        <w:rPr>
          <w:rFonts w:ascii="Calibri" w:hAnsi="Calibri" w:cs="Calibri"/>
          <w:sz w:val="21"/>
          <w:szCs w:val="21"/>
        </w:rPr>
        <w:t>How did you hear about our company?</w:t>
      </w:r>
    </w:p>
    <w:p w14:paraId="4455A451" w14:textId="77777777" w:rsidR="00D0683F" w:rsidRPr="007C0FE9" w:rsidRDefault="00D0683F" w:rsidP="00D0683F">
      <w:pPr>
        <w:pStyle w:val="ListParagraph"/>
        <w:numPr>
          <w:ilvl w:val="0"/>
          <w:numId w:val="30"/>
        </w:numPr>
        <w:jc w:val="both"/>
        <w:rPr>
          <w:rFonts w:ascii="Calibri" w:hAnsi="Calibri" w:cs="Calibri"/>
          <w:sz w:val="21"/>
          <w:szCs w:val="21"/>
        </w:rPr>
      </w:pPr>
      <w:r w:rsidRPr="007C0FE9">
        <w:rPr>
          <w:rFonts w:ascii="Calibri" w:hAnsi="Calibri" w:cs="Calibri"/>
          <w:sz w:val="21"/>
          <w:szCs w:val="21"/>
        </w:rPr>
        <w:t>What comes to mind when you think of our brand?</w:t>
      </w:r>
    </w:p>
    <w:p w14:paraId="65A33407" w14:textId="77777777" w:rsidR="00D0683F" w:rsidRPr="007C0FE9" w:rsidRDefault="00D0683F" w:rsidP="00D0683F">
      <w:pPr>
        <w:pStyle w:val="ListParagraph"/>
        <w:numPr>
          <w:ilvl w:val="0"/>
          <w:numId w:val="30"/>
        </w:numPr>
        <w:jc w:val="both"/>
        <w:rPr>
          <w:rFonts w:ascii="Calibri" w:hAnsi="Calibri" w:cs="Calibri"/>
          <w:sz w:val="21"/>
          <w:szCs w:val="21"/>
        </w:rPr>
      </w:pPr>
      <w:r w:rsidRPr="007C0FE9">
        <w:rPr>
          <w:rFonts w:ascii="Calibri" w:hAnsi="Calibri" w:cs="Calibri"/>
          <w:sz w:val="21"/>
          <w:szCs w:val="21"/>
        </w:rPr>
        <w:t>How do you use our product?</w:t>
      </w:r>
    </w:p>
    <w:p w14:paraId="1ABEEAA2" w14:textId="77777777" w:rsidR="00D0683F" w:rsidRPr="007C0FE9" w:rsidRDefault="00D0683F" w:rsidP="00D0683F">
      <w:pPr>
        <w:pStyle w:val="ListParagraph"/>
        <w:numPr>
          <w:ilvl w:val="0"/>
          <w:numId w:val="30"/>
        </w:numPr>
        <w:jc w:val="both"/>
        <w:rPr>
          <w:rFonts w:ascii="Calibri" w:hAnsi="Calibri" w:cs="Calibri"/>
          <w:sz w:val="21"/>
          <w:szCs w:val="21"/>
        </w:rPr>
      </w:pPr>
      <w:r w:rsidRPr="007C0FE9">
        <w:rPr>
          <w:rFonts w:ascii="Calibri" w:hAnsi="Calibri" w:cs="Calibri"/>
          <w:sz w:val="21"/>
          <w:szCs w:val="21"/>
        </w:rPr>
        <w:t>How often do you use our product?</w:t>
      </w:r>
    </w:p>
    <w:p w14:paraId="7CEFF853" w14:textId="77777777" w:rsidR="00D0683F" w:rsidRPr="007C0FE9" w:rsidRDefault="00D0683F" w:rsidP="00D0683F">
      <w:pPr>
        <w:pStyle w:val="ListParagraph"/>
        <w:numPr>
          <w:ilvl w:val="0"/>
          <w:numId w:val="30"/>
        </w:numPr>
        <w:jc w:val="both"/>
        <w:rPr>
          <w:rFonts w:ascii="Calibri" w:hAnsi="Calibri" w:cs="Calibri"/>
          <w:sz w:val="21"/>
          <w:szCs w:val="21"/>
        </w:rPr>
      </w:pPr>
      <w:r w:rsidRPr="007C0FE9">
        <w:rPr>
          <w:rFonts w:ascii="Calibri" w:hAnsi="Calibri" w:cs="Calibri"/>
          <w:sz w:val="21"/>
          <w:szCs w:val="21"/>
        </w:rPr>
        <w:t>What goals do you want to achieve with our company?</w:t>
      </w:r>
    </w:p>
    <w:p w14:paraId="012CC2D5" w14:textId="77777777" w:rsidR="00D0683F" w:rsidRPr="007C0FE9" w:rsidRDefault="00D0683F" w:rsidP="00D0683F">
      <w:pPr>
        <w:pStyle w:val="ListParagraph"/>
        <w:numPr>
          <w:ilvl w:val="0"/>
          <w:numId w:val="30"/>
        </w:numPr>
        <w:jc w:val="both"/>
        <w:rPr>
          <w:rFonts w:ascii="Calibri" w:hAnsi="Calibri" w:cs="Calibri"/>
          <w:sz w:val="21"/>
          <w:szCs w:val="21"/>
        </w:rPr>
      </w:pPr>
      <w:r w:rsidRPr="007C0FE9">
        <w:rPr>
          <w:rFonts w:ascii="Calibri" w:hAnsi="Calibri" w:cs="Calibri"/>
          <w:sz w:val="21"/>
          <w:szCs w:val="21"/>
        </w:rPr>
        <w:t>Have you ever made a purchase with us? If so, why did you decide to purchase?</w:t>
      </w:r>
    </w:p>
    <w:p w14:paraId="4DC84BA8" w14:textId="77777777" w:rsidR="00D0683F" w:rsidRPr="007C0FE9" w:rsidRDefault="00D0683F" w:rsidP="00D0683F">
      <w:pPr>
        <w:pStyle w:val="ListParagraph"/>
        <w:numPr>
          <w:ilvl w:val="0"/>
          <w:numId w:val="30"/>
        </w:numPr>
        <w:jc w:val="both"/>
        <w:rPr>
          <w:rFonts w:ascii="Calibri" w:hAnsi="Calibri" w:cs="Calibri"/>
          <w:sz w:val="21"/>
          <w:szCs w:val="21"/>
        </w:rPr>
      </w:pPr>
      <w:r w:rsidRPr="007C0FE9">
        <w:rPr>
          <w:rFonts w:ascii="Calibri" w:hAnsi="Calibri" w:cs="Calibri"/>
          <w:sz w:val="21"/>
          <w:szCs w:val="21"/>
        </w:rPr>
        <w:t>Have you ever interacted with our site intending to make a purchase but did not follow through? If so, what stopped you?</w:t>
      </w:r>
    </w:p>
    <w:p w14:paraId="031E423E" w14:textId="77777777" w:rsidR="00D0683F" w:rsidRPr="007C0FE9" w:rsidRDefault="00D0683F" w:rsidP="00D0683F">
      <w:pPr>
        <w:pStyle w:val="ListParagraph"/>
        <w:numPr>
          <w:ilvl w:val="0"/>
          <w:numId w:val="30"/>
        </w:numPr>
        <w:jc w:val="both"/>
        <w:rPr>
          <w:rFonts w:ascii="Calibri" w:hAnsi="Calibri" w:cs="Calibri"/>
          <w:sz w:val="21"/>
          <w:szCs w:val="21"/>
        </w:rPr>
      </w:pPr>
      <w:r w:rsidRPr="007C0FE9">
        <w:rPr>
          <w:rFonts w:ascii="Calibri" w:hAnsi="Calibri" w:cs="Calibri"/>
          <w:sz w:val="21"/>
          <w:szCs w:val="21"/>
        </w:rPr>
        <w:t>What can we do to improve your experience with our site?</w:t>
      </w:r>
    </w:p>
    <w:p w14:paraId="0BB62073" w14:textId="3B907CD1" w:rsidR="00E30F2A" w:rsidRPr="007C0FE9" w:rsidRDefault="00D0683F" w:rsidP="00D0683F">
      <w:pPr>
        <w:pStyle w:val="ListParagraph"/>
        <w:numPr>
          <w:ilvl w:val="0"/>
          <w:numId w:val="30"/>
        </w:numPr>
        <w:jc w:val="both"/>
        <w:rPr>
          <w:rFonts w:ascii="Calibri" w:hAnsi="Calibri" w:cs="Calibri"/>
          <w:sz w:val="21"/>
          <w:szCs w:val="21"/>
        </w:rPr>
      </w:pPr>
      <w:r w:rsidRPr="007C0FE9">
        <w:rPr>
          <w:rFonts w:ascii="Calibri" w:hAnsi="Calibri" w:cs="Calibri"/>
          <w:sz w:val="21"/>
          <w:szCs w:val="21"/>
        </w:rPr>
        <w:t>How can we make it easier for you to purchase and use our products?</w:t>
      </w:r>
    </w:p>
    <w:p w14:paraId="650790C0" w14:textId="77777777" w:rsidR="00E30F2A" w:rsidRPr="007C0FE9" w:rsidRDefault="00E30F2A" w:rsidP="00E30F2A">
      <w:pPr>
        <w:jc w:val="both"/>
        <w:rPr>
          <w:rFonts w:ascii="Calibri" w:hAnsi="Calibri" w:cs="Calibri"/>
          <w:sz w:val="21"/>
          <w:szCs w:val="21"/>
        </w:rPr>
      </w:pPr>
      <w:r w:rsidRPr="007C0FE9">
        <w:rPr>
          <w:rFonts w:ascii="Calibri" w:hAnsi="Calibri" w:cs="Calibri"/>
          <w:b/>
          <w:bCs/>
          <w:sz w:val="21"/>
          <w:szCs w:val="21"/>
        </w:rPr>
        <w:t>Step 3:</w:t>
      </w:r>
      <w:r w:rsidRPr="007C0FE9">
        <w:rPr>
          <w:rFonts w:ascii="Calibri" w:hAnsi="Calibri" w:cs="Calibri"/>
          <w:sz w:val="21"/>
          <w:szCs w:val="21"/>
        </w:rPr>
        <w:t xml:space="preserve"> List touchpoints</w:t>
      </w:r>
    </w:p>
    <w:p w14:paraId="6E48FFB2" w14:textId="6D1D42FC" w:rsidR="00E30F2A" w:rsidRPr="007C0FE9" w:rsidRDefault="00A90A0F" w:rsidP="00E30F2A">
      <w:pPr>
        <w:jc w:val="both"/>
        <w:rPr>
          <w:rFonts w:ascii="Calibri" w:hAnsi="Calibri" w:cs="Calibri"/>
          <w:sz w:val="21"/>
          <w:szCs w:val="21"/>
        </w:rPr>
      </w:pPr>
      <w:r w:rsidRPr="007C0FE9">
        <w:rPr>
          <w:rFonts w:ascii="Calibri" w:hAnsi="Calibri" w:cs="Calibri"/>
          <w:sz w:val="21"/>
          <w:szCs w:val="21"/>
        </w:rPr>
        <w:t xml:space="preserve">Touchpoints are all the places where </w:t>
      </w:r>
      <w:r w:rsidR="00C93959" w:rsidRPr="007C0FE9">
        <w:rPr>
          <w:rFonts w:ascii="Calibri" w:hAnsi="Calibri" w:cs="Calibri"/>
          <w:sz w:val="21"/>
          <w:szCs w:val="21"/>
        </w:rPr>
        <w:t>the</w:t>
      </w:r>
      <w:r w:rsidRPr="007C0FE9">
        <w:rPr>
          <w:rFonts w:ascii="Calibri" w:hAnsi="Calibri" w:cs="Calibri"/>
          <w:sz w:val="21"/>
          <w:szCs w:val="21"/>
        </w:rPr>
        <w:t xml:space="preserve"> customers can interact with </w:t>
      </w:r>
      <w:r w:rsidR="00C93959" w:rsidRPr="007C0FE9">
        <w:rPr>
          <w:rFonts w:ascii="Calibri" w:hAnsi="Calibri" w:cs="Calibri"/>
          <w:sz w:val="21"/>
          <w:szCs w:val="21"/>
        </w:rPr>
        <w:t>the company’s</w:t>
      </w:r>
      <w:r w:rsidRPr="007C0FE9">
        <w:rPr>
          <w:rFonts w:ascii="Calibri" w:hAnsi="Calibri" w:cs="Calibri"/>
          <w:sz w:val="21"/>
          <w:szCs w:val="21"/>
        </w:rPr>
        <w:t xml:space="preserve"> brand. </w:t>
      </w:r>
      <w:r w:rsidR="00E30F2A" w:rsidRPr="007C0FE9">
        <w:rPr>
          <w:rFonts w:ascii="Calibri" w:hAnsi="Calibri" w:cs="Calibri"/>
          <w:sz w:val="21"/>
          <w:szCs w:val="21"/>
        </w:rPr>
        <w:t xml:space="preserve">Touchpoints include all the customers’ interactions and experiences of </w:t>
      </w:r>
      <w:r w:rsidR="00AF3862" w:rsidRPr="007C0FE9">
        <w:rPr>
          <w:rFonts w:ascii="Calibri" w:hAnsi="Calibri" w:cs="Calibri"/>
          <w:sz w:val="21"/>
          <w:szCs w:val="21"/>
        </w:rPr>
        <w:t>students</w:t>
      </w:r>
      <w:r w:rsidR="00081F44" w:rsidRPr="007C0FE9">
        <w:rPr>
          <w:rFonts w:ascii="Calibri" w:hAnsi="Calibri" w:cs="Calibri"/>
          <w:sz w:val="21"/>
          <w:szCs w:val="21"/>
        </w:rPr>
        <w:t>’</w:t>
      </w:r>
      <w:r w:rsidR="00E30F2A" w:rsidRPr="007C0FE9">
        <w:rPr>
          <w:rFonts w:ascii="Calibri" w:hAnsi="Calibri" w:cs="Calibri"/>
          <w:sz w:val="21"/>
          <w:szCs w:val="21"/>
        </w:rPr>
        <w:t xml:space="preserve"> potential innovative service. For instance, all the places on </w:t>
      </w:r>
      <w:r w:rsidR="0001332C" w:rsidRPr="007C0FE9">
        <w:rPr>
          <w:rFonts w:ascii="Calibri" w:hAnsi="Calibri" w:cs="Calibri"/>
          <w:sz w:val="21"/>
          <w:szCs w:val="21"/>
        </w:rPr>
        <w:t>students’</w:t>
      </w:r>
      <w:r w:rsidR="008362F4" w:rsidRPr="007C0FE9">
        <w:rPr>
          <w:rFonts w:ascii="Calibri" w:hAnsi="Calibri" w:cs="Calibri"/>
          <w:sz w:val="21"/>
          <w:szCs w:val="21"/>
        </w:rPr>
        <w:t xml:space="preserve"> or company’s</w:t>
      </w:r>
      <w:r w:rsidR="00E30F2A" w:rsidRPr="007C0FE9">
        <w:rPr>
          <w:rFonts w:ascii="Calibri" w:hAnsi="Calibri" w:cs="Calibri"/>
          <w:sz w:val="21"/>
          <w:szCs w:val="21"/>
        </w:rPr>
        <w:t xml:space="preserve"> website or in </w:t>
      </w:r>
      <w:r w:rsidR="008362F4" w:rsidRPr="007C0FE9">
        <w:rPr>
          <w:rFonts w:ascii="Calibri" w:hAnsi="Calibri" w:cs="Calibri"/>
          <w:sz w:val="21"/>
          <w:szCs w:val="21"/>
        </w:rPr>
        <w:t>the</w:t>
      </w:r>
      <w:r w:rsidR="00E30F2A" w:rsidRPr="007C0FE9">
        <w:rPr>
          <w:rFonts w:ascii="Calibri" w:hAnsi="Calibri" w:cs="Calibri"/>
          <w:sz w:val="21"/>
          <w:szCs w:val="21"/>
        </w:rPr>
        <w:t xml:space="preserve"> service processes where customers might interact with </w:t>
      </w:r>
      <w:r w:rsidR="008362F4" w:rsidRPr="007C0FE9">
        <w:rPr>
          <w:rFonts w:ascii="Calibri" w:hAnsi="Calibri" w:cs="Calibri"/>
          <w:sz w:val="21"/>
          <w:szCs w:val="21"/>
        </w:rPr>
        <w:t>the</w:t>
      </w:r>
      <w:r w:rsidR="00E30F2A" w:rsidRPr="007C0FE9">
        <w:rPr>
          <w:rFonts w:ascii="Calibri" w:hAnsi="Calibri" w:cs="Calibri"/>
          <w:sz w:val="21"/>
          <w:szCs w:val="21"/>
        </w:rPr>
        <w:t xml:space="preserve"> company. List the touchpoints </w:t>
      </w:r>
      <w:r w:rsidR="008362F4" w:rsidRPr="007C0FE9">
        <w:rPr>
          <w:rFonts w:ascii="Calibri" w:hAnsi="Calibri" w:cs="Calibri"/>
          <w:sz w:val="21"/>
          <w:szCs w:val="21"/>
        </w:rPr>
        <w:t>the</w:t>
      </w:r>
      <w:r w:rsidR="00E30F2A" w:rsidRPr="007C0FE9">
        <w:rPr>
          <w:rFonts w:ascii="Calibri" w:hAnsi="Calibri" w:cs="Calibri"/>
          <w:sz w:val="21"/>
          <w:szCs w:val="21"/>
        </w:rPr>
        <w:t xml:space="preserve"> potential customers might use.</w:t>
      </w:r>
    </w:p>
    <w:p w14:paraId="018649BA" w14:textId="77777777" w:rsidR="00E30F2A" w:rsidRPr="007C0FE9" w:rsidRDefault="00E30F2A" w:rsidP="00E30F2A">
      <w:pPr>
        <w:jc w:val="both"/>
        <w:rPr>
          <w:rFonts w:ascii="Calibri" w:hAnsi="Calibri" w:cs="Calibri"/>
          <w:sz w:val="21"/>
          <w:szCs w:val="21"/>
        </w:rPr>
      </w:pPr>
      <w:r w:rsidRPr="007C0FE9">
        <w:rPr>
          <w:rFonts w:ascii="Calibri" w:hAnsi="Calibri" w:cs="Calibri"/>
          <w:b/>
          <w:bCs/>
          <w:sz w:val="21"/>
          <w:szCs w:val="21"/>
        </w:rPr>
        <w:t>Step 4:</w:t>
      </w:r>
      <w:r w:rsidRPr="007C0FE9">
        <w:rPr>
          <w:rFonts w:ascii="Calibri" w:hAnsi="Calibri" w:cs="Calibri"/>
          <w:sz w:val="21"/>
          <w:szCs w:val="21"/>
        </w:rPr>
        <w:t xml:space="preserve"> List Actions</w:t>
      </w:r>
    </w:p>
    <w:p w14:paraId="17C71401" w14:textId="06B6762F" w:rsidR="00E30F2A" w:rsidRPr="007C0FE9" w:rsidRDefault="00E30F2A" w:rsidP="00E30F2A">
      <w:pPr>
        <w:jc w:val="both"/>
        <w:rPr>
          <w:rFonts w:ascii="Calibri" w:hAnsi="Calibri" w:cs="Calibri"/>
          <w:sz w:val="21"/>
          <w:szCs w:val="21"/>
        </w:rPr>
      </w:pPr>
      <w:r w:rsidRPr="007C0FE9">
        <w:rPr>
          <w:rFonts w:ascii="Calibri" w:hAnsi="Calibri" w:cs="Calibri"/>
          <w:sz w:val="21"/>
          <w:szCs w:val="21"/>
        </w:rPr>
        <w:t xml:space="preserve">List out all of the actions </w:t>
      </w:r>
      <w:r w:rsidR="00CC15FF" w:rsidRPr="007C0FE9">
        <w:rPr>
          <w:rFonts w:ascii="Calibri" w:hAnsi="Calibri" w:cs="Calibri"/>
          <w:sz w:val="21"/>
          <w:szCs w:val="21"/>
        </w:rPr>
        <w:t>the</w:t>
      </w:r>
      <w:r w:rsidRPr="007C0FE9">
        <w:rPr>
          <w:rFonts w:ascii="Calibri" w:hAnsi="Calibri" w:cs="Calibri"/>
          <w:sz w:val="21"/>
          <w:szCs w:val="21"/>
        </w:rPr>
        <w:t xml:space="preserve"> potential customers perform throughout their interaction with </w:t>
      </w:r>
      <w:r w:rsidR="009E3674" w:rsidRPr="007C0FE9">
        <w:rPr>
          <w:rFonts w:ascii="Calibri" w:hAnsi="Calibri" w:cs="Calibri"/>
          <w:sz w:val="21"/>
          <w:szCs w:val="21"/>
        </w:rPr>
        <w:t>the</w:t>
      </w:r>
      <w:r w:rsidRPr="007C0FE9">
        <w:rPr>
          <w:rFonts w:ascii="Calibri" w:hAnsi="Calibri" w:cs="Calibri"/>
          <w:sz w:val="21"/>
          <w:szCs w:val="21"/>
        </w:rPr>
        <w:t xml:space="preserve"> service</w:t>
      </w:r>
      <w:r w:rsidR="009E3674" w:rsidRPr="007C0FE9">
        <w:rPr>
          <w:rFonts w:ascii="Calibri" w:hAnsi="Calibri" w:cs="Calibri"/>
          <w:sz w:val="21"/>
          <w:szCs w:val="21"/>
        </w:rPr>
        <w:t xml:space="preserve"> that is created by the students’ groups</w:t>
      </w:r>
      <w:r w:rsidRPr="007C0FE9">
        <w:rPr>
          <w:rFonts w:ascii="Calibri" w:hAnsi="Calibri" w:cs="Calibri"/>
          <w:sz w:val="21"/>
          <w:szCs w:val="21"/>
        </w:rPr>
        <w:t>.</w:t>
      </w:r>
    </w:p>
    <w:p w14:paraId="4B571D04" w14:textId="77777777" w:rsidR="00E30F2A" w:rsidRPr="007C0FE9" w:rsidRDefault="00E30F2A" w:rsidP="00E30F2A">
      <w:pPr>
        <w:jc w:val="both"/>
        <w:rPr>
          <w:rFonts w:ascii="Calibri" w:hAnsi="Calibri" w:cs="Calibri"/>
          <w:sz w:val="21"/>
          <w:szCs w:val="21"/>
        </w:rPr>
      </w:pPr>
      <w:r w:rsidRPr="007C0FE9">
        <w:rPr>
          <w:rFonts w:ascii="Calibri" w:hAnsi="Calibri" w:cs="Calibri"/>
          <w:b/>
          <w:bCs/>
          <w:sz w:val="21"/>
          <w:szCs w:val="21"/>
        </w:rPr>
        <w:t>Step 5:</w:t>
      </w:r>
      <w:r w:rsidRPr="007C0FE9">
        <w:rPr>
          <w:rFonts w:ascii="Calibri" w:hAnsi="Calibri" w:cs="Calibri"/>
          <w:sz w:val="21"/>
          <w:szCs w:val="21"/>
        </w:rPr>
        <w:t xml:space="preserve"> Customer Feelings </w:t>
      </w:r>
    </w:p>
    <w:p w14:paraId="6800FFB3" w14:textId="5F5372A1" w:rsidR="00E30F2A" w:rsidRPr="007C0FE9" w:rsidRDefault="00E30F2A" w:rsidP="00E30F2A">
      <w:pPr>
        <w:jc w:val="both"/>
        <w:rPr>
          <w:rFonts w:ascii="Calibri" w:hAnsi="Calibri" w:cs="Calibri"/>
          <w:sz w:val="21"/>
          <w:szCs w:val="21"/>
        </w:rPr>
      </w:pPr>
      <w:r w:rsidRPr="007C0FE9">
        <w:rPr>
          <w:rFonts w:ascii="Calibri" w:hAnsi="Calibri" w:cs="Calibri"/>
          <w:sz w:val="21"/>
          <w:szCs w:val="21"/>
        </w:rPr>
        <w:t xml:space="preserve">This step is related to determination of the emotions and motivations of potential customers. </w:t>
      </w:r>
      <w:r w:rsidR="00AF3862" w:rsidRPr="007C0FE9">
        <w:rPr>
          <w:rFonts w:ascii="Calibri" w:hAnsi="Calibri" w:cs="Calibri"/>
          <w:sz w:val="21"/>
          <w:szCs w:val="21"/>
        </w:rPr>
        <w:t>Students</w:t>
      </w:r>
      <w:r w:rsidRPr="007C0FE9">
        <w:rPr>
          <w:rFonts w:ascii="Calibri" w:hAnsi="Calibri" w:cs="Calibri"/>
          <w:sz w:val="21"/>
          <w:szCs w:val="21"/>
        </w:rPr>
        <w:t xml:space="preserve"> need to fill in customer thoughts, beliefs, feelings, and emotions that cannot be observed directly in needs and pain component and then determine customer feeling about the journey steps.</w:t>
      </w:r>
    </w:p>
    <w:p w14:paraId="095E6513" w14:textId="77777777" w:rsidR="00E30F2A" w:rsidRPr="007C0FE9" w:rsidRDefault="00E30F2A" w:rsidP="00E30F2A">
      <w:pPr>
        <w:jc w:val="both"/>
        <w:rPr>
          <w:rFonts w:ascii="Calibri" w:hAnsi="Calibri" w:cs="Calibri"/>
          <w:sz w:val="21"/>
          <w:szCs w:val="21"/>
        </w:rPr>
      </w:pPr>
    </w:p>
    <w:p w14:paraId="055844BA" w14:textId="77777777" w:rsidR="00E30F2A" w:rsidRPr="007C0FE9" w:rsidRDefault="00E30F2A" w:rsidP="00E30F2A">
      <w:pPr>
        <w:jc w:val="both"/>
        <w:rPr>
          <w:rFonts w:ascii="Calibri" w:hAnsi="Calibri" w:cs="Calibri"/>
          <w:sz w:val="21"/>
          <w:szCs w:val="21"/>
        </w:rPr>
      </w:pPr>
      <w:r w:rsidRPr="007C0FE9">
        <w:rPr>
          <w:rFonts w:ascii="Calibri" w:hAnsi="Calibri" w:cs="Calibri"/>
          <w:noProof/>
          <w:sz w:val="21"/>
          <w:szCs w:val="21"/>
        </w:rPr>
        <w:lastRenderedPageBreak/>
        <w:drawing>
          <wp:inline distT="0" distB="0" distL="0" distR="0" wp14:anchorId="4703EA5E" wp14:editId="6E147424">
            <wp:extent cx="5943339" cy="2259584"/>
            <wp:effectExtent l="0" t="0" r="63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t="6564" b="25847"/>
                    <a:stretch/>
                  </pic:blipFill>
                  <pic:spPr bwMode="auto">
                    <a:xfrm>
                      <a:off x="0" y="0"/>
                      <a:ext cx="5943600" cy="2259683"/>
                    </a:xfrm>
                    <a:prstGeom prst="rect">
                      <a:avLst/>
                    </a:prstGeom>
                    <a:ln>
                      <a:noFill/>
                    </a:ln>
                    <a:extLst>
                      <a:ext uri="{53640926-AAD7-44D8-BBD7-CCE9431645EC}">
                        <a14:shadowObscured xmlns:a14="http://schemas.microsoft.com/office/drawing/2010/main"/>
                      </a:ext>
                    </a:extLst>
                  </pic:spPr>
                </pic:pic>
              </a:graphicData>
            </a:graphic>
          </wp:inline>
        </w:drawing>
      </w:r>
    </w:p>
    <w:p w14:paraId="2651373D" w14:textId="3579E055" w:rsidR="00F34539" w:rsidRPr="007C0FE9" w:rsidRDefault="00E30F2A" w:rsidP="00E30F2A">
      <w:pPr>
        <w:pStyle w:val="Caption"/>
        <w:rPr>
          <w:rFonts w:ascii="Calibri" w:hAnsi="Calibri" w:cs="Calibri"/>
          <w:sz w:val="21"/>
          <w:szCs w:val="21"/>
        </w:rPr>
      </w:pPr>
      <w:bookmarkStart w:id="40" w:name="_Ref88650288"/>
      <w:bookmarkStart w:id="41" w:name="_Toc116470867"/>
      <w:r w:rsidRPr="007C0FE9">
        <w:rPr>
          <w:rFonts w:ascii="Calibri" w:hAnsi="Calibri" w:cs="Calibri"/>
          <w:sz w:val="21"/>
          <w:szCs w:val="21"/>
        </w:rPr>
        <w:t xml:space="preserve">Figure </w:t>
      </w:r>
      <w:r w:rsidR="00490AAE" w:rsidRPr="007C0FE9">
        <w:rPr>
          <w:rFonts w:ascii="Calibri" w:hAnsi="Calibri" w:cs="Calibri"/>
          <w:sz w:val="21"/>
          <w:szCs w:val="21"/>
        </w:rPr>
        <w:fldChar w:fldCharType="begin"/>
      </w:r>
      <w:r w:rsidR="00490AAE" w:rsidRPr="007C0FE9">
        <w:rPr>
          <w:rFonts w:ascii="Calibri" w:hAnsi="Calibri" w:cs="Calibri"/>
          <w:sz w:val="21"/>
          <w:szCs w:val="21"/>
        </w:rPr>
        <w:instrText xml:space="preserve"> SEQ Figure \* ARABIC </w:instrText>
      </w:r>
      <w:r w:rsidR="00490AAE" w:rsidRPr="007C0FE9">
        <w:rPr>
          <w:rFonts w:ascii="Calibri" w:hAnsi="Calibri" w:cs="Calibri"/>
          <w:sz w:val="21"/>
          <w:szCs w:val="21"/>
        </w:rPr>
        <w:fldChar w:fldCharType="separate"/>
      </w:r>
      <w:r w:rsidR="00B65428">
        <w:rPr>
          <w:rFonts w:ascii="Calibri" w:hAnsi="Calibri" w:cs="Calibri"/>
          <w:noProof/>
          <w:sz w:val="21"/>
          <w:szCs w:val="21"/>
        </w:rPr>
        <w:t>11</w:t>
      </w:r>
      <w:r w:rsidR="00490AAE" w:rsidRPr="007C0FE9">
        <w:rPr>
          <w:rFonts w:ascii="Calibri" w:hAnsi="Calibri" w:cs="Calibri"/>
          <w:sz w:val="21"/>
          <w:szCs w:val="21"/>
        </w:rPr>
        <w:fldChar w:fldCharType="end"/>
      </w:r>
      <w:bookmarkEnd w:id="40"/>
      <w:r w:rsidRPr="007C0FE9">
        <w:rPr>
          <w:rFonts w:ascii="Calibri" w:hAnsi="Calibri" w:cs="Calibri"/>
          <w:sz w:val="21"/>
          <w:szCs w:val="21"/>
        </w:rPr>
        <w:t>: Blank Miro Customer Journey Mapping Tool</w:t>
      </w:r>
      <w:bookmarkEnd w:id="41"/>
    </w:p>
    <w:p w14:paraId="3D17093C" w14:textId="77777777" w:rsidR="00F34539" w:rsidRPr="007C0FE9" w:rsidRDefault="00F34539">
      <w:pPr>
        <w:rPr>
          <w:rFonts w:ascii="Calibri" w:hAnsi="Calibri" w:cs="Calibri"/>
          <w:iCs/>
          <w:sz w:val="21"/>
          <w:szCs w:val="21"/>
        </w:rPr>
      </w:pPr>
      <w:r w:rsidRPr="007C0FE9">
        <w:rPr>
          <w:rFonts w:ascii="Calibri" w:hAnsi="Calibri" w:cs="Calibri"/>
          <w:sz w:val="21"/>
          <w:szCs w:val="21"/>
        </w:rPr>
        <w:br w:type="page"/>
      </w:r>
    </w:p>
    <w:p w14:paraId="7F22522E" w14:textId="39004665" w:rsidR="00E30F2A" w:rsidRPr="007C0FE9" w:rsidRDefault="00E30F2A" w:rsidP="00E30F2A">
      <w:pPr>
        <w:pStyle w:val="Caption"/>
        <w:rPr>
          <w:rFonts w:ascii="Calibri" w:hAnsi="Calibri" w:cs="Calibri"/>
          <w:b/>
          <w:bCs/>
          <w:sz w:val="21"/>
          <w:szCs w:val="21"/>
        </w:rPr>
      </w:pPr>
    </w:p>
    <w:p w14:paraId="48CDD0BE" w14:textId="4FE7A46B" w:rsidR="003834A4" w:rsidRPr="007C0FE9" w:rsidRDefault="00F57A6E" w:rsidP="00F57A6E">
      <w:pPr>
        <w:pStyle w:val="Caption"/>
        <w:rPr>
          <w:rFonts w:ascii="Calibri" w:hAnsi="Calibri" w:cs="Calibri"/>
          <w:sz w:val="21"/>
          <w:szCs w:val="21"/>
        </w:rPr>
      </w:pPr>
      <w:bookmarkStart w:id="42" w:name="_Ref97889191"/>
      <w:bookmarkStart w:id="43" w:name="_Toc116470868"/>
      <w:r w:rsidRPr="007C0FE9">
        <w:rPr>
          <w:rFonts w:ascii="Calibri" w:hAnsi="Calibri" w:cs="Calibri"/>
          <w:sz w:val="21"/>
          <w:szCs w:val="21"/>
        </w:rPr>
        <w:t xml:space="preserve">Figure </w:t>
      </w:r>
      <w:r w:rsidRPr="007C0FE9">
        <w:rPr>
          <w:rFonts w:ascii="Calibri" w:hAnsi="Calibri" w:cs="Calibri"/>
          <w:sz w:val="21"/>
          <w:szCs w:val="21"/>
        </w:rPr>
        <w:fldChar w:fldCharType="begin"/>
      </w:r>
      <w:r w:rsidRPr="007C0FE9">
        <w:rPr>
          <w:rFonts w:ascii="Calibri" w:hAnsi="Calibri" w:cs="Calibri"/>
          <w:sz w:val="21"/>
          <w:szCs w:val="21"/>
        </w:rPr>
        <w:instrText xml:space="preserve"> SEQ Figure \* ARABIC </w:instrText>
      </w:r>
      <w:r w:rsidRPr="007C0FE9">
        <w:rPr>
          <w:rFonts w:ascii="Calibri" w:hAnsi="Calibri" w:cs="Calibri"/>
          <w:sz w:val="21"/>
          <w:szCs w:val="21"/>
        </w:rPr>
        <w:fldChar w:fldCharType="separate"/>
      </w:r>
      <w:r w:rsidR="00B65428">
        <w:rPr>
          <w:rFonts w:ascii="Calibri" w:hAnsi="Calibri" w:cs="Calibri"/>
          <w:noProof/>
          <w:sz w:val="21"/>
          <w:szCs w:val="21"/>
        </w:rPr>
        <w:t>12</w:t>
      </w:r>
      <w:r w:rsidRPr="007C0FE9">
        <w:rPr>
          <w:rFonts w:ascii="Calibri" w:hAnsi="Calibri" w:cs="Calibri"/>
          <w:sz w:val="21"/>
          <w:szCs w:val="21"/>
        </w:rPr>
        <w:fldChar w:fldCharType="end"/>
      </w:r>
      <w:bookmarkEnd w:id="42"/>
      <w:r w:rsidRPr="007C0FE9">
        <w:rPr>
          <w:rFonts w:ascii="Calibri" w:hAnsi="Calibri" w:cs="Calibri"/>
          <w:sz w:val="21"/>
          <w:szCs w:val="21"/>
        </w:rPr>
        <w:t>:</w:t>
      </w:r>
      <w:r w:rsidR="00F24934" w:rsidRPr="007C0FE9">
        <w:rPr>
          <w:rFonts w:ascii="Calibri" w:hAnsi="Calibri" w:cs="Calibri"/>
          <w:sz w:val="21"/>
          <w:szCs w:val="21"/>
        </w:rPr>
        <w:t xml:space="preserve"> Miro Customer Journey Map Example Template</w:t>
      </w:r>
      <w:bookmarkEnd w:id="43"/>
    </w:p>
    <w:p w14:paraId="76C74BEF" w14:textId="13A3CF4D" w:rsidR="00515CB7" w:rsidRPr="007C0FE9" w:rsidRDefault="00515CB7" w:rsidP="00515CB7">
      <w:r w:rsidRPr="007C0FE9">
        <w:rPr>
          <w:rFonts w:ascii="Calibri" w:hAnsi="Calibri" w:cs="Calibri"/>
          <w:sz w:val="21"/>
          <w:szCs w:val="21"/>
        </w:rPr>
        <w:t xml:space="preserve">This map can be viewed </w:t>
      </w:r>
      <w:r w:rsidR="0096756B" w:rsidRPr="007C0FE9">
        <w:rPr>
          <w:rFonts w:ascii="Calibri" w:hAnsi="Calibri" w:cs="Calibri"/>
          <w:sz w:val="21"/>
          <w:szCs w:val="21"/>
        </w:rPr>
        <w:t xml:space="preserve">by </w:t>
      </w:r>
      <w:hyperlink r:id="rId77" w:history="1">
        <w:r w:rsidR="00DC4930" w:rsidRPr="007C0FE9">
          <w:rPr>
            <w:rStyle w:val="Hyperlink"/>
            <w:rFonts w:ascii="Calibri" w:hAnsi="Calibri" w:cs="Calibri"/>
            <w:sz w:val="21"/>
            <w:szCs w:val="21"/>
          </w:rPr>
          <w:t>viewing Customer Journey Map example</w:t>
        </w:r>
      </w:hyperlink>
      <w:r w:rsidR="00DC4930" w:rsidRPr="007C0FE9">
        <w:rPr>
          <w:rFonts w:ascii="Calibri" w:hAnsi="Calibri" w:cs="Calibri"/>
          <w:sz w:val="21"/>
          <w:szCs w:val="21"/>
        </w:rPr>
        <w:t>.</w:t>
      </w:r>
    </w:p>
    <w:p w14:paraId="6B564DAD" w14:textId="77777777" w:rsidR="00F57A6E" w:rsidRPr="007C0FE9" w:rsidRDefault="00F57A6E">
      <w:pPr>
        <w:rPr>
          <w:rFonts w:ascii="Calibri" w:hAnsi="Calibri" w:cs="Calibri"/>
          <w:b/>
          <w:bCs/>
          <w:sz w:val="21"/>
          <w:szCs w:val="21"/>
        </w:rPr>
      </w:pPr>
    </w:p>
    <w:p w14:paraId="306C6D80" w14:textId="77777777" w:rsidR="00F57A6E" w:rsidRPr="007C0FE9" w:rsidRDefault="00F57A6E">
      <w:pPr>
        <w:rPr>
          <w:rFonts w:ascii="Calibri" w:hAnsi="Calibri" w:cs="Calibri"/>
          <w:b/>
          <w:bCs/>
          <w:sz w:val="21"/>
          <w:szCs w:val="21"/>
        </w:rPr>
      </w:pPr>
    </w:p>
    <w:p w14:paraId="61547864" w14:textId="68EEE8F8" w:rsidR="00F34539" w:rsidRPr="007C0FE9" w:rsidRDefault="00B55D99">
      <w:pPr>
        <w:rPr>
          <w:rFonts w:ascii="Calibri" w:hAnsi="Calibri" w:cs="Calibri"/>
          <w:b/>
          <w:bCs/>
          <w:sz w:val="21"/>
          <w:szCs w:val="21"/>
        </w:rPr>
      </w:pPr>
      <w:r w:rsidRPr="007C0FE9">
        <w:rPr>
          <w:noProof/>
        </w:rPr>
        <w:drawing>
          <wp:anchor distT="0" distB="0" distL="114300" distR="114300" simplePos="0" relativeHeight="251798016" behindDoc="0" locked="0" layoutInCell="1" allowOverlap="1" wp14:anchorId="2564B20D" wp14:editId="073A49B3">
            <wp:simplePos x="0" y="0"/>
            <wp:positionH relativeFrom="margin">
              <wp:posOffset>-2124710</wp:posOffset>
            </wp:positionH>
            <wp:positionV relativeFrom="margin">
              <wp:posOffset>2121535</wp:posOffset>
            </wp:positionV>
            <wp:extent cx="8690610" cy="4432300"/>
            <wp:effectExtent l="0" t="4445" r="0" b="0"/>
            <wp:wrapSquare wrapText="bothSides"/>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rot="16200000">
                      <a:off x="0" y="0"/>
                      <a:ext cx="8690610" cy="4432300"/>
                    </a:xfrm>
                    <a:prstGeom prst="rect">
                      <a:avLst/>
                    </a:prstGeom>
                  </pic:spPr>
                </pic:pic>
              </a:graphicData>
            </a:graphic>
            <wp14:sizeRelH relativeFrom="page">
              <wp14:pctWidth>0</wp14:pctWidth>
            </wp14:sizeRelH>
            <wp14:sizeRelV relativeFrom="page">
              <wp14:pctHeight>0</wp14:pctHeight>
            </wp14:sizeRelV>
          </wp:anchor>
        </w:drawing>
      </w:r>
      <w:r w:rsidR="00F34539" w:rsidRPr="007C0FE9">
        <w:rPr>
          <w:rFonts w:ascii="Calibri" w:hAnsi="Calibri" w:cs="Calibri"/>
          <w:b/>
          <w:bCs/>
          <w:sz w:val="21"/>
          <w:szCs w:val="21"/>
        </w:rPr>
        <w:br w:type="page"/>
      </w:r>
    </w:p>
    <w:p w14:paraId="6C010F4E" w14:textId="1BAE3486" w:rsidR="00E2469C" w:rsidRPr="007C0FE9" w:rsidRDefault="003834A4" w:rsidP="00A25CB8">
      <w:pPr>
        <w:pStyle w:val="ID-SubHeading"/>
        <w:rPr>
          <w:lang w:val="en-US"/>
        </w:rPr>
      </w:pPr>
      <w:r w:rsidRPr="007C0FE9">
        <w:rPr>
          <w:lang w:val="en-US"/>
        </w:rPr>
        <w:lastRenderedPageBreak/>
        <w:t xml:space="preserve">Task 3: </w:t>
      </w:r>
      <w:r w:rsidR="00E2469C" w:rsidRPr="007C0FE9">
        <w:rPr>
          <w:lang w:val="en-US"/>
        </w:rPr>
        <w:t xml:space="preserve">How Now Wow </w:t>
      </w:r>
      <w:r w:rsidR="000A2E02" w:rsidRPr="007C0FE9">
        <w:rPr>
          <w:lang w:val="en-US"/>
        </w:rPr>
        <w:t>Matrix</w:t>
      </w:r>
    </w:p>
    <w:p w14:paraId="20DAA2EC" w14:textId="56D421AE" w:rsidR="00AC22BB" w:rsidRPr="007C0FE9" w:rsidRDefault="00AC22BB" w:rsidP="00AC22BB">
      <w:pPr>
        <w:jc w:val="both"/>
        <w:rPr>
          <w:rFonts w:ascii="Calibri" w:hAnsi="Calibri" w:cs="Calibri"/>
          <w:sz w:val="21"/>
          <w:szCs w:val="21"/>
        </w:rPr>
      </w:pPr>
      <w:r w:rsidRPr="007C0FE9">
        <w:rPr>
          <w:rFonts w:ascii="Calibri" w:hAnsi="Calibri" w:cs="Calibri"/>
          <w:sz w:val="21"/>
          <w:szCs w:val="21"/>
        </w:rPr>
        <w:t>A How Now Wow matrix is an idea selection tool and use</w:t>
      </w:r>
      <w:r w:rsidR="00A57BBC" w:rsidRPr="007C0FE9">
        <w:rPr>
          <w:rFonts w:ascii="Calibri" w:hAnsi="Calibri" w:cs="Calibri"/>
          <w:sz w:val="21"/>
          <w:szCs w:val="21"/>
        </w:rPr>
        <w:t>d</w:t>
      </w:r>
      <w:r w:rsidRPr="007C0FE9">
        <w:rPr>
          <w:rFonts w:ascii="Calibri" w:hAnsi="Calibri" w:cs="Calibri"/>
          <w:sz w:val="21"/>
          <w:szCs w:val="21"/>
        </w:rPr>
        <w:t xml:space="preserve"> for uncovering the best ideas. The matrix categorizes ideas based on their originality and feasibility </w:t>
      </w:r>
      <w:r w:rsidRPr="007C0FE9">
        <w:rPr>
          <w:rFonts w:ascii="Calibri" w:hAnsi="Calibri" w:cs="Calibri"/>
          <w:sz w:val="21"/>
          <w:szCs w:val="21"/>
        </w:rPr>
        <w:fldChar w:fldCharType="begin"/>
      </w:r>
      <w:r w:rsidR="00D45C74" w:rsidRPr="007C0FE9">
        <w:rPr>
          <w:rFonts w:ascii="Calibri" w:hAnsi="Calibri" w:cs="Calibri"/>
          <w:sz w:val="21"/>
          <w:szCs w:val="21"/>
        </w:rPr>
        <w:instrText xml:space="preserve"> ADDIN ZOTERO_ITEM CSL_CITATION {"citationID":"TAMn6nFL","properties":{"formattedCitation":"({\\i{}How-Now-Wow Matrix}, n.d.)","plainCitation":"(How-Now-Wow Matrix, n.d.)","noteIndex":0},"citationItems":[{"id":107,"uris":["http://zotero.org/users/local/fIlejDh4/items/E7QJHI6X"],"uri":["http://zotero.org/users/local/fIlejDh4/items/E7QJHI6X"],"itemData":{"id":107,"type":"webpage","abstract":"Prioritize and select your most innovative ideas!","container-title":"Board of Innovation","language":"en-US","title":"How-now-wow matrix","URL":"https://www.boardofinnovation.com/tools/how-now-wow-matrix/","accessed":{"date-parts":[["2021",11,24]]}}}],"schema":"https://github.com/citation-style-language/schema/raw/master/csl-citation.json"} </w:instrText>
      </w:r>
      <w:r w:rsidRPr="007C0FE9">
        <w:rPr>
          <w:rFonts w:ascii="Calibri" w:hAnsi="Calibri" w:cs="Calibri"/>
          <w:sz w:val="21"/>
          <w:szCs w:val="21"/>
        </w:rPr>
        <w:fldChar w:fldCharType="separate"/>
      </w:r>
      <w:r w:rsidR="00D45C74" w:rsidRPr="007C0FE9">
        <w:rPr>
          <w:rFonts w:ascii="Calibri" w:hAnsi="Calibri" w:cs="Calibri"/>
          <w:sz w:val="21"/>
          <w:szCs w:val="21"/>
        </w:rPr>
        <w:t>(</w:t>
      </w:r>
      <w:r w:rsidR="00D45C74" w:rsidRPr="007C0FE9">
        <w:rPr>
          <w:rFonts w:ascii="Calibri" w:hAnsi="Calibri" w:cs="Calibri"/>
          <w:i/>
          <w:iCs/>
          <w:sz w:val="21"/>
          <w:szCs w:val="21"/>
        </w:rPr>
        <w:t>How-Now-Wow Matrix</w:t>
      </w:r>
      <w:r w:rsidR="00D45C74" w:rsidRPr="007C0FE9">
        <w:rPr>
          <w:rFonts w:ascii="Calibri" w:hAnsi="Calibri" w:cs="Calibri"/>
          <w:sz w:val="21"/>
          <w:szCs w:val="21"/>
        </w:rPr>
        <w:t>, n.d.)</w:t>
      </w:r>
      <w:r w:rsidRPr="007C0FE9">
        <w:rPr>
          <w:rFonts w:ascii="Calibri" w:hAnsi="Calibri" w:cs="Calibri"/>
          <w:sz w:val="21"/>
          <w:szCs w:val="21"/>
        </w:rPr>
        <w:fldChar w:fldCharType="end"/>
      </w:r>
      <w:r w:rsidRPr="007C0FE9">
        <w:rPr>
          <w:rFonts w:ascii="Calibri" w:hAnsi="Calibri" w:cs="Calibri"/>
          <w:sz w:val="21"/>
          <w:szCs w:val="21"/>
        </w:rPr>
        <w:t>:</w:t>
      </w:r>
    </w:p>
    <w:p w14:paraId="7EA9092E" w14:textId="5175691B" w:rsidR="00AC22BB" w:rsidRPr="007C0FE9" w:rsidRDefault="00AC22BB" w:rsidP="00AC22BB">
      <w:pPr>
        <w:pStyle w:val="ListParagraph"/>
        <w:numPr>
          <w:ilvl w:val="0"/>
          <w:numId w:val="13"/>
        </w:numPr>
        <w:jc w:val="both"/>
        <w:rPr>
          <w:rFonts w:ascii="Calibri" w:hAnsi="Calibri" w:cs="Calibri"/>
          <w:sz w:val="21"/>
          <w:szCs w:val="21"/>
        </w:rPr>
      </w:pPr>
      <w:r w:rsidRPr="007C0FE9">
        <w:rPr>
          <w:rFonts w:ascii="Calibri" w:hAnsi="Calibri" w:cs="Calibri"/>
          <w:sz w:val="21"/>
          <w:szCs w:val="21"/>
        </w:rPr>
        <w:t xml:space="preserve">Ease of implementation: how easy or difficult are these ideas to be implemented within the current structure, assets, and capabilities of </w:t>
      </w:r>
      <w:r w:rsidR="00207914" w:rsidRPr="007C0FE9">
        <w:rPr>
          <w:rFonts w:ascii="Calibri" w:hAnsi="Calibri" w:cs="Calibri"/>
          <w:sz w:val="21"/>
          <w:szCs w:val="21"/>
        </w:rPr>
        <w:t>the</w:t>
      </w:r>
      <w:r w:rsidRPr="007C0FE9">
        <w:rPr>
          <w:rFonts w:ascii="Calibri" w:hAnsi="Calibri" w:cs="Calibri"/>
          <w:sz w:val="21"/>
          <w:szCs w:val="21"/>
        </w:rPr>
        <w:t xml:space="preserve"> organization? From a technical and organizational perspective, are these incremental or disruptive ideas?</w:t>
      </w:r>
    </w:p>
    <w:p w14:paraId="35D2148F" w14:textId="6268BEFB" w:rsidR="00AC22BB" w:rsidRPr="007C0FE9" w:rsidRDefault="00AC22BB" w:rsidP="00AC22BB">
      <w:pPr>
        <w:pStyle w:val="ListParagraph"/>
        <w:numPr>
          <w:ilvl w:val="0"/>
          <w:numId w:val="13"/>
        </w:numPr>
        <w:jc w:val="both"/>
        <w:rPr>
          <w:rFonts w:ascii="Calibri" w:hAnsi="Calibri" w:cs="Calibri"/>
          <w:sz w:val="21"/>
          <w:szCs w:val="21"/>
        </w:rPr>
      </w:pPr>
      <w:r w:rsidRPr="007C0FE9">
        <w:rPr>
          <w:rFonts w:ascii="Calibri" w:hAnsi="Calibri" w:cs="Calibri"/>
          <w:sz w:val="21"/>
          <w:szCs w:val="21"/>
        </w:rPr>
        <w:t xml:space="preserve">Level of newness: are these ideas expected to disrupt the user experience of </w:t>
      </w:r>
      <w:r w:rsidR="00207914" w:rsidRPr="007C0FE9">
        <w:rPr>
          <w:rFonts w:ascii="Calibri" w:hAnsi="Calibri" w:cs="Calibri"/>
          <w:sz w:val="21"/>
          <w:szCs w:val="21"/>
        </w:rPr>
        <w:t>the</w:t>
      </w:r>
      <w:r w:rsidRPr="007C0FE9">
        <w:rPr>
          <w:rFonts w:ascii="Calibri" w:hAnsi="Calibri" w:cs="Calibri"/>
          <w:sz w:val="21"/>
          <w:szCs w:val="21"/>
        </w:rPr>
        <w:t xml:space="preserve"> final users? From a customer perspective, are these incremental or disruptive ideas?</w:t>
      </w:r>
    </w:p>
    <w:p w14:paraId="592CAB95" w14:textId="77777777" w:rsidR="00B65428" w:rsidRPr="007C0FE9" w:rsidRDefault="00AC22BB" w:rsidP="001E0553">
      <w:pPr>
        <w:pStyle w:val="NormalWeb"/>
        <w:shd w:val="clear" w:color="auto" w:fill="FFFFFF"/>
        <w:spacing w:after="0"/>
        <w:textAlignment w:val="baseline"/>
        <w:rPr>
          <w:rFonts w:ascii="Calibri" w:hAnsi="Calibri" w:cs="Calibri"/>
          <w:sz w:val="21"/>
          <w:szCs w:val="21"/>
          <w:lang w:val="en-US"/>
        </w:rPr>
      </w:pPr>
      <w:r w:rsidRPr="007C0FE9">
        <w:rPr>
          <w:rFonts w:ascii="Calibri" w:hAnsi="Calibri" w:cs="Calibri"/>
          <w:sz w:val="21"/>
          <w:szCs w:val="21"/>
          <w:lang w:val="en-US"/>
        </w:rPr>
        <w:t xml:space="preserve">With the categorization of ideas based on ease of implementation and originality, </w:t>
      </w:r>
      <w:r w:rsidR="00AF3862" w:rsidRPr="007C0FE9">
        <w:rPr>
          <w:rFonts w:ascii="Calibri" w:hAnsi="Calibri" w:cs="Calibri"/>
          <w:sz w:val="21"/>
          <w:szCs w:val="21"/>
          <w:lang w:val="en-US"/>
        </w:rPr>
        <w:t>students</w:t>
      </w:r>
      <w:r w:rsidRPr="007C0FE9">
        <w:rPr>
          <w:rFonts w:ascii="Calibri" w:hAnsi="Calibri" w:cs="Calibri"/>
          <w:sz w:val="21"/>
          <w:szCs w:val="21"/>
          <w:lang w:val="en-US"/>
        </w:rPr>
        <w:t xml:space="preserve"> will be able to narrow down </w:t>
      </w:r>
      <w:r w:rsidR="009123D1" w:rsidRPr="007C0FE9">
        <w:rPr>
          <w:rFonts w:ascii="Calibri" w:hAnsi="Calibri" w:cs="Calibri"/>
          <w:sz w:val="21"/>
          <w:szCs w:val="21"/>
          <w:lang w:val="en-US"/>
        </w:rPr>
        <w:t>their</w:t>
      </w:r>
      <w:r w:rsidRPr="007C0FE9">
        <w:rPr>
          <w:rFonts w:ascii="Calibri" w:hAnsi="Calibri" w:cs="Calibri"/>
          <w:sz w:val="21"/>
          <w:szCs w:val="21"/>
          <w:lang w:val="en-US"/>
        </w:rPr>
        <w:t xml:space="preserve"> ideas and select the WOW ideas. Also, people have tendency to select ideas that are most familiar to them. To overcome this challenge, </w:t>
      </w:r>
      <w:r w:rsidR="00AF3862" w:rsidRPr="007C0FE9">
        <w:rPr>
          <w:rFonts w:ascii="Calibri" w:hAnsi="Calibri" w:cs="Calibri"/>
          <w:sz w:val="21"/>
          <w:szCs w:val="21"/>
          <w:lang w:val="en-US"/>
        </w:rPr>
        <w:t>students</w:t>
      </w:r>
      <w:r w:rsidRPr="007C0FE9">
        <w:rPr>
          <w:rFonts w:ascii="Calibri" w:hAnsi="Calibri" w:cs="Calibri"/>
          <w:sz w:val="21"/>
          <w:szCs w:val="21"/>
          <w:lang w:val="en-US"/>
        </w:rPr>
        <w:t xml:space="preserve"> can use  A How Now Wow matrix (see</w:t>
      </w:r>
      <w:r w:rsidR="009E3AF9" w:rsidRPr="007C0FE9">
        <w:rPr>
          <w:rFonts w:ascii="Calibri" w:hAnsi="Calibri" w:cs="Calibri"/>
          <w:sz w:val="21"/>
          <w:szCs w:val="21"/>
          <w:lang w:val="en-US"/>
        </w:rPr>
        <w:t xml:space="preserve"> </w:t>
      </w:r>
      <w:r w:rsidR="009E3AF9" w:rsidRPr="007C0FE9">
        <w:rPr>
          <w:rFonts w:ascii="Calibri" w:hAnsi="Calibri" w:cs="Calibri"/>
          <w:sz w:val="21"/>
          <w:szCs w:val="21"/>
          <w:lang w:val="en-US"/>
        </w:rPr>
        <w:fldChar w:fldCharType="begin"/>
      </w:r>
      <w:r w:rsidR="009E3AF9" w:rsidRPr="007C0FE9">
        <w:rPr>
          <w:rFonts w:ascii="Calibri" w:hAnsi="Calibri" w:cs="Calibri"/>
          <w:sz w:val="21"/>
          <w:szCs w:val="21"/>
          <w:lang w:val="en-US"/>
        </w:rPr>
        <w:instrText xml:space="preserve"> REF _Ref97890349 \h </w:instrText>
      </w:r>
      <w:r w:rsidR="009E3AF9" w:rsidRPr="007C0FE9">
        <w:rPr>
          <w:rFonts w:ascii="Calibri" w:hAnsi="Calibri" w:cs="Calibri"/>
          <w:sz w:val="21"/>
          <w:szCs w:val="21"/>
          <w:lang w:val="en-US"/>
        </w:rPr>
      </w:r>
      <w:r w:rsidR="009E3AF9" w:rsidRPr="007C0FE9">
        <w:rPr>
          <w:rFonts w:ascii="Calibri" w:hAnsi="Calibri" w:cs="Calibri"/>
          <w:sz w:val="21"/>
          <w:szCs w:val="21"/>
          <w:lang w:val="en-US"/>
        </w:rPr>
        <w:fldChar w:fldCharType="separate"/>
      </w:r>
    </w:p>
    <w:p w14:paraId="576B8CB0" w14:textId="44CD22AF" w:rsidR="00AC22BB" w:rsidRPr="007C0FE9" w:rsidRDefault="00B65428" w:rsidP="00AC22BB">
      <w:pPr>
        <w:jc w:val="both"/>
        <w:rPr>
          <w:rFonts w:ascii="Calibri" w:hAnsi="Calibri" w:cs="Calibri"/>
          <w:sz w:val="21"/>
          <w:szCs w:val="21"/>
        </w:rPr>
      </w:pPr>
      <w:r w:rsidRPr="007C0FE9">
        <w:rPr>
          <w:rFonts w:ascii="Calibri" w:hAnsi="Calibri" w:cs="Calibri"/>
          <w:sz w:val="21"/>
          <w:szCs w:val="21"/>
        </w:rPr>
        <w:t xml:space="preserve">Figure </w:t>
      </w:r>
      <w:r>
        <w:rPr>
          <w:rFonts w:ascii="Calibri" w:hAnsi="Calibri" w:cs="Calibri"/>
          <w:noProof/>
          <w:sz w:val="21"/>
          <w:szCs w:val="21"/>
        </w:rPr>
        <w:t>13</w:t>
      </w:r>
      <w:r w:rsidR="009E3AF9" w:rsidRPr="007C0FE9">
        <w:rPr>
          <w:rFonts w:ascii="Calibri" w:hAnsi="Calibri" w:cs="Calibri"/>
          <w:sz w:val="21"/>
          <w:szCs w:val="21"/>
        </w:rPr>
        <w:fldChar w:fldCharType="end"/>
      </w:r>
      <w:r w:rsidR="00AC22BB" w:rsidRPr="007C0FE9">
        <w:rPr>
          <w:rFonts w:ascii="Calibri" w:hAnsi="Calibri" w:cs="Calibri"/>
          <w:sz w:val="21"/>
          <w:szCs w:val="21"/>
        </w:rPr>
        <w:t xml:space="preserve">). </w:t>
      </w:r>
    </w:p>
    <w:p w14:paraId="7E78BEFA" w14:textId="77777777" w:rsidR="001E0553" w:rsidRPr="007C0FE9" w:rsidRDefault="00AC22BB" w:rsidP="001E0553">
      <w:pPr>
        <w:pStyle w:val="NormalWeb"/>
        <w:shd w:val="clear" w:color="auto" w:fill="FFFFFF"/>
        <w:spacing w:after="0"/>
        <w:textAlignment w:val="baseline"/>
        <w:rPr>
          <w:rFonts w:ascii="Calibri" w:hAnsi="Calibri" w:cs="Calibri"/>
          <w:sz w:val="21"/>
          <w:szCs w:val="21"/>
          <w:lang w:val="en-US"/>
        </w:rPr>
      </w:pPr>
      <w:r w:rsidRPr="007C0FE9">
        <w:rPr>
          <w:rFonts w:ascii="Calibri" w:hAnsi="Calibri" w:cs="Calibri"/>
          <w:noProof/>
          <w:sz w:val="21"/>
          <w:szCs w:val="21"/>
          <w:lang w:val="en-US"/>
        </w:rPr>
        <w:drawing>
          <wp:inline distT="0" distB="0" distL="0" distR="0" wp14:anchorId="286665DA" wp14:editId="7B5E24B9">
            <wp:extent cx="5831636" cy="31089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60560" cy="3124380"/>
                    </a:xfrm>
                    <a:prstGeom prst="rect">
                      <a:avLst/>
                    </a:prstGeom>
                    <a:noFill/>
                    <a:ln>
                      <a:noFill/>
                    </a:ln>
                  </pic:spPr>
                </pic:pic>
              </a:graphicData>
            </a:graphic>
          </wp:inline>
        </w:drawing>
      </w:r>
      <w:bookmarkStart w:id="44" w:name="_Ref97890349"/>
    </w:p>
    <w:p w14:paraId="487C672A" w14:textId="0E14C704" w:rsidR="00AC22BB" w:rsidRPr="007C0FE9" w:rsidRDefault="00AC22BB" w:rsidP="001E0553">
      <w:pPr>
        <w:pStyle w:val="NormalWeb"/>
        <w:shd w:val="clear" w:color="auto" w:fill="FFFFFF"/>
        <w:spacing w:after="0"/>
        <w:textAlignment w:val="baseline"/>
        <w:rPr>
          <w:rFonts w:ascii="Calibri" w:hAnsi="Calibri" w:cs="Calibri"/>
          <w:b/>
          <w:bCs/>
          <w:color w:val="7A7A7A"/>
          <w:sz w:val="21"/>
          <w:szCs w:val="21"/>
          <w:shd w:val="clear" w:color="auto" w:fill="FFFFFF"/>
          <w:lang w:val="en-US"/>
        </w:rPr>
      </w:pPr>
      <w:bookmarkStart w:id="45" w:name="_Toc116470869"/>
      <w:r w:rsidRPr="007C0FE9">
        <w:rPr>
          <w:rFonts w:ascii="Calibri" w:hAnsi="Calibri" w:cs="Calibri"/>
          <w:sz w:val="21"/>
          <w:szCs w:val="21"/>
          <w:lang w:val="en-US"/>
        </w:rPr>
        <w:t xml:space="preserve">Figure </w:t>
      </w:r>
      <w:r w:rsidR="00490AAE" w:rsidRPr="007C0FE9">
        <w:rPr>
          <w:rFonts w:ascii="Calibri" w:hAnsi="Calibri" w:cs="Calibri"/>
          <w:sz w:val="21"/>
          <w:szCs w:val="21"/>
          <w:lang w:val="en-US"/>
        </w:rPr>
        <w:fldChar w:fldCharType="begin"/>
      </w:r>
      <w:r w:rsidR="00490AAE" w:rsidRPr="007C0FE9">
        <w:rPr>
          <w:rFonts w:ascii="Calibri" w:hAnsi="Calibri" w:cs="Calibri"/>
          <w:sz w:val="21"/>
          <w:szCs w:val="21"/>
          <w:lang w:val="en-US"/>
        </w:rPr>
        <w:instrText xml:space="preserve"> SEQ Figure \* ARABIC </w:instrText>
      </w:r>
      <w:r w:rsidR="00490AAE" w:rsidRPr="007C0FE9">
        <w:rPr>
          <w:rFonts w:ascii="Calibri" w:hAnsi="Calibri" w:cs="Calibri"/>
          <w:sz w:val="21"/>
          <w:szCs w:val="21"/>
          <w:lang w:val="en-US"/>
        </w:rPr>
        <w:fldChar w:fldCharType="separate"/>
      </w:r>
      <w:r w:rsidR="00B65428">
        <w:rPr>
          <w:rFonts w:ascii="Calibri" w:hAnsi="Calibri" w:cs="Calibri"/>
          <w:noProof/>
          <w:sz w:val="21"/>
          <w:szCs w:val="21"/>
          <w:lang w:val="en-US"/>
        </w:rPr>
        <w:t>13</w:t>
      </w:r>
      <w:r w:rsidR="00490AAE" w:rsidRPr="007C0FE9">
        <w:rPr>
          <w:rFonts w:ascii="Calibri" w:hAnsi="Calibri" w:cs="Calibri"/>
          <w:sz w:val="21"/>
          <w:szCs w:val="21"/>
          <w:lang w:val="en-US"/>
        </w:rPr>
        <w:fldChar w:fldCharType="end"/>
      </w:r>
      <w:bookmarkEnd w:id="44"/>
      <w:r w:rsidRPr="007C0FE9">
        <w:rPr>
          <w:rFonts w:ascii="Calibri" w:hAnsi="Calibri" w:cs="Calibri"/>
          <w:sz w:val="21"/>
          <w:szCs w:val="21"/>
          <w:lang w:val="en-US"/>
        </w:rPr>
        <w:t>: A How Now Wow matrix, Source: Gray, 2011</w:t>
      </w:r>
      <w:bookmarkEnd w:id="45"/>
    </w:p>
    <w:p w14:paraId="678E88FA" w14:textId="77777777" w:rsidR="00AC22BB" w:rsidRPr="007C0FE9" w:rsidRDefault="00AC22BB" w:rsidP="00AC22BB">
      <w:pPr>
        <w:jc w:val="both"/>
        <w:rPr>
          <w:rFonts w:ascii="Calibri" w:hAnsi="Calibri" w:cs="Calibri"/>
          <w:sz w:val="21"/>
          <w:szCs w:val="21"/>
        </w:rPr>
      </w:pPr>
      <w:r w:rsidRPr="007C0FE9">
        <w:rPr>
          <w:rFonts w:ascii="Calibri" w:hAnsi="Calibri" w:cs="Calibri"/>
          <w:sz w:val="21"/>
          <w:szCs w:val="21"/>
        </w:rPr>
        <w:t>The How-Now-Wow matrix has four quadrants (Gray, 2011):</w:t>
      </w:r>
    </w:p>
    <w:p w14:paraId="6229CD0A" w14:textId="13B993F5" w:rsidR="00AC22BB" w:rsidRPr="007C0FE9" w:rsidRDefault="00AC22BB" w:rsidP="00AC22BB">
      <w:pPr>
        <w:pStyle w:val="ListParagraph"/>
        <w:numPr>
          <w:ilvl w:val="0"/>
          <w:numId w:val="14"/>
        </w:numPr>
        <w:jc w:val="both"/>
        <w:rPr>
          <w:rFonts w:ascii="Calibri" w:hAnsi="Calibri" w:cs="Calibri"/>
          <w:sz w:val="21"/>
          <w:szCs w:val="21"/>
        </w:rPr>
      </w:pPr>
      <w:r w:rsidRPr="007C0FE9">
        <w:rPr>
          <w:rFonts w:ascii="Calibri" w:hAnsi="Calibri" w:cs="Calibri"/>
          <w:b/>
          <w:bCs/>
          <w:i/>
          <w:iCs/>
          <w:sz w:val="21"/>
          <w:szCs w:val="21"/>
        </w:rPr>
        <w:t>How Ideas – Original ideas, impossible to implement.</w:t>
      </w:r>
      <w:r w:rsidRPr="007C0FE9">
        <w:rPr>
          <w:rFonts w:ascii="Calibri" w:hAnsi="Calibri" w:cs="Calibri"/>
          <w:sz w:val="21"/>
          <w:szCs w:val="21"/>
        </w:rPr>
        <w:t xml:space="preserve"> This quadrant represent</w:t>
      </w:r>
      <w:r w:rsidR="00B56678" w:rsidRPr="007C0FE9">
        <w:rPr>
          <w:rFonts w:ascii="Calibri" w:hAnsi="Calibri" w:cs="Calibri"/>
          <w:sz w:val="21"/>
          <w:szCs w:val="21"/>
        </w:rPr>
        <w:t>s</w:t>
      </w:r>
      <w:r w:rsidRPr="007C0FE9">
        <w:rPr>
          <w:rFonts w:ascii="Calibri" w:hAnsi="Calibri" w:cs="Calibri"/>
          <w:sz w:val="21"/>
          <w:szCs w:val="21"/>
        </w:rPr>
        <w:t xml:space="preserve"> ideas that are innovative, but difficult to implement so they are not yet feasible, but might be worth considering as future goals.</w:t>
      </w:r>
    </w:p>
    <w:p w14:paraId="78ABD9E3" w14:textId="516DD141" w:rsidR="00AC22BB" w:rsidRPr="007C0FE9" w:rsidRDefault="00AC22BB" w:rsidP="00AC22BB">
      <w:pPr>
        <w:pStyle w:val="ListParagraph"/>
        <w:numPr>
          <w:ilvl w:val="0"/>
          <w:numId w:val="14"/>
        </w:numPr>
        <w:jc w:val="both"/>
        <w:rPr>
          <w:rFonts w:ascii="Calibri" w:hAnsi="Calibri" w:cs="Calibri"/>
          <w:sz w:val="21"/>
          <w:szCs w:val="21"/>
        </w:rPr>
      </w:pPr>
      <w:r w:rsidRPr="007C0FE9">
        <w:rPr>
          <w:rFonts w:ascii="Calibri" w:hAnsi="Calibri" w:cs="Calibri"/>
          <w:b/>
          <w:bCs/>
          <w:i/>
          <w:iCs/>
          <w:sz w:val="21"/>
          <w:szCs w:val="21"/>
        </w:rPr>
        <w:t>Now Ideas – Normal ideas, easy to implement</w:t>
      </w:r>
      <w:r w:rsidRPr="007C0FE9">
        <w:rPr>
          <w:rFonts w:ascii="Calibri" w:hAnsi="Calibri" w:cs="Calibri"/>
          <w:sz w:val="21"/>
          <w:szCs w:val="21"/>
        </w:rPr>
        <w:t>. This quadrant represents unoriginal ideas which are familiar, easy to implement, and proven to work well. These ideas result in incremental outputs.</w:t>
      </w:r>
    </w:p>
    <w:p w14:paraId="73D2D0D3" w14:textId="7D018DBD" w:rsidR="00AC22BB" w:rsidRPr="007C0FE9" w:rsidRDefault="00AC22BB" w:rsidP="00AC22BB">
      <w:pPr>
        <w:pStyle w:val="ListParagraph"/>
        <w:numPr>
          <w:ilvl w:val="0"/>
          <w:numId w:val="14"/>
        </w:numPr>
        <w:jc w:val="both"/>
        <w:rPr>
          <w:rFonts w:ascii="Calibri" w:hAnsi="Calibri" w:cs="Calibri"/>
          <w:sz w:val="21"/>
          <w:szCs w:val="21"/>
        </w:rPr>
      </w:pPr>
      <w:r w:rsidRPr="007C0FE9">
        <w:rPr>
          <w:rFonts w:ascii="Calibri" w:hAnsi="Calibri" w:cs="Calibri"/>
          <w:b/>
          <w:bCs/>
          <w:i/>
          <w:iCs/>
          <w:sz w:val="21"/>
          <w:szCs w:val="21"/>
        </w:rPr>
        <w:t>Wow Ideas – Original ideas, easy to implement</w:t>
      </w:r>
      <w:r w:rsidRPr="007C0FE9">
        <w:rPr>
          <w:rFonts w:ascii="Calibri" w:hAnsi="Calibri" w:cs="Calibri"/>
          <w:sz w:val="21"/>
          <w:szCs w:val="21"/>
        </w:rPr>
        <w:t xml:space="preserve">. This quadrant represents new ideas that are easy to implement within current reality and executable ideas that can be actualized. Aim to form as many ideas in this category as </w:t>
      </w:r>
      <w:r w:rsidR="00AF3862" w:rsidRPr="007C0FE9">
        <w:rPr>
          <w:rFonts w:ascii="Calibri" w:hAnsi="Calibri" w:cs="Calibri"/>
          <w:sz w:val="21"/>
          <w:szCs w:val="21"/>
        </w:rPr>
        <w:t>students</w:t>
      </w:r>
      <w:r w:rsidRPr="007C0FE9">
        <w:rPr>
          <w:rFonts w:ascii="Calibri" w:hAnsi="Calibri" w:cs="Calibri"/>
          <w:sz w:val="21"/>
          <w:szCs w:val="21"/>
        </w:rPr>
        <w:t xml:space="preserve"> can.</w:t>
      </w:r>
    </w:p>
    <w:p w14:paraId="2EA72645" w14:textId="77777777" w:rsidR="001E0553" w:rsidRPr="007C0FE9" w:rsidRDefault="001E0553" w:rsidP="009F49F9">
      <w:pPr>
        <w:jc w:val="both"/>
        <w:rPr>
          <w:rFonts w:ascii="Calibri" w:hAnsi="Calibri" w:cs="Calibri"/>
          <w:sz w:val="21"/>
          <w:szCs w:val="21"/>
        </w:rPr>
      </w:pPr>
    </w:p>
    <w:p w14:paraId="411BD499" w14:textId="77777777" w:rsidR="001E0553" w:rsidRPr="007C0FE9" w:rsidRDefault="001E0553" w:rsidP="009F49F9">
      <w:pPr>
        <w:jc w:val="both"/>
        <w:rPr>
          <w:rFonts w:ascii="Calibri" w:hAnsi="Calibri" w:cs="Calibri"/>
          <w:sz w:val="21"/>
          <w:szCs w:val="21"/>
        </w:rPr>
      </w:pPr>
    </w:p>
    <w:p w14:paraId="1D3D3D52" w14:textId="77777777" w:rsidR="001E0553" w:rsidRPr="007C0FE9" w:rsidRDefault="001E0553" w:rsidP="009F49F9">
      <w:pPr>
        <w:jc w:val="both"/>
        <w:rPr>
          <w:rFonts w:ascii="Calibri" w:hAnsi="Calibri" w:cs="Calibri"/>
          <w:sz w:val="21"/>
          <w:szCs w:val="21"/>
        </w:rPr>
      </w:pPr>
    </w:p>
    <w:p w14:paraId="3003AEE6" w14:textId="360CAE05" w:rsidR="009F49F9" w:rsidRPr="007C0FE9" w:rsidRDefault="00AF3862" w:rsidP="009F49F9">
      <w:pPr>
        <w:jc w:val="both"/>
        <w:rPr>
          <w:rFonts w:ascii="Calibri" w:hAnsi="Calibri" w:cs="Calibri"/>
          <w:sz w:val="21"/>
          <w:szCs w:val="21"/>
        </w:rPr>
      </w:pPr>
      <w:r w:rsidRPr="007C0FE9">
        <w:rPr>
          <w:rFonts w:ascii="Calibri" w:hAnsi="Calibri" w:cs="Calibri"/>
          <w:sz w:val="21"/>
          <w:szCs w:val="21"/>
        </w:rPr>
        <w:t>Students</w:t>
      </w:r>
      <w:r w:rsidR="009F49F9" w:rsidRPr="007C0FE9">
        <w:rPr>
          <w:rFonts w:ascii="Calibri" w:hAnsi="Calibri" w:cs="Calibri"/>
          <w:sz w:val="21"/>
          <w:szCs w:val="21"/>
        </w:rPr>
        <w:t xml:space="preserve"> can select the relevant tools from </w:t>
      </w:r>
      <w:hyperlink r:id="rId80" w:history="1">
        <w:r w:rsidR="009F49F9" w:rsidRPr="007C0FE9">
          <w:rPr>
            <w:rStyle w:val="Hyperlink"/>
            <w:rFonts w:ascii="Calibri" w:hAnsi="Calibri" w:cs="Calibri"/>
            <w:sz w:val="21"/>
            <w:szCs w:val="21"/>
          </w:rPr>
          <w:t>Digital Innovation Scanner Tool</w:t>
        </w:r>
      </w:hyperlink>
      <w:r w:rsidR="009F49F9" w:rsidRPr="007C0FE9">
        <w:rPr>
          <w:rFonts w:ascii="Calibri" w:hAnsi="Calibri" w:cs="Calibri"/>
          <w:sz w:val="21"/>
          <w:szCs w:val="21"/>
        </w:rPr>
        <w:t xml:space="preserve"> to create How-Now-Wow matrix.  </w:t>
      </w:r>
      <w:r w:rsidRPr="007C0FE9">
        <w:rPr>
          <w:rFonts w:ascii="Calibri" w:hAnsi="Calibri" w:cs="Calibri"/>
          <w:sz w:val="21"/>
          <w:szCs w:val="21"/>
        </w:rPr>
        <w:t>Students</w:t>
      </w:r>
      <w:r w:rsidR="009F49F9" w:rsidRPr="007C0FE9">
        <w:rPr>
          <w:rFonts w:ascii="Calibri" w:hAnsi="Calibri" w:cs="Calibri"/>
          <w:sz w:val="21"/>
          <w:szCs w:val="21"/>
        </w:rPr>
        <w:t xml:space="preserve"> can also use </w:t>
      </w:r>
      <w:hyperlink r:id="rId81" w:history="1">
        <w:r w:rsidR="009F49F9" w:rsidRPr="007C0FE9">
          <w:rPr>
            <w:rStyle w:val="Hyperlink"/>
            <w:rFonts w:ascii="Calibri" w:hAnsi="Calibri" w:cs="Calibri"/>
            <w:sz w:val="21"/>
            <w:szCs w:val="21"/>
          </w:rPr>
          <w:t>How-Now-Wow matrix on Miro</w:t>
        </w:r>
      </w:hyperlink>
      <w:r w:rsidR="00EA23D3" w:rsidRPr="007C0FE9">
        <w:rPr>
          <w:rFonts w:ascii="Calibri" w:hAnsi="Calibri" w:cs="Calibri"/>
          <w:sz w:val="21"/>
          <w:szCs w:val="21"/>
        </w:rPr>
        <w:t xml:space="preserve"> (see </w:t>
      </w:r>
      <w:r w:rsidR="00EA23D3" w:rsidRPr="007C0FE9">
        <w:rPr>
          <w:rFonts w:ascii="Calibri" w:hAnsi="Calibri" w:cs="Calibri"/>
          <w:sz w:val="21"/>
          <w:szCs w:val="21"/>
        </w:rPr>
        <w:fldChar w:fldCharType="begin"/>
      </w:r>
      <w:r w:rsidR="00EA23D3" w:rsidRPr="007C0FE9">
        <w:rPr>
          <w:rFonts w:ascii="Calibri" w:hAnsi="Calibri" w:cs="Calibri"/>
          <w:sz w:val="21"/>
          <w:szCs w:val="21"/>
        </w:rPr>
        <w:instrText xml:space="preserve"> REF _Ref97890705 \h  \* MERGEFORMAT </w:instrText>
      </w:r>
      <w:r w:rsidR="00EA23D3" w:rsidRPr="007C0FE9">
        <w:rPr>
          <w:rFonts w:ascii="Calibri" w:hAnsi="Calibri" w:cs="Calibri"/>
          <w:sz w:val="21"/>
          <w:szCs w:val="21"/>
        </w:rPr>
      </w:r>
      <w:r w:rsidR="00EA23D3" w:rsidRPr="007C0FE9">
        <w:rPr>
          <w:rFonts w:ascii="Calibri" w:hAnsi="Calibri" w:cs="Calibri"/>
          <w:sz w:val="21"/>
          <w:szCs w:val="21"/>
        </w:rPr>
        <w:fldChar w:fldCharType="separate"/>
      </w:r>
      <w:r w:rsidR="00B65428" w:rsidRPr="007C0FE9">
        <w:rPr>
          <w:sz w:val="21"/>
          <w:szCs w:val="21"/>
        </w:rPr>
        <w:t xml:space="preserve">Figure </w:t>
      </w:r>
      <w:r w:rsidR="00B65428">
        <w:rPr>
          <w:noProof/>
          <w:sz w:val="21"/>
          <w:szCs w:val="21"/>
        </w:rPr>
        <w:t>14</w:t>
      </w:r>
      <w:r w:rsidR="00EA23D3" w:rsidRPr="007C0FE9">
        <w:rPr>
          <w:rFonts w:ascii="Calibri" w:hAnsi="Calibri" w:cs="Calibri"/>
          <w:sz w:val="21"/>
          <w:szCs w:val="21"/>
        </w:rPr>
        <w:fldChar w:fldCharType="end"/>
      </w:r>
      <w:r w:rsidR="00EA23D3" w:rsidRPr="007C0FE9">
        <w:rPr>
          <w:rFonts w:ascii="Calibri" w:hAnsi="Calibri" w:cs="Calibri"/>
          <w:sz w:val="21"/>
          <w:szCs w:val="21"/>
        </w:rPr>
        <w:t>).</w:t>
      </w:r>
    </w:p>
    <w:p w14:paraId="5A37C3FB" w14:textId="3FA797C7" w:rsidR="00AC22BB" w:rsidRPr="007C0FE9" w:rsidRDefault="00AC22BB" w:rsidP="00AC22BB">
      <w:pPr>
        <w:jc w:val="both"/>
        <w:rPr>
          <w:rFonts w:ascii="Calibri" w:hAnsi="Calibri" w:cs="Calibri"/>
          <w:sz w:val="21"/>
          <w:szCs w:val="21"/>
        </w:rPr>
      </w:pPr>
      <w:r w:rsidRPr="007C0FE9">
        <w:rPr>
          <w:rFonts w:ascii="Calibri" w:hAnsi="Calibri" w:cs="Calibri"/>
          <w:noProof/>
          <w:sz w:val="21"/>
          <w:szCs w:val="21"/>
        </w:rPr>
        <w:drawing>
          <wp:inline distT="0" distB="0" distL="0" distR="0" wp14:anchorId="65B3C6D0" wp14:editId="1406FA8B">
            <wp:extent cx="4681728" cy="2032635"/>
            <wp:effectExtent l="0" t="0" r="508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t="6573" r="59185" b="30433"/>
                    <a:stretch/>
                  </pic:blipFill>
                  <pic:spPr bwMode="auto">
                    <a:xfrm>
                      <a:off x="0" y="0"/>
                      <a:ext cx="4701601" cy="2041263"/>
                    </a:xfrm>
                    <a:prstGeom prst="rect">
                      <a:avLst/>
                    </a:prstGeom>
                    <a:ln>
                      <a:noFill/>
                    </a:ln>
                    <a:extLst>
                      <a:ext uri="{53640926-AAD7-44D8-BBD7-CCE9431645EC}">
                        <a14:shadowObscured xmlns:a14="http://schemas.microsoft.com/office/drawing/2010/main"/>
                      </a:ext>
                    </a:extLst>
                  </pic:spPr>
                </pic:pic>
              </a:graphicData>
            </a:graphic>
          </wp:inline>
        </w:drawing>
      </w:r>
    </w:p>
    <w:p w14:paraId="1B767A8C" w14:textId="6537F7D1" w:rsidR="00EA23D3" w:rsidRPr="007C0FE9" w:rsidRDefault="00EA23D3" w:rsidP="00EA23D3">
      <w:pPr>
        <w:pStyle w:val="Caption"/>
        <w:rPr>
          <w:rFonts w:ascii="Calibri" w:hAnsi="Calibri" w:cs="Calibri"/>
          <w:sz w:val="21"/>
          <w:szCs w:val="21"/>
        </w:rPr>
      </w:pPr>
      <w:bookmarkStart w:id="46" w:name="_Ref97890705"/>
      <w:bookmarkStart w:id="47" w:name="_Toc116470870"/>
      <w:r w:rsidRPr="007C0FE9">
        <w:rPr>
          <w:sz w:val="21"/>
          <w:szCs w:val="21"/>
        </w:rPr>
        <w:t xml:space="preserve">Figure </w:t>
      </w:r>
      <w:r w:rsidRPr="007C0FE9">
        <w:rPr>
          <w:sz w:val="21"/>
          <w:szCs w:val="21"/>
        </w:rPr>
        <w:fldChar w:fldCharType="begin"/>
      </w:r>
      <w:r w:rsidRPr="007C0FE9">
        <w:rPr>
          <w:sz w:val="21"/>
          <w:szCs w:val="21"/>
        </w:rPr>
        <w:instrText xml:space="preserve"> SEQ Figure \* ARABIC </w:instrText>
      </w:r>
      <w:r w:rsidRPr="007C0FE9">
        <w:rPr>
          <w:sz w:val="21"/>
          <w:szCs w:val="21"/>
        </w:rPr>
        <w:fldChar w:fldCharType="separate"/>
      </w:r>
      <w:r w:rsidR="00B65428">
        <w:rPr>
          <w:noProof/>
          <w:sz w:val="21"/>
          <w:szCs w:val="21"/>
        </w:rPr>
        <w:t>14</w:t>
      </w:r>
      <w:r w:rsidRPr="007C0FE9">
        <w:rPr>
          <w:sz w:val="21"/>
          <w:szCs w:val="21"/>
        </w:rPr>
        <w:fldChar w:fldCharType="end"/>
      </w:r>
      <w:bookmarkEnd w:id="46"/>
      <w:r w:rsidRPr="007C0FE9">
        <w:rPr>
          <w:sz w:val="21"/>
          <w:szCs w:val="21"/>
        </w:rPr>
        <w:t xml:space="preserve">: Miro </w:t>
      </w:r>
      <w:r w:rsidRPr="007C0FE9">
        <w:rPr>
          <w:rFonts w:ascii="Calibri" w:hAnsi="Calibri" w:cs="Calibri"/>
          <w:sz w:val="21"/>
          <w:szCs w:val="21"/>
        </w:rPr>
        <w:t>How Now Wow matrix</w:t>
      </w:r>
      <w:bookmarkEnd w:id="47"/>
    </w:p>
    <w:p w14:paraId="202F9946" w14:textId="187FD7C8" w:rsidR="00C54057" w:rsidRPr="007C0FE9" w:rsidRDefault="00B34083" w:rsidP="00C54057">
      <w:r w:rsidRPr="007C0FE9">
        <w:rPr>
          <w:rFonts w:ascii="Calibri" w:hAnsi="Calibri" w:cs="Calibri"/>
          <w:noProof/>
          <w:sz w:val="21"/>
          <w:szCs w:val="21"/>
        </w:rPr>
        <mc:AlternateContent>
          <mc:Choice Requires="wps">
            <w:drawing>
              <wp:anchor distT="45720" distB="45720" distL="114300" distR="114300" simplePos="0" relativeHeight="251800064" behindDoc="0" locked="0" layoutInCell="1" allowOverlap="1" wp14:anchorId="7B85D0DF" wp14:editId="7AE2AEA4">
                <wp:simplePos x="0" y="0"/>
                <wp:positionH relativeFrom="margin">
                  <wp:posOffset>0</wp:posOffset>
                </wp:positionH>
                <wp:positionV relativeFrom="paragraph">
                  <wp:posOffset>330835</wp:posOffset>
                </wp:positionV>
                <wp:extent cx="6108065" cy="3394075"/>
                <wp:effectExtent l="0" t="0" r="26035" b="15875"/>
                <wp:wrapSquare wrapText="bothSides"/>
                <wp:docPr id="1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065" cy="3394075"/>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01273F5A" w14:textId="77777777" w:rsidR="00D24DC3" w:rsidRDefault="00B34083" w:rsidP="00B34083">
                            <w:pPr>
                              <w:jc w:val="center"/>
                              <w:rPr>
                                <w:rFonts w:ascii="Calibri" w:hAnsi="Calibri" w:cs="Calibri"/>
                                <w:b/>
                                <w:bCs/>
                                <w:sz w:val="21"/>
                                <w:szCs w:val="21"/>
                              </w:rPr>
                            </w:pPr>
                            <w:r>
                              <w:rPr>
                                <w:rFonts w:ascii="Calibri" w:hAnsi="Calibri" w:cs="Calibri"/>
                                <w:b/>
                                <w:bCs/>
                                <w:sz w:val="21"/>
                                <w:szCs w:val="21"/>
                              </w:rPr>
                              <w:t>Instruction for Students</w:t>
                            </w:r>
                          </w:p>
                          <w:p w14:paraId="2FD45DF2" w14:textId="500C4105" w:rsidR="00B34083" w:rsidRPr="002A776B" w:rsidRDefault="00B34083" w:rsidP="00B34083">
                            <w:pPr>
                              <w:jc w:val="center"/>
                              <w:rPr>
                                <w:rFonts w:ascii="Calibri" w:hAnsi="Calibri" w:cs="Calibri"/>
                                <w:sz w:val="21"/>
                                <w:szCs w:val="21"/>
                              </w:rPr>
                            </w:pPr>
                            <w:r>
                              <w:rPr>
                                <w:rFonts w:ascii="Calibri" w:hAnsi="Calibri" w:cs="Calibri"/>
                                <w:b/>
                                <w:bCs/>
                                <w:sz w:val="21"/>
                                <w:szCs w:val="21"/>
                              </w:rPr>
                              <w:t xml:space="preserve"> </w:t>
                            </w:r>
                            <w:r w:rsidRPr="002A776B">
                              <w:rPr>
                                <w:rFonts w:ascii="Calibri" w:hAnsi="Calibri" w:cs="Calibri"/>
                                <w:b/>
                                <w:bCs/>
                                <w:sz w:val="21"/>
                                <w:szCs w:val="21"/>
                              </w:rPr>
                              <w:t>How do you use</w:t>
                            </w:r>
                            <w:r w:rsidRPr="002A776B">
                              <w:rPr>
                                <w:rFonts w:ascii="Calibri" w:hAnsi="Calibri" w:cs="Calibri"/>
                                <w:sz w:val="21"/>
                                <w:szCs w:val="21"/>
                              </w:rPr>
                              <w:t xml:space="preserve"> </w:t>
                            </w:r>
                            <w:r w:rsidRPr="002A776B">
                              <w:rPr>
                                <w:rFonts w:ascii="Calibri" w:hAnsi="Calibri" w:cs="Calibri"/>
                                <w:b/>
                                <w:bCs/>
                                <w:sz w:val="21"/>
                                <w:szCs w:val="21"/>
                              </w:rPr>
                              <w:t>How Now Wow Matrix?</w:t>
                            </w:r>
                          </w:p>
                          <w:p w14:paraId="0124C976" w14:textId="77777777" w:rsidR="00B34083" w:rsidRPr="002A776B" w:rsidRDefault="00B34083" w:rsidP="00B34083">
                            <w:pPr>
                              <w:jc w:val="both"/>
                              <w:rPr>
                                <w:rFonts w:ascii="Calibri" w:hAnsi="Calibri" w:cs="Calibri"/>
                                <w:sz w:val="21"/>
                                <w:szCs w:val="21"/>
                              </w:rPr>
                            </w:pPr>
                            <w:r w:rsidRPr="002A776B">
                              <w:rPr>
                                <w:rFonts w:ascii="Calibri" w:hAnsi="Calibri" w:cs="Calibri"/>
                                <w:b/>
                                <w:bCs/>
                                <w:sz w:val="21"/>
                                <w:szCs w:val="21"/>
                              </w:rPr>
                              <w:t xml:space="preserve">Step 1:  </w:t>
                            </w:r>
                            <w:r w:rsidRPr="002A776B">
                              <w:rPr>
                                <w:rFonts w:ascii="Calibri" w:hAnsi="Calibri" w:cs="Calibri"/>
                                <w:sz w:val="21"/>
                                <w:szCs w:val="21"/>
                              </w:rPr>
                              <w:t xml:space="preserve">List down the concepts </w:t>
                            </w:r>
                          </w:p>
                          <w:p w14:paraId="7B515E59" w14:textId="77777777" w:rsidR="00B34083" w:rsidRPr="002A776B" w:rsidRDefault="00B34083" w:rsidP="00B34083">
                            <w:pPr>
                              <w:jc w:val="both"/>
                              <w:rPr>
                                <w:rFonts w:ascii="Calibri" w:hAnsi="Calibri" w:cs="Calibri"/>
                                <w:sz w:val="21"/>
                                <w:szCs w:val="21"/>
                              </w:rPr>
                            </w:pPr>
                            <w:r w:rsidRPr="002A776B">
                              <w:rPr>
                                <w:rFonts w:ascii="Calibri" w:hAnsi="Calibri" w:cs="Calibri"/>
                                <w:b/>
                                <w:bCs/>
                                <w:sz w:val="21"/>
                                <w:szCs w:val="21"/>
                              </w:rPr>
                              <w:t xml:space="preserve">Step 2:  </w:t>
                            </w:r>
                            <w:r w:rsidRPr="002A776B">
                              <w:rPr>
                                <w:rFonts w:ascii="Calibri" w:hAnsi="Calibri" w:cs="Calibri"/>
                                <w:sz w:val="21"/>
                                <w:szCs w:val="21"/>
                              </w:rPr>
                              <w:t>Give each team member 3 sticky dots of each color – that is, 3 blue, 3 yellow, 3 green. 9 dots per person is typical, but go ahead and reduce/increase that number based on the time at hand and number of concepts generated.</w:t>
                            </w:r>
                          </w:p>
                          <w:p w14:paraId="7B9D7C28" w14:textId="77777777" w:rsidR="00B34083" w:rsidRPr="002A776B" w:rsidRDefault="00B34083" w:rsidP="00B34083">
                            <w:pPr>
                              <w:jc w:val="both"/>
                              <w:rPr>
                                <w:rFonts w:ascii="Calibri" w:hAnsi="Calibri" w:cs="Calibri"/>
                                <w:sz w:val="21"/>
                                <w:szCs w:val="21"/>
                              </w:rPr>
                            </w:pPr>
                            <w:r w:rsidRPr="002A776B">
                              <w:rPr>
                                <w:rFonts w:ascii="Calibri" w:hAnsi="Calibri" w:cs="Calibri"/>
                                <w:b/>
                                <w:bCs/>
                                <w:sz w:val="21"/>
                                <w:szCs w:val="21"/>
                              </w:rPr>
                              <w:t xml:space="preserve">Step 3:  </w:t>
                            </w:r>
                            <w:r w:rsidRPr="002A776B">
                              <w:rPr>
                                <w:rFonts w:ascii="Calibri" w:hAnsi="Calibri" w:cs="Calibri"/>
                                <w:sz w:val="21"/>
                                <w:szCs w:val="21"/>
                              </w:rPr>
                              <w:t>Ask each team member to step forward and vote for 3 best concepts in each category.  They need to do this by sticking a colored dot in front of each concept they choose.</w:t>
                            </w:r>
                          </w:p>
                          <w:p w14:paraId="63B111A0" w14:textId="77777777" w:rsidR="00B34083" w:rsidRPr="002A776B" w:rsidRDefault="00B34083" w:rsidP="00B34083">
                            <w:pPr>
                              <w:jc w:val="both"/>
                              <w:rPr>
                                <w:rFonts w:ascii="Calibri" w:hAnsi="Calibri" w:cs="Calibri"/>
                                <w:sz w:val="21"/>
                                <w:szCs w:val="21"/>
                              </w:rPr>
                            </w:pPr>
                            <w:r w:rsidRPr="002A776B">
                              <w:rPr>
                                <w:rFonts w:ascii="Calibri" w:hAnsi="Calibri" w:cs="Calibri"/>
                                <w:b/>
                                <w:bCs/>
                                <w:sz w:val="21"/>
                                <w:szCs w:val="21"/>
                              </w:rPr>
                              <w:t xml:space="preserve">Step 4:  </w:t>
                            </w:r>
                            <w:r w:rsidRPr="002A776B">
                              <w:rPr>
                                <w:rFonts w:ascii="Calibri" w:hAnsi="Calibri" w:cs="Calibri"/>
                                <w:sz w:val="21"/>
                                <w:szCs w:val="21"/>
                              </w:rPr>
                              <w:t>In the end, count the number of dots under each concept to categorize it. The highest number of dots of a certain color categorizes the idea under that color.</w:t>
                            </w:r>
                          </w:p>
                          <w:p w14:paraId="1AFE1426" w14:textId="77777777" w:rsidR="00B34083" w:rsidRPr="002A776B" w:rsidRDefault="00B34083" w:rsidP="00B34083">
                            <w:pPr>
                              <w:spacing w:after="0" w:line="240" w:lineRule="auto"/>
                              <w:ind w:left="720"/>
                              <w:jc w:val="both"/>
                              <w:rPr>
                                <w:rFonts w:ascii="Calibri" w:hAnsi="Calibri" w:cs="Calibri"/>
                                <w:sz w:val="21"/>
                                <w:szCs w:val="21"/>
                              </w:rPr>
                            </w:pPr>
                            <w:r w:rsidRPr="002A776B">
                              <w:rPr>
                                <w:rFonts w:ascii="Calibri" w:hAnsi="Calibri" w:cs="Calibri"/>
                                <w:sz w:val="21"/>
                                <w:szCs w:val="21"/>
                              </w:rPr>
                              <w:t>In case of a tie:</w:t>
                            </w:r>
                          </w:p>
                          <w:p w14:paraId="2057B44C" w14:textId="77777777" w:rsidR="00B34083" w:rsidRPr="002A776B" w:rsidRDefault="00B34083" w:rsidP="00B34083">
                            <w:pPr>
                              <w:spacing w:after="0" w:line="240" w:lineRule="auto"/>
                              <w:ind w:left="720"/>
                              <w:jc w:val="both"/>
                              <w:rPr>
                                <w:rFonts w:ascii="Calibri" w:hAnsi="Calibri" w:cs="Calibri"/>
                                <w:sz w:val="21"/>
                                <w:szCs w:val="21"/>
                              </w:rPr>
                            </w:pPr>
                            <w:r w:rsidRPr="002A776B">
                              <w:rPr>
                                <w:rFonts w:ascii="Calibri" w:hAnsi="Calibri" w:cs="Calibri"/>
                                <w:sz w:val="21"/>
                                <w:szCs w:val="21"/>
                              </w:rPr>
                              <w:t>If blue dots = green dots, the concept is blue</w:t>
                            </w:r>
                          </w:p>
                          <w:p w14:paraId="5FAC8DD1" w14:textId="77777777" w:rsidR="00B34083" w:rsidRPr="002A776B" w:rsidRDefault="00B34083" w:rsidP="00B34083">
                            <w:pPr>
                              <w:spacing w:after="0" w:line="240" w:lineRule="auto"/>
                              <w:ind w:left="720"/>
                              <w:jc w:val="both"/>
                              <w:rPr>
                                <w:rFonts w:ascii="Calibri" w:hAnsi="Calibri" w:cs="Calibri"/>
                                <w:sz w:val="21"/>
                                <w:szCs w:val="21"/>
                              </w:rPr>
                            </w:pPr>
                            <w:r w:rsidRPr="002A776B">
                              <w:rPr>
                                <w:rFonts w:ascii="Calibri" w:hAnsi="Calibri" w:cs="Calibri"/>
                                <w:sz w:val="21"/>
                                <w:szCs w:val="21"/>
                              </w:rPr>
                              <w:t>If  yellow dots = green dots, the concept is green</w:t>
                            </w:r>
                          </w:p>
                          <w:p w14:paraId="79C96C54" w14:textId="77777777" w:rsidR="00B34083" w:rsidRPr="002A776B" w:rsidRDefault="00B34083" w:rsidP="00B34083">
                            <w:pPr>
                              <w:jc w:val="both"/>
                              <w:rPr>
                                <w:rFonts w:ascii="Calibri" w:hAnsi="Calibri" w:cs="Calibri"/>
                                <w:sz w:val="21"/>
                                <w:szCs w:val="21"/>
                              </w:rPr>
                            </w:pPr>
                            <w:r w:rsidRPr="002A776B">
                              <w:rPr>
                                <w:rFonts w:ascii="Calibri" w:hAnsi="Calibri" w:cs="Calibri"/>
                                <w:b/>
                                <w:bCs/>
                                <w:sz w:val="21"/>
                                <w:szCs w:val="21"/>
                              </w:rPr>
                              <w:t xml:space="preserve">Step 5:  </w:t>
                            </w:r>
                            <w:r w:rsidRPr="002A776B">
                              <w:rPr>
                                <w:rFonts w:ascii="Calibri" w:hAnsi="Calibri" w:cs="Calibri"/>
                                <w:sz w:val="21"/>
                                <w:szCs w:val="21"/>
                              </w:rPr>
                              <w:t>You now have a bucket of No</w:t>
                            </w:r>
                            <w:r>
                              <w:rPr>
                                <w:rFonts w:ascii="Calibri" w:hAnsi="Calibri" w:cs="Calibri"/>
                                <w:sz w:val="21"/>
                                <w:szCs w:val="21"/>
                              </w:rPr>
                              <w:t>w</w:t>
                            </w:r>
                            <w:r w:rsidRPr="002A776B">
                              <w:rPr>
                                <w:rFonts w:ascii="Calibri" w:hAnsi="Calibri" w:cs="Calibri"/>
                                <w:sz w:val="21"/>
                                <w:szCs w:val="21"/>
                              </w:rPr>
                              <w:t xml:space="preserve"> concepts to work on further. Make sure you also collect the low-hanging blue ideas for immediate implementation and the yellow ideas to keep an eye on for the future.</w:t>
                            </w:r>
                          </w:p>
                          <w:p w14:paraId="3F4DD7D0" w14:textId="77777777" w:rsidR="00B34083" w:rsidRDefault="00B34083" w:rsidP="00B3408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85D0DF" id="Text Box 2" o:spid="_x0000_s1031" type="#_x0000_t202" style="position:absolute;margin-left:0;margin-top:26.05pt;width:480.95pt;height:267.25pt;z-index:251800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" fillcolor="white [3201]" strokecolor="#4472c4 [3204]" strokeweight="1pt">
                <v:textbox>
                  <w:txbxContent>
                    <w:p w14:paraId="01273F5A" w14:textId="77777777" w:rsidR="00D24DC3" w:rsidRDefault="00B34083" w:rsidP="00B34083">
                      <w:pPr>
                        <w:jc w:val="center"/>
                        <w:rPr>
                          <w:rFonts w:ascii="Calibri" w:hAnsi="Calibri" w:cs="Calibri"/>
                          <w:b/>
                          <w:bCs/>
                          <w:sz w:val="21"/>
                          <w:szCs w:val="21"/>
                        </w:rPr>
                      </w:pPr>
                      <w:r>
                        <w:rPr>
                          <w:rFonts w:ascii="Calibri" w:hAnsi="Calibri" w:cs="Calibri"/>
                          <w:b/>
                          <w:bCs/>
                          <w:sz w:val="21"/>
                          <w:szCs w:val="21"/>
                        </w:rPr>
                        <w:t>Instruction for Students</w:t>
                      </w:r>
                    </w:p>
                    <w:p w14:paraId="2FD45DF2" w14:textId="500C4105" w:rsidR="00B34083" w:rsidRPr="002A776B" w:rsidRDefault="00B34083" w:rsidP="00B34083">
                      <w:pPr>
                        <w:jc w:val="center"/>
                        <w:rPr>
                          <w:rFonts w:ascii="Calibri" w:hAnsi="Calibri" w:cs="Calibri"/>
                          <w:sz w:val="21"/>
                          <w:szCs w:val="21"/>
                        </w:rPr>
                      </w:pPr>
                      <w:r>
                        <w:rPr>
                          <w:rFonts w:ascii="Calibri" w:hAnsi="Calibri" w:cs="Calibri"/>
                          <w:b/>
                          <w:bCs/>
                          <w:sz w:val="21"/>
                          <w:szCs w:val="21"/>
                        </w:rPr>
                        <w:t xml:space="preserve"> </w:t>
                      </w:r>
                      <w:r w:rsidRPr="002A776B">
                        <w:rPr>
                          <w:rFonts w:ascii="Calibri" w:hAnsi="Calibri" w:cs="Calibri"/>
                          <w:b/>
                          <w:bCs/>
                          <w:sz w:val="21"/>
                          <w:szCs w:val="21"/>
                        </w:rPr>
                        <w:t>How do you use</w:t>
                      </w:r>
                      <w:r w:rsidRPr="002A776B">
                        <w:rPr>
                          <w:rFonts w:ascii="Calibri" w:hAnsi="Calibri" w:cs="Calibri"/>
                          <w:sz w:val="21"/>
                          <w:szCs w:val="21"/>
                        </w:rPr>
                        <w:t xml:space="preserve"> </w:t>
                      </w:r>
                      <w:r w:rsidRPr="002A776B">
                        <w:rPr>
                          <w:rFonts w:ascii="Calibri" w:hAnsi="Calibri" w:cs="Calibri"/>
                          <w:b/>
                          <w:bCs/>
                          <w:sz w:val="21"/>
                          <w:szCs w:val="21"/>
                        </w:rPr>
                        <w:t>How Now Wow Matrix?</w:t>
                      </w:r>
                    </w:p>
                    <w:p w14:paraId="0124C976" w14:textId="77777777" w:rsidR="00B34083" w:rsidRPr="002A776B" w:rsidRDefault="00B34083" w:rsidP="00B34083">
                      <w:pPr>
                        <w:jc w:val="both"/>
                        <w:rPr>
                          <w:rFonts w:ascii="Calibri" w:hAnsi="Calibri" w:cs="Calibri"/>
                          <w:sz w:val="21"/>
                          <w:szCs w:val="21"/>
                        </w:rPr>
                      </w:pPr>
                      <w:r w:rsidRPr="002A776B">
                        <w:rPr>
                          <w:rFonts w:ascii="Calibri" w:hAnsi="Calibri" w:cs="Calibri"/>
                          <w:b/>
                          <w:bCs/>
                          <w:sz w:val="21"/>
                          <w:szCs w:val="21"/>
                        </w:rPr>
                        <w:t xml:space="preserve">Step 1:  </w:t>
                      </w:r>
                      <w:r w:rsidRPr="002A776B">
                        <w:rPr>
                          <w:rFonts w:ascii="Calibri" w:hAnsi="Calibri" w:cs="Calibri"/>
                          <w:sz w:val="21"/>
                          <w:szCs w:val="21"/>
                        </w:rPr>
                        <w:t xml:space="preserve">List down the concepts </w:t>
                      </w:r>
                    </w:p>
                    <w:p w14:paraId="7B515E59" w14:textId="77777777" w:rsidR="00B34083" w:rsidRPr="002A776B" w:rsidRDefault="00B34083" w:rsidP="00B34083">
                      <w:pPr>
                        <w:jc w:val="both"/>
                        <w:rPr>
                          <w:rFonts w:ascii="Calibri" w:hAnsi="Calibri" w:cs="Calibri"/>
                          <w:sz w:val="21"/>
                          <w:szCs w:val="21"/>
                        </w:rPr>
                      </w:pPr>
                      <w:r w:rsidRPr="002A776B">
                        <w:rPr>
                          <w:rFonts w:ascii="Calibri" w:hAnsi="Calibri" w:cs="Calibri"/>
                          <w:b/>
                          <w:bCs/>
                          <w:sz w:val="21"/>
                          <w:szCs w:val="21"/>
                        </w:rPr>
                        <w:t xml:space="preserve">Step 2:  </w:t>
                      </w:r>
                      <w:r w:rsidRPr="002A776B">
                        <w:rPr>
                          <w:rFonts w:ascii="Calibri" w:hAnsi="Calibri" w:cs="Calibri"/>
                          <w:sz w:val="21"/>
                          <w:szCs w:val="21"/>
                        </w:rPr>
                        <w:t>Give each team member 3 sticky dots of each color – that is, 3 blue, 3 yellow, 3 green. 9 dots per person is typical, but go ahead and reduce/increase that number based on the time at hand and number of concepts generated.</w:t>
                      </w:r>
                    </w:p>
                    <w:p w14:paraId="7B9D7C28" w14:textId="77777777" w:rsidR="00B34083" w:rsidRPr="002A776B" w:rsidRDefault="00B34083" w:rsidP="00B34083">
                      <w:pPr>
                        <w:jc w:val="both"/>
                        <w:rPr>
                          <w:rFonts w:ascii="Calibri" w:hAnsi="Calibri" w:cs="Calibri"/>
                          <w:sz w:val="21"/>
                          <w:szCs w:val="21"/>
                        </w:rPr>
                      </w:pPr>
                      <w:r w:rsidRPr="002A776B">
                        <w:rPr>
                          <w:rFonts w:ascii="Calibri" w:hAnsi="Calibri" w:cs="Calibri"/>
                          <w:b/>
                          <w:bCs/>
                          <w:sz w:val="21"/>
                          <w:szCs w:val="21"/>
                        </w:rPr>
                        <w:t xml:space="preserve">Step 3:  </w:t>
                      </w:r>
                      <w:r w:rsidRPr="002A776B">
                        <w:rPr>
                          <w:rFonts w:ascii="Calibri" w:hAnsi="Calibri" w:cs="Calibri"/>
                          <w:sz w:val="21"/>
                          <w:szCs w:val="21"/>
                        </w:rPr>
                        <w:t>Ask each team member to step forward and vote for 3 best concepts in each category.  They need to do this by sticking a colored dot in front of each concept they choose.</w:t>
                      </w:r>
                    </w:p>
                    <w:p w14:paraId="63B111A0" w14:textId="77777777" w:rsidR="00B34083" w:rsidRPr="002A776B" w:rsidRDefault="00B34083" w:rsidP="00B34083">
                      <w:pPr>
                        <w:jc w:val="both"/>
                        <w:rPr>
                          <w:rFonts w:ascii="Calibri" w:hAnsi="Calibri" w:cs="Calibri"/>
                          <w:sz w:val="21"/>
                          <w:szCs w:val="21"/>
                        </w:rPr>
                      </w:pPr>
                      <w:r w:rsidRPr="002A776B">
                        <w:rPr>
                          <w:rFonts w:ascii="Calibri" w:hAnsi="Calibri" w:cs="Calibri"/>
                          <w:b/>
                          <w:bCs/>
                          <w:sz w:val="21"/>
                          <w:szCs w:val="21"/>
                        </w:rPr>
                        <w:t xml:space="preserve">Step 4:  </w:t>
                      </w:r>
                      <w:r w:rsidRPr="002A776B">
                        <w:rPr>
                          <w:rFonts w:ascii="Calibri" w:hAnsi="Calibri" w:cs="Calibri"/>
                          <w:sz w:val="21"/>
                          <w:szCs w:val="21"/>
                        </w:rPr>
                        <w:t>In the end, count the number of dots under each concept to categorize it. The highest number of dots of a certain color categorizes the idea under that color.</w:t>
                      </w:r>
                    </w:p>
                    <w:p w14:paraId="1AFE1426" w14:textId="77777777" w:rsidR="00B34083" w:rsidRPr="002A776B" w:rsidRDefault="00B34083" w:rsidP="00B34083">
                      <w:pPr>
                        <w:spacing w:after="0" w:line="240" w:lineRule="auto"/>
                        <w:ind w:left="720"/>
                        <w:jc w:val="both"/>
                        <w:rPr>
                          <w:rFonts w:ascii="Calibri" w:hAnsi="Calibri" w:cs="Calibri"/>
                          <w:sz w:val="21"/>
                          <w:szCs w:val="21"/>
                        </w:rPr>
                      </w:pPr>
                      <w:r w:rsidRPr="002A776B">
                        <w:rPr>
                          <w:rFonts w:ascii="Calibri" w:hAnsi="Calibri" w:cs="Calibri"/>
                          <w:sz w:val="21"/>
                          <w:szCs w:val="21"/>
                        </w:rPr>
                        <w:t>In case of a tie:</w:t>
                      </w:r>
                    </w:p>
                    <w:p w14:paraId="2057B44C" w14:textId="77777777" w:rsidR="00B34083" w:rsidRPr="002A776B" w:rsidRDefault="00B34083" w:rsidP="00B34083">
                      <w:pPr>
                        <w:spacing w:after="0" w:line="240" w:lineRule="auto"/>
                        <w:ind w:left="720"/>
                        <w:jc w:val="both"/>
                        <w:rPr>
                          <w:rFonts w:ascii="Calibri" w:hAnsi="Calibri" w:cs="Calibri"/>
                          <w:sz w:val="21"/>
                          <w:szCs w:val="21"/>
                        </w:rPr>
                      </w:pPr>
                      <w:r w:rsidRPr="002A776B">
                        <w:rPr>
                          <w:rFonts w:ascii="Calibri" w:hAnsi="Calibri" w:cs="Calibri"/>
                          <w:sz w:val="21"/>
                          <w:szCs w:val="21"/>
                        </w:rPr>
                        <w:t>If blue dots = green dots, the concept is blue</w:t>
                      </w:r>
                    </w:p>
                    <w:p w14:paraId="5FAC8DD1" w14:textId="77777777" w:rsidR="00B34083" w:rsidRPr="002A776B" w:rsidRDefault="00B34083" w:rsidP="00B34083">
                      <w:pPr>
                        <w:spacing w:after="0" w:line="240" w:lineRule="auto"/>
                        <w:ind w:left="720"/>
                        <w:jc w:val="both"/>
                        <w:rPr>
                          <w:rFonts w:ascii="Calibri" w:hAnsi="Calibri" w:cs="Calibri"/>
                          <w:sz w:val="21"/>
                          <w:szCs w:val="21"/>
                        </w:rPr>
                      </w:pPr>
                      <w:r w:rsidRPr="002A776B">
                        <w:rPr>
                          <w:rFonts w:ascii="Calibri" w:hAnsi="Calibri" w:cs="Calibri"/>
                          <w:sz w:val="21"/>
                          <w:szCs w:val="21"/>
                        </w:rPr>
                        <w:t>If  yellow dots = green dots, the concept is green</w:t>
                      </w:r>
                    </w:p>
                    <w:p w14:paraId="79C96C54" w14:textId="77777777" w:rsidR="00B34083" w:rsidRPr="002A776B" w:rsidRDefault="00B34083" w:rsidP="00B34083">
                      <w:pPr>
                        <w:jc w:val="both"/>
                        <w:rPr>
                          <w:rFonts w:ascii="Calibri" w:hAnsi="Calibri" w:cs="Calibri"/>
                          <w:sz w:val="21"/>
                          <w:szCs w:val="21"/>
                        </w:rPr>
                      </w:pPr>
                      <w:r w:rsidRPr="002A776B">
                        <w:rPr>
                          <w:rFonts w:ascii="Calibri" w:hAnsi="Calibri" w:cs="Calibri"/>
                          <w:b/>
                          <w:bCs/>
                          <w:sz w:val="21"/>
                          <w:szCs w:val="21"/>
                        </w:rPr>
                        <w:t xml:space="preserve">Step 5:  </w:t>
                      </w:r>
                      <w:r w:rsidRPr="002A776B">
                        <w:rPr>
                          <w:rFonts w:ascii="Calibri" w:hAnsi="Calibri" w:cs="Calibri"/>
                          <w:sz w:val="21"/>
                          <w:szCs w:val="21"/>
                        </w:rPr>
                        <w:t>You now have a bucket of No</w:t>
                      </w:r>
                      <w:r>
                        <w:rPr>
                          <w:rFonts w:ascii="Calibri" w:hAnsi="Calibri" w:cs="Calibri"/>
                          <w:sz w:val="21"/>
                          <w:szCs w:val="21"/>
                        </w:rPr>
                        <w:t>w</w:t>
                      </w:r>
                      <w:r w:rsidRPr="002A776B">
                        <w:rPr>
                          <w:rFonts w:ascii="Calibri" w:hAnsi="Calibri" w:cs="Calibri"/>
                          <w:sz w:val="21"/>
                          <w:szCs w:val="21"/>
                        </w:rPr>
                        <w:t xml:space="preserve"> concepts to work on further. Make sure you also collect the low-hanging blue ideas for immediate implementation and the yellow ideas to keep an eye on for the future.</w:t>
                      </w:r>
                    </w:p>
                    <w:p w14:paraId="3F4DD7D0" w14:textId="77777777" w:rsidR="00B34083" w:rsidRDefault="00B34083" w:rsidP="00B34083"/>
                  </w:txbxContent>
                </v:textbox>
                <w10:wrap type="square" anchorx="margin"/>
              </v:shape>
            </w:pict>
          </mc:Fallback>
        </mc:AlternateContent>
      </w:r>
    </w:p>
    <w:p w14:paraId="373B8065" w14:textId="3008488B" w:rsidR="00A25CB8" w:rsidRPr="007C0FE9" w:rsidRDefault="00A25CB8">
      <w:pPr>
        <w:rPr>
          <w:rFonts w:ascii="Calibri" w:hAnsi="Calibri" w:cs="Calibri"/>
          <w:sz w:val="21"/>
          <w:szCs w:val="21"/>
        </w:rPr>
      </w:pPr>
      <w:r w:rsidRPr="007C0FE9">
        <w:rPr>
          <w:rFonts w:ascii="Calibri" w:hAnsi="Calibri" w:cs="Calibri"/>
          <w:sz w:val="21"/>
          <w:szCs w:val="21"/>
        </w:rPr>
        <w:br w:type="page"/>
      </w:r>
    </w:p>
    <w:p w14:paraId="7BE00DC8" w14:textId="605E4AB0" w:rsidR="00A9556F" w:rsidRPr="007C0FE9" w:rsidRDefault="0099520B" w:rsidP="00771837">
      <w:pPr>
        <w:pStyle w:val="ID-PinkHeading"/>
        <w:numPr>
          <w:ilvl w:val="0"/>
          <w:numId w:val="23"/>
        </w:numPr>
        <w:ind w:left="0" w:firstLine="0"/>
        <w:rPr>
          <w:color w:val="71CDDC"/>
        </w:rPr>
      </w:pPr>
      <w:bookmarkStart w:id="48" w:name="_Toc98154621"/>
      <w:bookmarkStart w:id="49" w:name="_Toc116470832"/>
      <w:r w:rsidRPr="007C0FE9">
        <w:rPr>
          <w:color w:val="71CDDC"/>
        </w:rPr>
        <w:lastRenderedPageBreak/>
        <w:t>Stage</w:t>
      </w:r>
      <w:r w:rsidR="00A9556F" w:rsidRPr="007C0FE9">
        <w:rPr>
          <w:color w:val="71CDDC"/>
        </w:rPr>
        <w:t xml:space="preserve"> 3: Concept Development</w:t>
      </w:r>
      <w:bookmarkEnd w:id="48"/>
      <w:bookmarkEnd w:id="49"/>
    </w:p>
    <w:p w14:paraId="67052A5F" w14:textId="3D164267" w:rsidR="00D803AB" w:rsidRPr="007C0FE9" w:rsidRDefault="00B52923" w:rsidP="00824235">
      <w:pPr>
        <w:ind w:left="360"/>
        <w:jc w:val="both"/>
        <w:rPr>
          <w:rFonts w:ascii="Calibri" w:hAnsi="Calibri" w:cs="Calibri"/>
          <w:sz w:val="21"/>
          <w:szCs w:val="21"/>
        </w:rPr>
      </w:pPr>
      <w:r w:rsidRPr="007C0FE9">
        <w:rPr>
          <w:rFonts w:ascii="Calibri" w:hAnsi="Calibri" w:cs="Calibri"/>
          <w:sz w:val="21"/>
          <w:szCs w:val="21"/>
        </w:rPr>
        <w:t xml:space="preserve">Once </w:t>
      </w:r>
      <w:r w:rsidR="008246E5" w:rsidRPr="007C0FE9">
        <w:rPr>
          <w:rFonts w:ascii="Calibri" w:hAnsi="Calibri" w:cs="Calibri"/>
          <w:sz w:val="21"/>
          <w:szCs w:val="21"/>
        </w:rPr>
        <w:t xml:space="preserve">the </w:t>
      </w:r>
      <w:r w:rsidR="00D0270D" w:rsidRPr="007C0FE9">
        <w:rPr>
          <w:rFonts w:ascii="Calibri" w:hAnsi="Calibri" w:cs="Calibri"/>
          <w:sz w:val="21"/>
          <w:szCs w:val="21"/>
        </w:rPr>
        <w:t>potential innovative idea</w:t>
      </w:r>
      <w:r w:rsidR="00FD7257" w:rsidRPr="007C0FE9">
        <w:rPr>
          <w:rFonts w:ascii="Calibri" w:hAnsi="Calibri" w:cs="Calibri"/>
          <w:sz w:val="21"/>
          <w:szCs w:val="21"/>
        </w:rPr>
        <w:t xml:space="preserve">s have been evaluated, </w:t>
      </w:r>
      <w:r w:rsidR="005003A7" w:rsidRPr="007C0FE9">
        <w:rPr>
          <w:rFonts w:ascii="Calibri" w:hAnsi="Calibri" w:cs="Calibri"/>
          <w:sz w:val="21"/>
          <w:szCs w:val="21"/>
        </w:rPr>
        <w:t xml:space="preserve">the concept of the product, service or process need to </w:t>
      </w:r>
      <w:r w:rsidR="007402E1" w:rsidRPr="007C0FE9">
        <w:rPr>
          <w:rFonts w:ascii="Calibri" w:hAnsi="Calibri" w:cs="Calibri"/>
          <w:sz w:val="21"/>
          <w:szCs w:val="21"/>
        </w:rPr>
        <w:t>be defined</w:t>
      </w:r>
      <w:r w:rsidR="001D765E" w:rsidRPr="007C0FE9">
        <w:rPr>
          <w:rFonts w:ascii="Calibri" w:hAnsi="Calibri" w:cs="Calibri"/>
          <w:sz w:val="21"/>
          <w:szCs w:val="21"/>
        </w:rPr>
        <w:t xml:space="preserve">. </w:t>
      </w:r>
      <w:r w:rsidR="001607FE" w:rsidRPr="007C0FE9">
        <w:rPr>
          <w:rFonts w:ascii="Calibri" w:hAnsi="Calibri" w:cs="Calibri"/>
          <w:sz w:val="21"/>
          <w:szCs w:val="21"/>
        </w:rPr>
        <w:t xml:space="preserve">According to </w:t>
      </w:r>
      <w:proofErr w:type="spellStart"/>
      <w:r w:rsidR="001607FE" w:rsidRPr="007C0FE9">
        <w:rPr>
          <w:rFonts w:ascii="Calibri" w:hAnsi="Calibri" w:cs="Calibri"/>
          <w:sz w:val="21"/>
          <w:szCs w:val="21"/>
        </w:rPr>
        <w:t>Dornberger</w:t>
      </w:r>
      <w:proofErr w:type="spellEnd"/>
      <w:r w:rsidR="001607FE" w:rsidRPr="007C0FE9">
        <w:rPr>
          <w:rFonts w:ascii="Calibri" w:hAnsi="Calibri" w:cs="Calibri"/>
          <w:sz w:val="21"/>
          <w:szCs w:val="21"/>
        </w:rPr>
        <w:t xml:space="preserve"> and </w:t>
      </w:r>
      <w:proofErr w:type="spellStart"/>
      <w:r w:rsidR="001607FE" w:rsidRPr="007C0FE9">
        <w:rPr>
          <w:rFonts w:ascii="Calibri" w:hAnsi="Calibri" w:cs="Calibri"/>
          <w:sz w:val="21"/>
          <w:szCs w:val="21"/>
        </w:rPr>
        <w:t>Suvelza</w:t>
      </w:r>
      <w:proofErr w:type="spellEnd"/>
      <w:r w:rsidR="001607FE" w:rsidRPr="007C0FE9">
        <w:rPr>
          <w:rFonts w:ascii="Calibri" w:hAnsi="Calibri" w:cs="Calibri"/>
          <w:sz w:val="21"/>
          <w:szCs w:val="21"/>
        </w:rPr>
        <w:t xml:space="preserve"> (2012</w:t>
      </w:r>
      <w:r w:rsidR="00BF057C" w:rsidRPr="007C0FE9">
        <w:rPr>
          <w:rFonts w:ascii="Calibri" w:hAnsi="Calibri" w:cs="Calibri"/>
          <w:sz w:val="21"/>
          <w:szCs w:val="21"/>
        </w:rPr>
        <w:t>, p. 104</w:t>
      </w:r>
      <w:r w:rsidR="001607FE" w:rsidRPr="007C0FE9">
        <w:rPr>
          <w:rFonts w:ascii="Calibri" w:hAnsi="Calibri" w:cs="Calibri"/>
          <w:sz w:val="21"/>
          <w:szCs w:val="21"/>
        </w:rPr>
        <w:t xml:space="preserve">), </w:t>
      </w:r>
      <w:r w:rsidR="00FC688C" w:rsidRPr="007C0FE9">
        <w:rPr>
          <w:rFonts w:ascii="Calibri" w:hAnsi="Calibri" w:cs="Calibri"/>
          <w:sz w:val="21"/>
          <w:szCs w:val="21"/>
        </w:rPr>
        <w:t>the definition of concept must specifically answer the below questions:</w:t>
      </w:r>
    </w:p>
    <w:p w14:paraId="3DCEC03B" w14:textId="135E5706" w:rsidR="00D04964" w:rsidRPr="007C0FE9" w:rsidRDefault="00D04964" w:rsidP="00824235">
      <w:pPr>
        <w:pStyle w:val="ListParagraph"/>
        <w:numPr>
          <w:ilvl w:val="0"/>
          <w:numId w:val="4"/>
        </w:numPr>
        <w:ind w:left="1080"/>
        <w:jc w:val="both"/>
        <w:rPr>
          <w:rFonts w:ascii="Calibri" w:hAnsi="Calibri" w:cs="Calibri"/>
          <w:sz w:val="21"/>
          <w:szCs w:val="21"/>
        </w:rPr>
      </w:pPr>
      <w:r w:rsidRPr="007C0FE9">
        <w:rPr>
          <w:rFonts w:ascii="Calibri" w:hAnsi="Calibri" w:cs="Calibri"/>
          <w:sz w:val="21"/>
          <w:szCs w:val="21"/>
        </w:rPr>
        <w:t>What is the p</w:t>
      </w:r>
      <w:r w:rsidR="008D7D3D" w:rsidRPr="007C0FE9">
        <w:rPr>
          <w:rFonts w:ascii="Calibri" w:hAnsi="Calibri" w:cs="Calibri"/>
          <w:sz w:val="21"/>
          <w:szCs w:val="21"/>
        </w:rPr>
        <w:t>roduct or</w:t>
      </w:r>
      <w:r w:rsidR="00F02AC1" w:rsidRPr="007C0FE9">
        <w:rPr>
          <w:rFonts w:ascii="Calibri" w:hAnsi="Calibri" w:cs="Calibri"/>
          <w:sz w:val="21"/>
          <w:szCs w:val="21"/>
        </w:rPr>
        <w:t xml:space="preserve"> </w:t>
      </w:r>
      <w:r w:rsidRPr="007C0FE9">
        <w:rPr>
          <w:rFonts w:ascii="Calibri" w:hAnsi="Calibri" w:cs="Calibri"/>
          <w:sz w:val="21"/>
          <w:szCs w:val="21"/>
        </w:rPr>
        <w:t>service?</w:t>
      </w:r>
    </w:p>
    <w:p w14:paraId="4CA6284B" w14:textId="60E8841F" w:rsidR="008D7D3D" w:rsidRPr="007C0FE9" w:rsidRDefault="00F02AC1" w:rsidP="00824235">
      <w:pPr>
        <w:pStyle w:val="ListParagraph"/>
        <w:numPr>
          <w:ilvl w:val="0"/>
          <w:numId w:val="4"/>
        </w:numPr>
        <w:ind w:left="1080"/>
        <w:jc w:val="both"/>
        <w:rPr>
          <w:rFonts w:ascii="Calibri" w:hAnsi="Calibri" w:cs="Calibri"/>
          <w:sz w:val="21"/>
          <w:szCs w:val="21"/>
        </w:rPr>
      </w:pPr>
      <w:r w:rsidRPr="007C0FE9">
        <w:rPr>
          <w:rFonts w:ascii="Calibri" w:hAnsi="Calibri" w:cs="Calibri"/>
          <w:sz w:val="21"/>
          <w:szCs w:val="21"/>
        </w:rPr>
        <w:t>What need or desire must the product or service meet?</w:t>
      </w:r>
    </w:p>
    <w:p w14:paraId="53217FD6" w14:textId="554E4998" w:rsidR="00F02AC1" w:rsidRPr="007C0FE9" w:rsidRDefault="00F02AC1" w:rsidP="00824235">
      <w:pPr>
        <w:pStyle w:val="ListParagraph"/>
        <w:numPr>
          <w:ilvl w:val="0"/>
          <w:numId w:val="4"/>
        </w:numPr>
        <w:ind w:left="1080"/>
        <w:jc w:val="both"/>
        <w:rPr>
          <w:rFonts w:ascii="Calibri" w:hAnsi="Calibri" w:cs="Calibri"/>
          <w:sz w:val="21"/>
          <w:szCs w:val="21"/>
        </w:rPr>
      </w:pPr>
      <w:r w:rsidRPr="007C0FE9">
        <w:rPr>
          <w:rFonts w:ascii="Calibri" w:hAnsi="Calibri" w:cs="Calibri"/>
          <w:sz w:val="21"/>
          <w:szCs w:val="21"/>
        </w:rPr>
        <w:t>Who is the target of the product or service?</w:t>
      </w:r>
    </w:p>
    <w:p w14:paraId="376A2B01" w14:textId="4DE03D93" w:rsidR="00F02AC1" w:rsidRPr="007C0FE9" w:rsidRDefault="00F02AC1" w:rsidP="00824235">
      <w:pPr>
        <w:pStyle w:val="ListParagraph"/>
        <w:numPr>
          <w:ilvl w:val="0"/>
          <w:numId w:val="4"/>
        </w:numPr>
        <w:ind w:left="1080"/>
        <w:jc w:val="both"/>
        <w:rPr>
          <w:rFonts w:ascii="Calibri" w:hAnsi="Calibri" w:cs="Calibri"/>
          <w:sz w:val="21"/>
          <w:szCs w:val="21"/>
        </w:rPr>
      </w:pPr>
      <w:r w:rsidRPr="007C0FE9">
        <w:rPr>
          <w:rFonts w:ascii="Calibri" w:hAnsi="Calibri" w:cs="Calibri"/>
          <w:sz w:val="21"/>
          <w:szCs w:val="21"/>
        </w:rPr>
        <w:t xml:space="preserve">How </w:t>
      </w:r>
      <w:r w:rsidR="00BF057C" w:rsidRPr="007C0FE9">
        <w:rPr>
          <w:rFonts w:ascii="Calibri" w:hAnsi="Calibri" w:cs="Calibri"/>
          <w:sz w:val="21"/>
          <w:szCs w:val="21"/>
        </w:rPr>
        <w:t>is the product or service different from the competitors?</w:t>
      </w:r>
    </w:p>
    <w:p w14:paraId="2EA71389" w14:textId="118397C7" w:rsidR="00BF057C" w:rsidRPr="007C0FE9" w:rsidRDefault="007A7F31" w:rsidP="00824235">
      <w:pPr>
        <w:pStyle w:val="ListParagraph"/>
        <w:numPr>
          <w:ilvl w:val="0"/>
          <w:numId w:val="4"/>
        </w:numPr>
        <w:ind w:left="1080"/>
        <w:jc w:val="both"/>
        <w:rPr>
          <w:rFonts w:ascii="Calibri" w:hAnsi="Calibri" w:cs="Calibri"/>
          <w:sz w:val="21"/>
          <w:szCs w:val="21"/>
        </w:rPr>
      </w:pPr>
      <w:r w:rsidRPr="007C0FE9">
        <w:rPr>
          <w:rFonts w:ascii="Calibri" w:hAnsi="Calibri" w:cs="Calibri"/>
          <w:sz w:val="21"/>
          <w:szCs w:val="21"/>
        </w:rPr>
        <w:t>How is the product or service generated?</w:t>
      </w:r>
    </w:p>
    <w:p w14:paraId="00627467" w14:textId="188C346D" w:rsidR="007A7F31" w:rsidRPr="007C0FE9" w:rsidRDefault="007A7F31" w:rsidP="00824235">
      <w:pPr>
        <w:pStyle w:val="ListParagraph"/>
        <w:numPr>
          <w:ilvl w:val="0"/>
          <w:numId w:val="4"/>
        </w:numPr>
        <w:ind w:left="1080"/>
        <w:jc w:val="both"/>
        <w:rPr>
          <w:rFonts w:ascii="Calibri" w:hAnsi="Calibri" w:cs="Calibri"/>
          <w:sz w:val="21"/>
          <w:szCs w:val="21"/>
        </w:rPr>
      </w:pPr>
      <w:r w:rsidRPr="007C0FE9">
        <w:rPr>
          <w:rFonts w:ascii="Calibri" w:hAnsi="Calibri" w:cs="Calibri"/>
          <w:sz w:val="21"/>
          <w:szCs w:val="21"/>
        </w:rPr>
        <w:t>What is the product made of?</w:t>
      </w:r>
    </w:p>
    <w:p w14:paraId="55C3FEAE" w14:textId="0DBE20EE" w:rsidR="007A7F31" w:rsidRPr="007C0FE9" w:rsidRDefault="007A7F31" w:rsidP="00824235">
      <w:pPr>
        <w:pStyle w:val="ListParagraph"/>
        <w:numPr>
          <w:ilvl w:val="0"/>
          <w:numId w:val="4"/>
        </w:numPr>
        <w:ind w:left="1080"/>
        <w:jc w:val="both"/>
        <w:rPr>
          <w:rFonts w:ascii="Calibri" w:hAnsi="Calibri" w:cs="Calibri"/>
          <w:sz w:val="21"/>
          <w:szCs w:val="21"/>
        </w:rPr>
      </w:pPr>
      <w:r w:rsidRPr="007C0FE9">
        <w:rPr>
          <w:rFonts w:ascii="Calibri" w:hAnsi="Calibri" w:cs="Calibri"/>
          <w:sz w:val="21"/>
          <w:szCs w:val="21"/>
        </w:rPr>
        <w:t>What are the parts or components of product or service?</w:t>
      </w:r>
    </w:p>
    <w:p w14:paraId="1EE36C4E" w14:textId="0110C1EE" w:rsidR="001F0E74" w:rsidRPr="007C0FE9" w:rsidRDefault="00BB1925" w:rsidP="009A7CEC">
      <w:pPr>
        <w:jc w:val="both"/>
        <w:rPr>
          <w:rFonts w:ascii="Calibri" w:hAnsi="Calibri" w:cs="Calibri"/>
          <w:sz w:val="21"/>
          <w:szCs w:val="21"/>
        </w:rPr>
      </w:pPr>
      <w:r w:rsidRPr="007C0FE9">
        <w:rPr>
          <w:rFonts w:ascii="Calibri" w:hAnsi="Calibri" w:cs="Calibri"/>
          <w:sz w:val="21"/>
          <w:szCs w:val="21"/>
        </w:rPr>
        <w:t>“Concept Development</w:t>
      </w:r>
      <w:r w:rsidR="006F28DA" w:rsidRPr="007C0FE9">
        <w:rPr>
          <w:rFonts w:ascii="Calibri" w:hAnsi="Calibri" w:cs="Calibri"/>
          <w:sz w:val="21"/>
          <w:szCs w:val="21"/>
        </w:rPr>
        <w:t xml:space="preserve"> Stage” takes place after “</w:t>
      </w:r>
      <w:r w:rsidR="00B456C7" w:rsidRPr="007C0FE9">
        <w:rPr>
          <w:rFonts w:ascii="Calibri" w:hAnsi="Calibri" w:cs="Calibri"/>
          <w:sz w:val="21"/>
          <w:szCs w:val="21"/>
        </w:rPr>
        <w:t>Ideation</w:t>
      </w:r>
      <w:r w:rsidR="00CE735E" w:rsidRPr="007C0FE9">
        <w:rPr>
          <w:rFonts w:ascii="Calibri" w:hAnsi="Calibri" w:cs="Calibri"/>
          <w:sz w:val="21"/>
          <w:szCs w:val="21"/>
        </w:rPr>
        <w:t xml:space="preserve"> &amp; Idea Management Stage”. </w:t>
      </w:r>
      <w:r w:rsidR="001D765E" w:rsidRPr="007C0FE9">
        <w:rPr>
          <w:rFonts w:ascii="Calibri" w:hAnsi="Calibri" w:cs="Calibri"/>
          <w:sz w:val="21"/>
          <w:szCs w:val="21"/>
        </w:rPr>
        <w:t>T</w:t>
      </w:r>
      <w:r w:rsidR="004E0996" w:rsidRPr="007C0FE9">
        <w:rPr>
          <w:rFonts w:ascii="Calibri" w:hAnsi="Calibri" w:cs="Calibri"/>
          <w:sz w:val="21"/>
          <w:szCs w:val="21"/>
        </w:rPr>
        <w:t xml:space="preserve">he </w:t>
      </w:r>
      <w:r w:rsidR="00EF44C9" w:rsidRPr="007C0FE9">
        <w:rPr>
          <w:rFonts w:ascii="Calibri" w:hAnsi="Calibri" w:cs="Calibri"/>
          <w:sz w:val="21"/>
          <w:szCs w:val="21"/>
        </w:rPr>
        <w:t xml:space="preserve">“Concept Development” stage </w:t>
      </w:r>
      <w:r w:rsidR="001E689B" w:rsidRPr="007C0FE9">
        <w:rPr>
          <w:rFonts w:ascii="Calibri" w:hAnsi="Calibri" w:cs="Calibri"/>
          <w:sz w:val="21"/>
          <w:szCs w:val="21"/>
        </w:rPr>
        <w:t xml:space="preserve">defines the needs and desires that new product, service or </w:t>
      </w:r>
      <w:r w:rsidR="00522FE5" w:rsidRPr="007C0FE9">
        <w:rPr>
          <w:rFonts w:ascii="Calibri" w:hAnsi="Calibri" w:cs="Calibri"/>
          <w:sz w:val="21"/>
          <w:szCs w:val="21"/>
        </w:rPr>
        <w:t>process must satisfy (</w:t>
      </w:r>
      <w:proofErr w:type="spellStart"/>
      <w:r w:rsidR="004A5E57" w:rsidRPr="007C0FE9">
        <w:rPr>
          <w:rFonts w:ascii="Calibri" w:hAnsi="Calibri" w:cs="Calibri"/>
          <w:sz w:val="21"/>
          <w:szCs w:val="21"/>
        </w:rPr>
        <w:t>Dornberger</w:t>
      </w:r>
      <w:proofErr w:type="spellEnd"/>
      <w:r w:rsidR="004A5E57" w:rsidRPr="007C0FE9">
        <w:rPr>
          <w:rFonts w:ascii="Calibri" w:hAnsi="Calibri" w:cs="Calibri"/>
          <w:sz w:val="21"/>
          <w:szCs w:val="21"/>
        </w:rPr>
        <w:t xml:space="preserve"> &amp; </w:t>
      </w:r>
      <w:proofErr w:type="spellStart"/>
      <w:r w:rsidR="004A5E57" w:rsidRPr="007C0FE9">
        <w:rPr>
          <w:rFonts w:ascii="Calibri" w:hAnsi="Calibri" w:cs="Calibri"/>
          <w:sz w:val="21"/>
          <w:szCs w:val="21"/>
        </w:rPr>
        <w:t>Suvelza</w:t>
      </w:r>
      <w:proofErr w:type="spellEnd"/>
      <w:r w:rsidR="004A5E57" w:rsidRPr="007C0FE9">
        <w:rPr>
          <w:rFonts w:ascii="Calibri" w:hAnsi="Calibri" w:cs="Calibri"/>
          <w:sz w:val="21"/>
          <w:szCs w:val="21"/>
        </w:rPr>
        <w:t>, 2012</w:t>
      </w:r>
      <w:r w:rsidR="00522FE5" w:rsidRPr="007C0FE9">
        <w:rPr>
          <w:rFonts w:ascii="Calibri" w:hAnsi="Calibri" w:cs="Calibri"/>
          <w:sz w:val="21"/>
          <w:szCs w:val="21"/>
        </w:rPr>
        <w:t>).</w:t>
      </w:r>
      <w:r w:rsidR="007A7F31" w:rsidRPr="007C0FE9">
        <w:rPr>
          <w:rFonts w:ascii="Calibri" w:hAnsi="Calibri" w:cs="Calibri"/>
          <w:sz w:val="21"/>
          <w:szCs w:val="21"/>
        </w:rPr>
        <w:t xml:space="preserve"> </w:t>
      </w:r>
      <w:r w:rsidR="00B52923" w:rsidRPr="007C0FE9">
        <w:rPr>
          <w:rFonts w:ascii="Calibri" w:hAnsi="Calibri" w:cs="Calibri"/>
          <w:sz w:val="21"/>
          <w:szCs w:val="21"/>
        </w:rPr>
        <w:t>Concept Development includes detailed process steps such as concept generation, concept description, concept selection and concept testing. This process phase focuses on, among other activities, very detailed and advanced ideation with concepting activities, describing practical use cases and creating first prototypes and first drafts of the idea that are tested with customers.</w:t>
      </w:r>
    </w:p>
    <w:p w14:paraId="0A6A6358" w14:textId="729B8623" w:rsidR="0099520B" w:rsidRPr="007C0FE9" w:rsidRDefault="00A03633" w:rsidP="00771837">
      <w:pPr>
        <w:pStyle w:val="ID-PinkHeading"/>
        <w:numPr>
          <w:ilvl w:val="1"/>
          <w:numId w:val="23"/>
        </w:numPr>
        <w:rPr>
          <w:color w:val="71CDDC"/>
        </w:rPr>
      </w:pPr>
      <w:r w:rsidRPr="007C0FE9">
        <w:rPr>
          <w:color w:val="71CDDC"/>
        </w:rPr>
        <w:t xml:space="preserve"> </w:t>
      </w:r>
      <w:bookmarkStart w:id="50" w:name="_Toc98154622"/>
      <w:bookmarkStart w:id="51" w:name="_Toc116470833"/>
      <w:r w:rsidR="00E957AD" w:rsidRPr="007C0FE9">
        <w:rPr>
          <w:color w:val="71CDDC"/>
        </w:rPr>
        <w:t>G</w:t>
      </w:r>
      <w:r w:rsidR="0099520B" w:rsidRPr="007C0FE9">
        <w:rPr>
          <w:color w:val="71CDDC"/>
        </w:rPr>
        <w:t xml:space="preserve">enerating </w:t>
      </w:r>
      <w:r w:rsidR="00771837" w:rsidRPr="007C0FE9">
        <w:rPr>
          <w:color w:val="71CDDC"/>
        </w:rPr>
        <w:t>Concept</w:t>
      </w:r>
      <w:bookmarkEnd w:id="50"/>
      <w:bookmarkEnd w:id="51"/>
      <w:r w:rsidR="00771837" w:rsidRPr="007C0FE9">
        <w:rPr>
          <w:color w:val="71CDDC"/>
        </w:rPr>
        <w:t xml:space="preserve"> </w:t>
      </w:r>
    </w:p>
    <w:p w14:paraId="77DCD8B4" w14:textId="705DD1EA" w:rsidR="00A03633" w:rsidRPr="007C0FE9" w:rsidRDefault="00456B38" w:rsidP="00D30A40">
      <w:pPr>
        <w:jc w:val="both"/>
        <w:rPr>
          <w:rFonts w:ascii="Calibri" w:hAnsi="Calibri" w:cs="Calibri"/>
          <w:sz w:val="21"/>
          <w:szCs w:val="21"/>
        </w:rPr>
      </w:pPr>
      <w:r w:rsidRPr="007C0FE9">
        <w:rPr>
          <w:rFonts w:ascii="Calibri" w:hAnsi="Calibri" w:cs="Calibri"/>
          <w:sz w:val="21"/>
          <w:szCs w:val="21"/>
        </w:rPr>
        <w:t xml:space="preserve">Service Blueprinting tool helps generating concepts of potential innovative services. </w:t>
      </w:r>
      <w:r w:rsidR="00916B0B" w:rsidRPr="007C0FE9">
        <w:rPr>
          <w:rFonts w:ascii="Calibri" w:hAnsi="Calibri" w:cs="Calibri"/>
          <w:sz w:val="21"/>
          <w:szCs w:val="21"/>
        </w:rPr>
        <w:t xml:space="preserve">It was first introduced by Lynn </w:t>
      </w:r>
      <w:proofErr w:type="spellStart"/>
      <w:r w:rsidR="00916B0B" w:rsidRPr="007C0FE9">
        <w:rPr>
          <w:rFonts w:ascii="Calibri" w:hAnsi="Calibri" w:cs="Calibri"/>
          <w:sz w:val="21"/>
          <w:szCs w:val="21"/>
        </w:rPr>
        <w:t>Shostack</w:t>
      </w:r>
      <w:proofErr w:type="spellEnd"/>
      <w:r w:rsidR="00916B0B" w:rsidRPr="007C0FE9">
        <w:rPr>
          <w:rFonts w:ascii="Calibri" w:hAnsi="Calibri" w:cs="Calibri"/>
          <w:sz w:val="21"/>
          <w:szCs w:val="21"/>
        </w:rPr>
        <w:t xml:space="preserve">, a banking executive in 1982 in the Harvard Business Review. </w:t>
      </w:r>
      <w:r w:rsidR="005505C1" w:rsidRPr="007C0FE9">
        <w:rPr>
          <w:rFonts w:ascii="Calibri" w:hAnsi="Calibri" w:cs="Calibri"/>
          <w:sz w:val="21"/>
          <w:szCs w:val="21"/>
        </w:rPr>
        <w:t xml:space="preserve">Service Blueprinting </w:t>
      </w:r>
      <w:r w:rsidR="00F83745" w:rsidRPr="007C0FE9">
        <w:rPr>
          <w:rFonts w:ascii="Calibri" w:hAnsi="Calibri" w:cs="Calibri"/>
          <w:sz w:val="21"/>
          <w:szCs w:val="21"/>
        </w:rPr>
        <w:t>is a method of analysis, visualization and optimization of service process</w:t>
      </w:r>
      <w:r w:rsidR="008A186D" w:rsidRPr="007C0FE9">
        <w:rPr>
          <w:rFonts w:ascii="Calibri" w:hAnsi="Calibri" w:cs="Calibri"/>
          <w:sz w:val="21"/>
          <w:szCs w:val="21"/>
        </w:rPr>
        <w:t xml:space="preserve">es. </w:t>
      </w:r>
      <w:r w:rsidR="00716C73" w:rsidRPr="007C0FE9">
        <w:rPr>
          <w:rFonts w:ascii="Calibri" w:hAnsi="Calibri" w:cs="Calibri"/>
          <w:sz w:val="21"/>
          <w:szCs w:val="21"/>
        </w:rPr>
        <w:t xml:space="preserve">With the use of this tool, </w:t>
      </w:r>
      <w:r w:rsidR="00A57BCC" w:rsidRPr="007C0FE9">
        <w:rPr>
          <w:rFonts w:ascii="Calibri" w:hAnsi="Calibri" w:cs="Calibri"/>
          <w:sz w:val="21"/>
          <w:szCs w:val="21"/>
        </w:rPr>
        <w:t>students</w:t>
      </w:r>
      <w:r w:rsidR="00716C73" w:rsidRPr="007C0FE9">
        <w:rPr>
          <w:rFonts w:ascii="Calibri" w:hAnsi="Calibri" w:cs="Calibri"/>
          <w:sz w:val="21"/>
          <w:szCs w:val="21"/>
        </w:rPr>
        <w:t xml:space="preserve"> </w:t>
      </w:r>
      <w:r w:rsidR="00A57BCC" w:rsidRPr="007C0FE9">
        <w:rPr>
          <w:rFonts w:ascii="Calibri" w:hAnsi="Calibri" w:cs="Calibri"/>
          <w:sz w:val="21"/>
          <w:szCs w:val="21"/>
        </w:rPr>
        <w:t>c</w:t>
      </w:r>
      <w:r w:rsidR="00523021" w:rsidRPr="007C0FE9">
        <w:rPr>
          <w:rFonts w:ascii="Calibri" w:hAnsi="Calibri" w:cs="Calibri"/>
          <w:sz w:val="21"/>
          <w:szCs w:val="21"/>
        </w:rPr>
        <w:t>an describe the concepts of</w:t>
      </w:r>
      <w:r w:rsidR="00716C73" w:rsidRPr="007C0FE9">
        <w:rPr>
          <w:rFonts w:ascii="Calibri" w:hAnsi="Calibri" w:cs="Calibri"/>
          <w:sz w:val="21"/>
          <w:szCs w:val="21"/>
        </w:rPr>
        <w:t xml:space="preserve"> service</w:t>
      </w:r>
      <w:r w:rsidR="00FB2999" w:rsidRPr="007C0FE9">
        <w:rPr>
          <w:rFonts w:ascii="Calibri" w:hAnsi="Calibri" w:cs="Calibri"/>
          <w:sz w:val="21"/>
          <w:szCs w:val="21"/>
        </w:rPr>
        <w:t xml:space="preserve"> </w:t>
      </w:r>
      <w:proofErr w:type="spellStart"/>
      <w:r w:rsidR="00FB2999" w:rsidRPr="007C0FE9">
        <w:rPr>
          <w:rFonts w:ascii="Calibri" w:hAnsi="Calibri" w:cs="Calibri"/>
          <w:sz w:val="21"/>
          <w:szCs w:val="21"/>
        </w:rPr>
        <w:t>procresses</w:t>
      </w:r>
      <w:proofErr w:type="spellEnd"/>
      <w:r w:rsidR="00523021" w:rsidRPr="007C0FE9">
        <w:rPr>
          <w:rFonts w:ascii="Calibri" w:hAnsi="Calibri" w:cs="Calibri"/>
          <w:sz w:val="21"/>
          <w:szCs w:val="21"/>
        </w:rPr>
        <w:t xml:space="preserve"> </w:t>
      </w:r>
      <w:r w:rsidR="00716C73" w:rsidRPr="007C0FE9">
        <w:rPr>
          <w:rFonts w:ascii="Calibri" w:hAnsi="Calibri" w:cs="Calibri"/>
          <w:sz w:val="21"/>
          <w:szCs w:val="21"/>
        </w:rPr>
        <w:t xml:space="preserve">in a flowchart. </w:t>
      </w:r>
      <w:r w:rsidR="006B5C84" w:rsidRPr="007C0FE9">
        <w:rPr>
          <w:rFonts w:ascii="Calibri" w:hAnsi="Calibri" w:cs="Calibri"/>
          <w:sz w:val="21"/>
          <w:szCs w:val="21"/>
        </w:rPr>
        <w:t xml:space="preserve">Additionally, the Service Blueprinting tool </w:t>
      </w:r>
      <w:r w:rsidR="00543B37" w:rsidRPr="007C0FE9">
        <w:rPr>
          <w:rFonts w:ascii="Calibri" w:hAnsi="Calibri" w:cs="Calibri"/>
          <w:sz w:val="21"/>
          <w:szCs w:val="21"/>
        </w:rPr>
        <w:t xml:space="preserve">maps out steps of service processes that  </w:t>
      </w:r>
      <w:r w:rsidR="006B5C84" w:rsidRPr="007C0FE9">
        <w:rPr>
          <w:rFonts w:ascii="Calibri" w:hAnsi="Calibri" w:cs="Calibri"/>
          <w:sz w:val="21"/>
          <w:szCs w:val="21"/>
        </w:rPr>
        <w:t xml:space="preserve">will help students to </w:t>
      </w:r>
      <w:r w:rsidR="00BD0E3C" w:rsidRPr="007C0FE9">
        <w:rPr>
          <w:rFonts w:ascii="Calibri" w:hAnsi="Calibri" w:cs="Calibri"/>
          <w:sz w:val="21"/>
          <w:szCs w:val="21"/>
        </w:rPr>
        <w:t xml:space="preserve">organize the sequence of </w:t>
      </w:r>
      <w:r w:rsidR="00BB4813" w:rsidRPr="007C0FE9">
        <w:rPr>
          <w:rFonts w:ascii="Calibri" w:hAnsi="Calibri" w:cs="Calibri"/>
          <w:sz w:val="21"/>
          <w:szCs w:val="21"/>
        </w:rPr>
        <w:t xml:space="preserve">service process activities. </w:t>
      </w:r>
    </w:p>
    <w:p w14:paraId="1C9C8DB3" w14:textId="77777777" w:rsidR="00B65428" w:rsidRPr="007C0FE9" w:rsidRDefault="00FF7B12" w:rsidP="00664213">
      <w:pPr>
        <w:pStyle w:val="Caption"/>
        <w:rPr>
          <w:rFonts w:ascii="Calibri" w:hAnsi="Calibri" w:cs="Calibri"/>
          <w:sz w:val="21"/>
          <w:szCs w:val="21"/>
        </w:rPr>
      </w:pPr>
      <w:r w:rsidRPr="007C0FE9">
        <w:rPr>
          <w:rFonts w:ascii="Calibri" w:hAnsi="Calibri" w:cs="Calibri"/>
          <w:sz w:val="21"/>
          <w:szCs w:val="21"/>
        </w:rPr>
        <w:t xml:space="preserve">Service Blueprinting for </w:t>
      </w:r>
      <w:r w:rsidR="0021079C" w:rsidRPr="007C0FE9">
        <w:rPr>
          <w:rFonts w:ascii="Calibri" w:hAnsi="Calibri" w:cs="Calibri"/>
          <w:sz w:val="21"/>
          <w:szCs w:val="21"/>
        </w:rPr>
        <w:t xml:space="preserve">new services </w:t>
      </w:r>
      <w:r w:rsidR="00A51029" w:rsidRPr="007C0FE9">
        <w:rPr>
          <w:rFonts w:ascii="Calibri" w:hAnsi="Calibri" w:cs="Calibri"/>
          <w:sz w:val="21"/>
          <w:szCs w:val="21"/>
        </w:rPr>
        <w:t xml:space="preserve">has four </w:t>
      </w:r>
      <w:r w:rsidR="00A04516" w:rsidRPr="007C0FE9">
        <w:rPr>
          <w:rFonts w:ascii="Calibri" w:hAnsi="Calibri" w:cs="Calibri"/>
          <w:sz w:val="21"/>
          <w:szCs w:val="21"/>
        </w:rPr>
        <w:t>basic components</w:t>
      </w:r>
      <w:r w:rsidR="00EE589A" w:rsidRPr="007C0FE9">
        <w:rPr>
          <w:rFonts w:ascii="Calibri" w:hAnsi="Calibri" w:cs="Calibri"/>
          <w:sz w:val="21"/>
          <w:szCs w:val="21"/>
        </w:rPr>
        <w:t xml:space="preserve"> (see</w:t>
      </w:r>
      <w:r w:rsidR="00386A9B" w:rsidRPr="007C0FE9">
        <w:rPr>
          <w:rFonts w:ascii="Calibri" w:hAnsi="Calibri" w:cs="Calibri"/>
          <w:sz w:val="21"/>
          <w:szCs w:val="21"/>
        </w:rPr>
        <w:t xml:space="preserve"> </w:t>
      </w:r>
      <w:r w:rsidR="00386A9B" w:rsidRPr="007C0FE9">
        <w:rPr>
          <w:rFonts w:ascii="Calibri" w:hAnsi="Calibri" w:cs="Calibri"/>
          <w:sz w:val="21"/>
          <w:szCs w:val="21"/>
        </w:rPr>
        <w:fldChar w:fldCharType="begin"/>
      </w:r>
      <w:r w:rsidR="00386A9B" w:rsidRPr="007C0FE9">
        <w:rPr>
          <w:rFonts w:ascii="Calibri" w:hAnsi="Calibri" w:cs="Calibri"/>
          <w:sz w:val="21"/>
          <w:szCs w:val="21"/>
        </w:rPr>
        <w:instrText xml:space="preserve"> REF _Ref88647562 \h </w:instrText>
      </w:r>
      <w:r w:rsidR="00386A9B" w:rsidRPr="007C0FE9">
        <w:rPr>
          <w:rFonts w:ascii="Calibri" w:hAnsi="Calibri" w:cs="Calibri"/>
          <w:sz w:val="21"/>
          <w:szCs w:val="21"/>
        </w:rPr>
      </w:r>
      <w:r w:rsidR="00386A9B" w:rsidRPr="007C0FE9">
        <w:rPr>
          <w:rFonts w:ascii="Calibri" w:hAnsi="Calibri" w:cs="Calibri"/>
          <w:sz w:val="21"/>
          <w:szCs w:val="21"/>
        </w:rPr>
        <w:fldChar w:fldCharType="separate"/>
      </w:r>
    </w:p>
    <w:p w14:paraId="3CF4BE88" w14:textId="77777777" w:rsidR="00B65428" w:rsidRPr="007C0FE9" w:rsidRDefault="00B65428" w:rsidP="00664213">
      <w:pPr>
        <w:pStyle w:val="Caption"/>
        <w:rPr>
          <w:rFonts w:ascii="Calibri" w:hAnsi="Calibri" w:cs="Calibri"/>
          <w:sz w:val="21"/>
          <w:szCs w:val="21"/>
        </w:rPr>
      </w:pPr>
    </w:p>
    <w:p w14:paraId="143E2B38" w14:textId="77777777" w:rsidR="00B65428" w:rsidRPr="007C0FE9" w:rsidRDefault="00B65428" w:rsidP="00664213">
      <w:pPr>
        <w:pStyle w:val="Caption"/>
        <w:rPr>
          <w:rFonts w:ascii="Calibri" w:hAnsi="Calibri" w:cs="Calibri"/>
          <w:sz w:val="21"/>
          <w:szCs w:val="21"/>
        </w:rPr>
      </w:pPr>
    </w:p>
    <w:p w14:paraId="300CC595" w14:textId="77777777" w:rsidR="00B65428" w:rsidRPr="007C0FE9" w:rsidRDefault="00B65428" w:rsidP="00664213">
      <w:pPr>
        <w:pStyle w:val="Caption"/>
        <w:rPr>
          <w:rFonts w:ascii="Calibri" w:hAnsi="Calibri" w:cs="Calibri"/>
          <w:sz w:val="21"/>
          <w:szCs w:val="21"/>
        </w:rPr>
      </w:pPr>
    </w:p>
    <w:p w14:paraId="7504AE7B" w14:textId="77777777" w:rsidR="00B65428" w:rsidRPr="007C0FE9" w:rsidRDefault="00B65428" w:rsidP="00664213">
      <w:pPr>
        <w:pStyle w:val="Caption"/>
        <w:rPr>
          <w:rFonts w:ascii="Calibri" w:hAnsi="Calibri" w:cs="Calibri"/>
          <w:sz w:val="21"/>
          <w:szCs w:val="21"/>
        </w:rPr>
      </w:pPr>
    </w:p>
    <w:p w14:paraId="056CFD8D" w14:textId="461095CC" w:rsidR="00FF7B12" w:rsidRPr="007C0FE9" w:rsidRDefault="00B65428" w:rsidP="00E42DAD">
      <w:pPr>
        <w:pStyle w:val="Caption"/>
        <w:rPr>
          <w:rFonts w:ascii="Calibri" w:hAnsi="Calibri" w:cs="Calibri"/>
          <w:sz w:val="21"/>
          <w:szCs w:val="21"/>
        </w:rPr>
      </w:pPr>
      <w:r w:rsidRPr="007C0FE9">
        <w:rPr>
          <w:rFonts w:ascii="Calibri" w:hAnsi="Calibri" w:cs="Calibri"/>
          <w:sz w:val="21"/>
          <w:szCs w:val="21"/>
        </w:rPr>
        <w:t xml:space="preserve">Figure </w:t>
      </w:r>
      <w:r>
        <w:rPr>
          <w:rFonts w:ascii="Calibri" w:hAnsi="Calibri" w:cs="Calibri"/>
          <w:noProof/>
          <w:sz w:val="21"/>
          <w:szCs w:val="21"/>
        </w:rPr>
        <w:t>15</w:t>
      </w:r>
      <w:r w:rsidR="00386A9B" w:rsidRPr="007C0FE9">
        <w:rPr>
          <w:rFonts w:ascii="Calibri" w:hAnsi="Calibri" w:cs="Calibri"/>
          <w:sz w:val="21"/>
          <w:szCs w:val="21"/>
        </w:rPr>
        <w:fldChar w:fldCharType="end"/>
      </w:r>
      <w:r w:rsidR="00EE589A" w:rsidRPr="007C0FE9">
        <w:rPr>
          <w:rFonts w:ascii="Calibri" w:hAnsi="Calibri" w:cs="Calibri"/>
          <w:sz w:val="21"/>
          <w:szCs w:val="21"/>
        </w:rPr>
        <w:t>)</w:t>
      </w:r>
      <w:r w:rsidR="00970776" w:rsidRPr="007C0FE9">
        <w:rPr>
          <w:rFonts w:ascii="Calibri" w:hAnsi="Calibri" w:cs="Calibri"/>
          <w:sz w:val="21"/>
          <w:szCs w:val="21"/>
        </w:rPr>
        <w:t xml:space="preserve"> (</w:t>
      </w:r>
      <w:proofErr w:type="spellStart"/>
      <w:r w:rsidR="00970776" w:rsidRPr="007C0FE9">
        <w:rPr>
          <w:rFonts w:ascii="Calibri" w:hAnsi="Calibri" w:cs="Calibri"/>
          <w:sz w:val="21"/>
          <w:szCs w:val="21"/>
        </w:rPr>
        <w:t>Dornberger</w:t>
      </w:r>
      <w:proofErr w:type="spellEnd"/>
      <w:r w:rsidR="00970776" w:rsidRPr="007C0FE9">
        <w:rPr>
          <w:rFonts w:ascii="Calibri" w:hAnsi="Calibri" w:cs="Calibri"/>
          <w:sz w:val="21"/>
          <w:szCs w:val="21"/>
        </w:rPr>
        <w:t xml:space="preserve"> &amp; </w:t>
      </w:r>
      <w:proofErr w:type="spellStart"/>
      <w:r w:rsidR="00970776" w:rsidRPr="007C0FE9">
        <w:rPr>
          <w:rFonts w:ascii="Calibri" w:hAnsi="Calibri" w:cs="Calibri"/>
          <w:sz w:val="21"/>
          <w:szCs w:val="21"/>
        </w:rPr>
        <w:t>Suvelza</w:t>
      </w:r>
      <w:proofErr w:type="spellEnd"/>
      <w:r w:rsidR="00970776" w:rsidRPr="007C0FE9">
        <w:rPr>
          <w:rFonts w:ascii="Calibri" w:hAnsi="Calibri" w:cs="Calibri"/>
          <w:sz w:val="21"/>
          <w:szCs w:val="21"/>
        </w:rPr>
        <w:t>, 2012; Gibbons, 2017)</w:t>
      </w:r>
      <w:r w:rsidR="00A51029" w:rsidRPr="007C0FE9">
        <w:rPr>
          <w:rFonts w:ascii="Calibri" w:hAnsi="Calibri" w:cs="Calibri"/>
          <w:sz w:val="21"/>
          <w:szCs w:val="21"/>
        </w:rPr>
        <w:t>:</w:t>
      </w:r>
      <w:r w:rsidR="00855E90" w:rsidRPr="007C0FE9">
        <w:rPr>
          <w:rFonts w:ascii="Calibri" w:hAnsi="Calibri" w:cs="Calibri"/>
          <w:noProof/>
          <w:sz w:val="21"/>
          <w:szCs w:val="21"/>
        </w:rPr>
        <w:t xml:space="preserve"> </w:t>
      </w:r>
    </w:p>
    <w:p w14:paraId="75649107" w14:textId="51D5FABC" w:rsidR="00753895" w:rsidRPr="007C0FE9" w:rsidRDefault="00753895" w:rsidP="00753895">
      <w:pPr>
        <w:pStyle w:val="ListParagraph"/>
        <w:numPr>
          <w:ilvl w:val="0"/>
          <w:numId w:val="8"/>
        </w:numPr>
        <w:jc w:val="both"/>
        <w:rPr>
          <w:rFonts w:ascii="Calibri" w:hAnsi="Calibri" w:cs="Calibri"/>
          <w:sz w:val="21"/>
          <w:szCs w:val="21"/>
        </w:rPr>
      </w:pPr>
      <w:r w:rsidRPr="007C0FE9">
        <w:rPr>
          <w:rFonts w:ascii="Calibri" w:hAnsi="Calibri" w:cs="Calibri"/>
          <w:sz w:val="21"/>
          <w:szCs w:val="21"/>
        </w:rPr>
        <w:t>Customer actions</w:t>
      </w:r>
      <w:r w:rsidR="001B1D8E" w:rsidRPr="007C0FE9">
        <w:rPr>
          <w:rFonts w:ascii="Calibri" w:hAnsi="Calibri" w:cs="Calibri"/>
          <w:sz w:val="21"/>
          <w:szCs w:val="21"/>
        </w:rPr>
        <w:t>: What customers do during the service experience.</w:t>
      </w:r>
    </w:p>
    <w:p w14:paraId="1F295D7D" w14:textId="22F79AB6" w:rsidR="00753895" w:rsidRPr="007C0FE9" w:rsidRDefault="00753895" w:rsidP="00753895">
      <w:pPr>
        <w:pStyle w:val="ListParagraph"/>
        <w:numPr>
          <w:ilvl w:val="0"/>
          <w:numId w:val="8"/>
        </w:numPr>
        <w:jc w:val="both"/>
        <w:rPr>
          <w:rFonts w:ascii="Calibri" w:hAnsi="Calibri" w:cs="Calibri"/>
          <w:sz w:val="21"/>
          <w:szCs w:val="21"/>
        </w:rPr>
      </w:pPr>
      <w:r w:rsidRPr="007C0FE9">
        <w:rPr>
          <w:rFonts w:ascii="Calibri" w:hAnsi="Calibri" w:cs="Calibri"/>
          <w:sz w:val="21"/>
          <w:szCs w:val="21"/>
        </w:rPr>
        <w:t>Frontstage actions</w:t>
      </w:r>
      <w:r w:rsidR="006D7A86" w:rsidRPr="007C0FE9">
        <w:rPr>
          <w:rFonts w:ascii="Calibri" w:hAnsi="Calibri" w:cs="Calibri"/>
          <w:sz w:val="21"/>
          <w:szCs w:val="21"/>
        </w:rPr>
        <w:t>: What customers see and who they interact with.</w:t>
      </w:r>
    </w:p>
    <w:p w14:paraId="3FDF780B" w14:textId="6161ED1B" w:rsidR="00753895" w:rsidRPr="007C0FE9" w:rsidRDefault="00753895" w:rsidP="00753895">
      <w:pPr>
        <w:pStyle w:val="ListParagraph"/>
        <w:numPr>
          <w:ilvl w:val="0"/>
          <w:numId w:val="8"/>
        </w:numPr>
        <w:jc w:val="both"/>
        <w:rPr>
          <w:rFonts w:ascii="Calibri" w:hAnsi="Calibri" w:cs="Calibri"/>
          <w:sz w:val="21"/>
          <w:szCs w:val="21"/>
        </w:rPr>
      </w:pPr>
      <w:r w:rsidRPr="007C0FE9">
        <w:rPr>
          <w:rFonts w:ascii="Calibri" w:hAnsi="Calibri" w:cs="Calibri"/>
          <w:sz w:val="21"/>
          <w:szCs w:val="21"/>
        </w:rPr>
        <w:t>Backstage actions</w:t>
      </w:r>
      <w:r w:rsidR="00E6401F" w:rsidRPr="007C0FE9">
        <w:rPr>
          <w:rFonts w:ascii="Calibri" w:hAnsi="Calibri" w:cs="Calibri"/>
          <w:sz w:val="21"/>
          <w:szCs w:val="21"/>
        </w:rPr>
        <w:t>: All other employee actions, preparations, or responsibilities customers don’t see but that make the service possible.</w:t>
      </w:r>
    </w:p>
    <w:p w14:paraId="04D3E954" w14:textId="561FCC99" w:rsidR="00753895" w:rsidRPr="007C0FE9" w:rsidRDefault="00985963" w:rsidP="00753895">
      <w:pPr>
        <w:pStyle w:val="ListParagraph"/>
        <w:numPr>
          <w:ilvl w:val="0"/>
          <w:numId w:val="8"/>
        </w:numPr>
        <w:jc w:val="both"/>
        <w:rPr>
          <w:rFonts w:ascii="Calibri" w:hAnsi="Calibri" w:cs="Calibri"/>
          <w:sz w:val="21"/>
          <w:szCs w:val="21"/>
        </w:rPr>
      </w:pPr>
      <w:r w:rsidRPr="007C0FE9">
        <w:rPr>
          <w:rFonts w:ascii="Calibri" w:hAnsi="Calibri" w:cs="Calibri"/>
          <w:noProof/>
          <w:sz w:val="21"/>
          <w:szCs w:val="21"/>
        </w:rPr>
        <w:lastRenderedPageBreak/>
        <w:drawing>
          <wp:anchor distT="0" distB="0" distL="114300" distR="114300" simplePos="0" relativeHeight="251663360" behindDoc="0" locked="0" layoutInCell="1" allowOverlap="1" wp14:anchorId="7DD49CD6" wp14:editId="6C19279E">
            <wp:simplePos x="0" y="0"/>
            <wp:positionH relativeFrom="column">
              <wp:posOffset>-176530</wp:posOffset>
            </wp:positionH>
            <wp:positionV relativeFrom="paragraph">
              <wp:posOffset>179349</wp:posOffset>
            </wp:positionV>
            <wp:extent cx="5943600" cy="1394460"/>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5943600" cy="1394460"/>
                    </a:xfrm>
                    <a:prstGeom prst="rect">
                      <a:avLst/>
                    </a:prstGeom>
                  </pic:spPr>
                </pic:pic>
              </a:graphicData>
            </a:graphic>
            <wp14:sizeRelH relativeFrom="page">
              <wp14:pctWidth>0</wp14:pctWidth>
            </wp14:sizeRelH>
            <wp14:sizeRelV relativeFrom="page">
              <wp14:pctHeight>0</wp14:pctHeight>
            </wp14:sizeRelV>
          </wp:anchor>
        </w:drawing>
      </w:r>
      <w:r w:rsidR="004F237F" w:rsidRPr="007C0FE9">
        <w:rPr>
          <w:rFonts w:ascii="Calibri" w:hAnsi="Calibri" w:cs="Calibri"/>
          <w:sz w:val="21"/>
          <w:szCs w:val="21"/>
        </w:rPr>
        <w:t xml:space="preserve">Support </w:t>
      </w:r>
      <w:r w:rsidR="00753895" w:rsidRPr="007C0FE9">
        <w:rPr>
          <w:rFonts w:ascii="Calibri" w:hAnsi="Calibri" w:cs="Calibri"/>
          <w:sz w:val="21"/>
          <w:szCs w:val="21"/>
        </w:rPr>
        <w:t>Processes</w:t>
      </w:r>
      <w:r w:rsidR="00E6401F" w:rsidRPr="007C0FE9">
        <w:rPr>
          <w:rFonts w:ascii="Calibri" w:hAnsi="Calibri" w:cs="Calibri"/>
          <w:sz w:val="21"/>
          <w:szCs w:val="21"/>
        </w:rPr>
        <w:t>: Internal/additional activities that support the employees providing the service.</w:t>
      </w:r>
    </w:p>
    <w:p w14:paraId="15FD9EB4" w14:textId="31EA1CDD" w:rsidR="00985963" w:rsidRPr="007C0FE9" w:rsidRDefault="00985963" w:rsidP="00664213">
      <w:pPr>
        <w:pStyle w:val="Caption"/>
        <w:rPr>
          <w:rFonts w:ascii="Calibri" w:hAnsi="Calibri" w:cs="Calibri"/>
          <w:sz w:val="21"/>
          <w:szCs w:val="21"/>
        </w:rPr>
      </w:pPr>
      <w:bookmarkStart w:id="52" w:name="_Ref88647562"/>
    </w:p>
    <w:p w14:paraId="126D6117" w14:textId="77777777" w:rsidR="00985963" w:rsidRPr="007C0FE9" w:rsidRDefault="00985963" w:rsidP="00664213">
      <w:pPr>
        <w:pStyle w:val="Caption"/>
        <w:rPr>
          <w:rFonts w:ascii="Calibri" w:hAnsi="Calibri" w:cs="Calibri"/>
          <w:sz w:val="21"/>
          <w:szCs w:val="21"/>
        </w:rPr>
      </w:pPr>
    </w:p>
    <w:p w14:paraId="708FCE4F" w14:textId="77777777" w:rsidR="00985963" w:rsidRPr="007C0FE9" w:rsidRDefault="00985963" w:rsidP="00664213">
      <w:pPr>
        <w:pStyle w:val="Caption"/>
        <w:rPr>
          <w:rFonts w:ascii="Calibri" w:hAnsi="Calibri" w:cs="Calibri"/>
          <w:sz w:val="21"/>
          <w:szCs w:val="21"/>
        </w:rPr>
      </w:pPr>
    </w:p>
    <w:p w14:paraId="61D541A1" w14:textId="77777777" w:rsidR="00985963" w:rsidRPr="007C0FE9" w:rsidRDefault="00985963" w:rsidP="00664213">
      <w:pPr>
        <w:pStyle w:val="Caption"/>
        <w:rPr>
          <w:rFonts w:ascii="Calibri" w:hAnsi="Calibri" w:cs="Calibri"/>
          <w:sz w:val="21"/>
          <w:szCs w:val="21"/>
        </w:rPr>
      </w:pPr>
    </w:p>
    <w:p w14:paraId="393033BA" w14:textId="77777777" w:rsidR="00985963" w:rsidRPr="007C0FE9" w:rsidRDefault="00985963" w:rsidP="00664213">
      <w:pPr>
        <w:pStyle w:val="Caption"/>
        <w:rPr>
          <w:rFonts w:ascii="Calibri" w:hAnsi="Calibri" w:cs="Calibri"/>
          <w:sz w:val="21"/>
          <w:szCs w:val="21"/>
        </w:rPr>
      </w:pPr>
    </w:p>
    <w:p w14:paraId="36D75495" w14:textId="16C04C7A" w:rsidR="00664213" w:rsidRPr="007C0FE9" w:rsidRDefault="00664213" w:rsidP="00664213">
      <w:pPr>
        <w:pStyle w:val="Caption"/>
        <w:rPr>
          <w:rFonts w:ascii="Calibri" w:hAnsi="Calibri" w:cs="Calibri"/>
          <w:sz w:val="21"/>
          <w:szCs w:val="21"/>
        </w:rPr>
      </w:pPr>
      <w:bookmarkStart w:id="53" w:name="_Toc116470871"/>
      <w:r w:rsidRPr="007C0FE9">
        <w:rPr>
          <w:rFonts w:ascii="Calibri" w:hAnsi="Calibri" w:cs="Calibri"/>
          <w:sz w:val="21"/>
          <w:szCs w:val="21"/>
        </w:rPr>
        <w:t xml:space="preserve">Figure </w:t>
      </w:r>
      <w:r w:rsidR="00490AAE" w:rsidRPr="007C0FE9">
        <w:rPr>
          <w:rFonts w:ascii="Calibri" w:hAnsi="Calibri" w:cs="Calibri"/>
          <w:sz w:val="21"/>
          <w:szCs w:val="21"/>
        </w:rPr>
        <w:fldChar w:fldCharType="begin"/>
      </w:r>
      <w:r w:rsidR="00490AAE" w:rsidRPr="007C0FE9">
        <w:rPr>
          <w:rFonts w:ascii="Calibri" w:hAnsi="Calibri" w:cs="Calibri"/>
          <w:sz w:val="21"/>
          <w:szCs w:val="21"/>
        </w:rPr>
        <w:instrText xml:space="preserve"> SEQ Figure \* ARABIC </w:instrText>
      </w:r>
      <w:r w:rsidR="00490AAE" w:rsidRPr="007C0FE9">
        <w:rPr>
          <w:rFonts w:ascii="Calibri" w:hAnsi="Calibri" w:cs="Calibri"/>
          <w:sz w:val="21"/>
          <w:szCs w:val="21"/>
        </w:rPr>
        <w:fldChar w:fldCharType="separate"/>
      </w:r>
      <w:r w:rsidR="00B65428">
        <w:rPr>
          <w:rFonts w:ascii="Calibri" w:hAnsi="Calibri" w:cs="Calibri"/>
          <w:noProof/>
          <w:sz w:val="21"/>
          <w:szCs w:val="21"/>
        </w:rPr>
        <w:t>15</w:t>
      </w:r>
      <w:r w:rsidR="00490AAE" w:rsidRPr="007C0FE9">
        <w:rPr>
          <w:rFonts w:ascii="Calibri" w:hAnsi="Calibri" w:cs="Calibri"/>
          <w:sz w:val="21"/>
          <w:szCs w:val="21"/>
        </w:rPr>
        <w:fldChar w:fldCharType="end"/>
      </w:r>
      <w:bookmarkEnd w:id="52"/>
      <w:r w:rsidRPr="007C0FE9">
        <w:rPr>
          <w:rFonts w:ascii="Calibri" w:hAnsi="Calibri" w:cs="Calibri"/>
          <w:sz w:val="21"/>
          <w:szCs w:val="21"/>
        </w:rPr>
        <w:t>: Service Blueprint basic elements</w:t>
      </w:r>
      <w:bookmarkEnd w:id="53"/>
    </w:p>
    <w:p w14:paraId="1C63AC57" w14:textId="6070A915" w:rsidR="000774DC" w:rsidRPr="007C0FE9" w:rsidRDefault="000774DC">
      <w:pPr>
        <w:rPr>
          <w:rFonts w:ascii="Calibri" w:hAnsi="Calibri" w:cs="Calibri"/>
          <w:sz w:val="21"/>
          <w:szCs w:val="21"/>
        </w:rPr>
      </w:pPr>
      <w:r w:rsidRPr="007C0FE9">
        <w:rPr>
          <w:rFonts w:ascii="Calibri" w:hAnsi="Calibri" w:cs="Calibri"/>
          <w:sz w:val="21"/>
          <w:szCs w:val="21"/>
        </w:rPr>
        <w:br w:type="page"/>
      </w:r>
    </w:p>
    <w:p w14:paraId="7F5D5206" w14:textId="06E5FF68" w:rsidR="00D45367" w:rsidRPr="007C0FE9" w:rsidRDefault="00E957AD" w:rsidP="009D2344">
      <w:pPr>
        <w:pStyle w:val="ID-SubHeading"/>
        <w:rPr>
          <w:lang w:val="en-US"/>
        </w:rPr>
      </w:pPr>
      <w:r w:rsidRPr="007C0FE9">
        <w:rPr>
          <w:lang w:val="en-US"/>
        </w:rPr>
        <w:lastRenderedPageBreak/>
        <w:t xml:space="preserve">Task 1: </w:t>
      </w:r>
      <w:r w:rsidR="00624449" w:rsidRPr="007C0FE9">
        <w:rPr>
          <w:lang w:val="en-US"/>
        </w:rPr>
        <w:t>How to create</w:t>
      </w:r>
      <w:r w:rsidR="00D45367" w:rsidRPr="007C0FE9">
        <w:rPr>
          <w:lang w:val="en-US"/>
        </w:rPr>
        <w:t xml:space="preserve"> a Service Blueprinting</w:t>
      </w:r>
      <w:r w:rsidR="00624449" w:rsidRPr="007C0FE9">
        <w:rPr>
          <w:lang w:val="en-US"/>
        </w:rPr>
        <w:t xml:space="preserve"> </w:t>
      </w:r>
      <w:r w:rsidR="000C4DDD" w:rsidRPr="007C0FE9">
        <w:rPr>
          <w:lang w:val="en-US"/>
        </w:rPr>
        <w:t>Diagram</w:t>
      </w:r>
    </w:p>
    <w:p w14:paraId="632A6A02" w14:textId="6D31AEEF" w:rsidR="009E3639" w:rsidRPr="007C0FE9" w:rsidRDefault="009E3639" w:rsidP="001F031A">
      <w:pPr>
        <w:pStyle w:val="ListParagraph"/>
        <w:jc w:val="center"/>
        <w:rPr>
          <w:rFonts w:ascii="Calibri" w:hAnsi="Calibri" w:cs="Calibri"/>
          <w:b/>
          <w:bCs/>
          <w:sz w:val="21"/>
          <w:szCs w:val="21"/>
        </w:rPr>
      </w:pPr>
    </w:p>
    <w:p w14:paraId="2610E95B" w14:textId="53D0BB11" w:rsidR="009E3639" w:rsidRPr="007C0FE9" w:rsidRDefault="00EF628A" w:rsidP="000C4DDD">
      <w:pPr>
        <w:pStyle w:val="ListParagraph"/>
        <w:ind w:left="142"/>
        <w:jc w:val="both"/>
        <w:rPr>
          <w:rFonts w:ascii="Calibri" w:hAnsi="Calibri" w:cs="Calibri"/>
          <w:sz w:val="21"/>
          <w:szCs w:val="21"/>
        </w:rPr>
      </w:pPr>
      <w:r w:rsidRPr="007C0FE9">
        <w:rPr>
          <w:rFonts w:ascii="Calibri" w:hAnsi="Calibri" w:cs="Calibri"/>
          <w:sz w:val="21"/>
          <w:szCs w:val="21"/>
        </w:rPr>
        <w:t xml:space="preserve">In this </w:t>
      </w:r>
      <w:r w:rsidR="002E08F9" w:rsidRPr="007C0FE9">
        <w:rPr>
          <w:rFonts w:ascii="Calibri" w:hAnsi="Calibri" w:cs="Calibri"/>
          <w:sz w:val="21"/>
          <w:szCs w:val="21"/>
        </w:rPr>
        <w:t>phase</w:t>
      </w:r>
      <w:r w:rsidR="00166757" w:rsidRPr="007C0FE9">
        <w:rPr>
          <w:rFonts w:ascii="Calibri" w:hAnsi="Calibri" w:cs="Calibri"/>
          <w:sz w:val="21"/>
          <w:szCs w:val="21"/>
        </w:rPr>
        <w:t xml:space="preserve">, </w:t>
      </w:r>
      <w:r w:rsidR="00AF3862" w:rsidRPr="007C0FE9">
        <w:rPr>
          <w:rFonts w:ascii="Calibri" w:hAnsi="Calibri" w:cs="Calibri"/>
          <w:sz w:val="21"/>
          <w:szCs w:val="21"/>
        </w:rPr>
        <w:t>students</w:t>
      </w:r>
      <w:r w:rsidR="00166757" w:rsidRPr="007C0FE9">
        <w:rPr>
          <w:rFonts w:ascii="Calibri" w:hAnsi="Calibri" w:cs="Calibri"/>
          <w:sz w:val="21"/>
          <w:szCs w:val="21"/>
        </w:rPr>
        <w:t xml:space="preserve"> will create a </w:t>
      </w:r>
      <w:r w:rsidR="00276CD0" w:rsidRPr="007C0FE9">
        <w:rPr>
          <w:rFonts w:ascii="Calibri" w:hAnsi="Calibri" w:cs="Calibri"/>
          <w:sz w:val="21"/>
          <w:szCs w:val="21"/>
        </w:rPr>
        <w:t>diagram</w:t>
      </w:r>
      <w:r w:rsidR="00166757" w:rsidRPr="007C0FE9">
        <w:rPr>
          <w:rFonts w:ascii="Calibri" w:hAnsi="Calibri" w:cs="Calibri"/>
          <w:sz w:val="21"/>
          <w:szCs w:val="21"/>
        </w:rPr>
        <w:t xml:space="preserve"> that visualizes a service offering accurately</w:t>
      </w:r>
      <w:r w:rsidR="003576D9" w:rsidRPr="007C0FE9">
        <w:rPr>
          <w:rFonts w:ascii="Calibri" w:hAnsi="Calibri" w:cs="Calibri"/>
          <w:sz w:val="21"/>
          <w:szCs w:val="21"/>
        </w:rPr>
        <w:t xml:space="preserve"> </w:t>
      </w:r>
      <w:r w:rsidR="00E902E5" w:rsidRPr="007C0FE9">
        <w:rPr>
          <w:rFonts w:ascii="Calibri" w:hAnsi="Calibri" w:cs="Calibri"/>
          <w:sz w:val="21"/>
          <w:szCs w:val="21"/>
        </w:rPr>
        <w:t>(see</w:t>
      </w:r>
      <w:r w:rsidR="00A465CE" w:rsidRPr="007C0FE9">
        <w:rPr>
          <w:rFonts w:ascii="Calibri" w:hAnsi="Calibri" w:cs="Calibri"/>
          <w:sz w:val="21"/>
          <w:szCs w:val="21"/>
        </w:rPr>
        <w:t xml:space="preserve"> </w:t>
      </w:r>
      <w:r w:rsidR="00A465CE" w:rsidRPr="007C0FE9">
        <w:rPr>
          <w:rFonts w:ascii="Calibri" w:hAnsi="Calibri" w:cs="Calibri"/>
          <w:sz w:val="21"/>
          <w:szCs w:val="21"/>
        </w:rPr>
        <w:fldChar w:fldCharType="begin"/>
      </w:r>
      <w:r w:rsidR="00A465CE" w:rsidRPr="007C0FE9">
        <w:rPr>
          <w:rFonts w:ascii="Calibri" w:hAnsi="Calibri" w:cs="Calibri"/>
          <w:sz w:val="21"/>
          <w:szCs w:val="21"/>
        </w:rPr>
        <w:instrText xml:space="preserve"> REF _Ref88647704 \h </w:instrText>
      </w:r>
      <w:r w:rsidR="00A465CE" w:rsidRPr="007C0FE9">
        <w:rPr>
          <w:rFonts w:ascii="Calibri" w:hAnsi="Calibri" w:cs="Calibri"/>
          <w:sz w:val="21"/>
          <w:szCs w:val="21"/>
        </w:rPr>
      </w:r>
      <w:r w:rsidR="00A465CE" w:rsidRPr="007C0FE9">
        <w:rPr>
          <w:rFonts w:ascii="Calibri" w:hAnsi="Calibri" w:cs="Calibri"/>
          <w:sz w:val="21"/>
          <w:szCs w:val="21"/>
        </w:rPr>
        <w:fldChar w:fldCharType="separate"/>
      </w:r>
      <w:r w:rsidR="00B65428" w:rsidRPr="007C0FE9">
        <w:rPr>
          <w:rFonts w:ascii="Calibri" w:hAnsi="Calibri" w:cs="Calibri"/>
          <w:sz w:val="21"/>
          <w:szCs w:val="21"/>
        </w:rPr>
        <w:t xml:space="preserve">Figure </w:t>
      </w:r>
      <w:r w:rsidR="00B65428">
        <w:rPr>
          <w:rFonts w:ascii="Calibri" w:hAnsi="Calibri" w:cs="Calibri"/>
          <w:noProof/>
          <w:sz w:val="21"/>
          <w:szCs w:val="21"/>
        </w:rPr>
        <w:t>16</w:t>
      </w:r>
      <w:r w:rsidR="00A465CE" w:rsidRPr="007C0FE9">
        <w:rPr>
          <w:rFonts w:ascii="Calibri" w:hAnsi="Calibri" w:cs="Calibri"/>
          <w:sz w:val="21"/>
          <w:szCs w:val="21"/>
        </w:rPr>
        <w:fldChar w:fldCharType="end"/>
      </w:r>
      <w:r w:rsidR="00E902E5" w:rsidRPr="007C0FE9">
        <w:rPr>
          <w:rFonts w:ascii="Calibri" w:hAnsi="Calibri" w:cs="Calibri"/>
          <w:sz w:val="21"/>
          <w:szCs w:val="21"/>
        </w:rPr>
        <w:t>)</w:t>
      </w:r>
      <w:r w:rsidR="00166757" w:rsidRPr="007C0FE9">
        <w:rPr>
          <w:rFonts w:ascii="Calibri" w:hAnsi="Calibri" w:cs="Calibri"/>
          <w:sz w:val="21"/>
          <w:szCs w:val="21"/>
        </w:rPr>
        <w:t>. </w:t>
      </w:r>
      <w:r w:rsidR="00B221CA" w:rsidRPr="007C0FE9">
        <w:rPr>
          <w:rFonts w:ascii="Calibri" w:hAnsi="Calibri" w:cs="Calibri"/>
          <w:sz w:val="21"/>
          <w:szCs w:val="21"/>
        </w:rPr>
        <w:t xml:space="preserve"> The development of a service blueprint</w:t>
      </w:r>
      <w:r w:rsidR="009648F2" w:rsidRPr="007C0FE9">
        <w:rPr>
          <w:rFonts w:ascii="Calibri" w:hAnsi="Calibri" w:cs="Calibri"/>
          <w:sz w:val="21"/>
          <w:szCs w:val="21"/>
        </w:rPr>
        <w:t xml:space="preserve"> is carried out in </w:t>
      </w:r>
      <w:r w:rsidR="00D07F1D" w:rsidRPr="007C0FE9">
        <w:rPr>
          <w:rFonts w:ascii="Calibri" w:hAnsi="Calibri" w:cs="Calibri"/>
          <w:sz w:val="21"/>
          <w:szCs w:val="21"/>
        </w:rPr>
        <w:t xml:space="preserve">four </w:t>
      </w:r>
      <w:r w:rsidR="003F3A92" w:rsidRPr="007C0FE9">
        <w:rPr>
          <w:rFonts w:ascii="Calibri" w:hAnsi="Calibri" w:cs="Calibri"/>
          <w:sz w:val="21"/>
          <w:szCs w:val="21"/>
        </w:rPr>
        <w:t xml:space="preserve">basic </w:t>
      </w:r>
      <w:r w:rsidR="003E78A3" w:rsidRPr="007C0FE9">
        <w:rPr>
          <w:rFonts w:ascii="Calibri" w:hAnsi="Calibri" w:cs="Calibri"/>
          <w:sz w:val="21"/>
          <w:szCs w:val="21"/>
        </w:rPr>
        <w:t xml:space="preserve">elements. </w:t>
      </w:r>
    </w:p>
    <w:p w14:paraId="291C897E" w14:textId="3A6C8840" w:rsidR="00175456" w:rsidRPr="007C0FE9" w:rsidRDefault="00175456" w:rsidP="00CB4143">
      <w:pPr>
        <w:pStyle w:val="ListParagraph"/>
        <w:spacing w:before="240" w:after="240"/>
        <w:ind w:left="142"/>
        <w:contextualSpacing w:val="0"/>
        <w:jc w:val="both"/>
        <w:rPr>
          <w:rFonts w:ascii="Calibri" w:hAnsi="Calibri" w:cs="Calibri"/>
          <w:i/>
          <w:iCs/>
          <w:sz w:val="21"/>
          <w:szCs w:val="21"/>
        </w:rPr>
      </w:pPr>
      <w:r w:rsidRPr="007C0FE9">
        <w:rPr>
          <w:rFonts w:ascii="Calibri" w:hAnsi="Calibri" w:cs="Calibri"/>
          <w:sz w:val="21"/>
          <w:szCs w:val="21"/>
        </w:rPr>
        <w:t xml:space="preserve">Students can select the relevant tools from </w:t>
      </w:r>
      <w:hyperlink r:id="rId84" w:history="1">
        <w:r w:rsidRPr="007C0FE9">
          <w:rPr>
            <w:rStyle w:val="Hyperlink"/>
            <w:rFonts w:ascii="Calibri" w:hAnsi="Calibri" w:cs="Calibri"/>
            <w:sz w:val="21"/>
            <w:szCs w:val="21"/>
          </w:rPr>
          <w:t>Digital Innovation Scanner Tool</w:t>
        </w:r>
      </w:hyperlink>
      <w:r w:rsidRPr="007C0FE9">
        <w:rPr>
          <w:rFonts w:ascii="Calibri" w:hAnsi="Calibri" w:cs="Calibri"/>
          <w:sz w:val="21"/>
          <w:szCs w:val="21"/>
        </w:rPr>
        <w:t xml:space="preserve"> to create Service Blueprinting template.  Students can also use </w:t>
      </w:r>
      <w:hyperlink r:id="rId85" w:history="1">
        <w:r w:rsidRPr="007C0FE9">
          <w:rPr>
            <w:rStyle w:val="Hyperlink"/>
            <w:rFonts w:ascii="Calibri" w:hAnsi="Calibri" w:cs="Calibri"/>
            <w:sz w:val="21"/>
            <w:szCs w:val="21"/>
          </w:rPr>
          <w:t>Service Blueprinting Template</w:t>
        </w:r>
      </w:hyperlink>
      <w:r w:rsidR="006C6E1A" w:rsidRPr="007C0FE9">
        <w:rPr>
          <w:rStyle w:val="Hyperlink"/>
          <w:rFonts w:ascii="Calibri" w:hAnsi="Calibri" w:cs="Calibri"/>
          <w:sz w:val="21"/>
          <w:szCs w:val="21"/>
          <w:u w:val="none"/>
        </w:rPr>
        <w:t xml:space="preserve"> </w:t>
      </w:r>
      <w:r w:rsidR="006C6E1A" w:rsidRPr="007C0FE9">
        <w:rPr>
          <w:rStyle w:val="Hyperlink"/>
          <w:rFonts w:ascii="Calibri" w:hAnsi="Calibri" w:cs="Calibri"/>
          <w:color w:val="auto"/>
          <w:sz w:val="21"/>
          <w:szCs w:val="21"/>
          <w:u w:val="none"/>
        </w:rPr>
        <w:t>or</w:t>
      </w:r>
      <w:r w:rsidR="006C6E1A" w:rsidRPr="007C0FE9">
        <w:rPr>
          <w:rStyle w:val="Hyperlink"/>
          <w:rFonts w:ascii="Calibri" w:hAnsi="Calibri" w:cs="Calibri"/>
          <w:sz w:val="21"/>
          <w:szCs w:val="21"/>
          <w:u w:val="none"/>
        </w:rPr>
        <w:t xml:space="preserve"> </w:t>
      </w:r>
      <w:hyperlink r:id="rId86" w:history="1">
        <w:r w:rsidR="006C6E1A" w:rsidRPr="007C0FE9">
          <w:rPr>
            <w:rStyle w:val="Hyperlink"/>
            <w:rFonts w:ascii="Calibri" w:hAnsi="Calibri" w:cs="Calibri"/>
            <w:sz w:val="21"/>
            <w:szCs w:val="21"/>
          </w:rPr>
          <w:t>alternative template</w:t>
        </w:r>
      </w:hyperlink>
      <w:r w:rsidRPr="007C0FE9">
        <w:rPr>
          <w:rFonts w:ascii="Calibri" w:hAnsi="Calibri" w:cs="Calibri"/>
          <w:sz w:val="21"/>
          <w:szCs w:val="21"/>
        </w:rPr>
        <w:t>.</w:t>
      </w:r>
    </w:p>
    <w:p w14:paraId="39521737" w14:textId="30FA84E1" w:rsidR="00DD5B3A" w:rsidRPr="007C0FE9" w:rsidRDefault="00104480" w:rsidP="00DD5B3A">
      <w:pPr>
        <w:pStyle w:val="ListParagraph"/>
        <w:rPr>
          <w:rFonts w:ascii="Calibri" w:hAnsi="Calibri" w:cs="Calibri"/>
          <w:sz w:val="21"/>
          <w:szCs w:val="21"/>
        </w:rPr>
      </w:pPr>
      <w:r w:rsidRPr="007C0FE9">
        <w:rPr>
          <w:rFonts w:ascii="Calibri" w:hAnsi="Calibri" w:cs="Calibri"/>
          <w:b/>
          <w:bCs/>
          <w:sz w:val="21"/>
          <w:szCs w:val="21"/>
        </w:rPr>
        <w:t>Step 1:</w:t>
      </w:r>
      <w:r w:rsidRPr="007C0FE9">
        <w:rPr>
          <w:rFonts w:ascii="Calibri" w:hAnsi="Calibri" w:cs="Calibri"/>
          <w:sz w:val="21"/>
          <w:szCs w:val="21"/>
        </w:rPr>
        <w:t xml:space="preserve"> </w:t>
      </w:r>
      <w:r w:rsidR="0046694E" w:rsidRPr="007C0FE9">
        <w:rPr>
          <w:rFonts w:ascii="Calibri" w:hAnsi="Calibri" w:cs="Calibri"/>
          <w:sz w:val="21"/>
          <w:szCs w:val="21"/>
        </w:rPr>
        <w:t>Identify the process to be blueprinted</w:t>
      </w:r>
    </w:p>
    <w:p w14:paraId="31366E1A" w14:textId="5FF8D491" w:rsidR="009272B1" w:rsidRPr="007C0FE9" w:rsidRDefault="009272B1" w:rsidP="009272B1">
      <w:pPr>
        <w:pStyle w:val="ListParagraph"/>
        <w:jc w:val="both"/>
        <w:rPr>
          <w:rFonts w:ascii="Calibri" w:hAnsi="Calibri" w:cs="Calibri"/>
          <w:sz w:val="21"/>
          <w:szCs w:val="21"/>
        </w:rPr>
      </w:pPr>
      <w:r w:rsidRPr="007C0FE9">
        <w:rPr>
          <w:rFonts w:ascii="Calibri" w:hAnsi="Calibri" w:cs="Calibri"/>
          <w:sz w:val="21"/>
          <w:szCs w:val="21"/>
        </w:rPr>
        <w:t xml:space="preserve">In this step, </w:t>
      </w:r>
      <w:r w:rsidR="00AF3862" w:rsidRPr="007C0FE9">
        <w:rPr>
          <w:rFonts w:ascii="Calibri" w:hAnsi="Calibri" w:cs="Calibri"/>
          <w:sz w:val="21"/>
          <w:szCs w:val="21"/>
        </w:rPr>
        <w:t>students</w:t>
      </w:r>
      <w:r w:rsidRPr="007C0FE9">
        <w:rPr>
          <w:rFonts w:ascii="Calibri" w:hAnsi="Calibri" w:cs="Calibri"/>
          <w:sz w:val="21"/>
          <w:szCs w:val="21"/>
        </w:rPr>
        <w:t xml:space="preserve"> need to determine </w:t>
      </w:r>
      <w:r w:rsidR="00013D1C" w:rsidRPr="007C0FE9">
        <w:rPr>
          <w:rFonts w:ascii="Calibri" w:hAnsi="Calibri" w:cs="Calibri"/>
          <w:sz w:val="21"/>
          <w:szCs w:val="21"/>
        </w:rPr>
        <w:t>the concept of service pro</w:t>
      </w:r>
      <w:r w:rsidR="00D23C57" w:rsidRPr="007C0FE9">
        <w:rPr>
          <w:rFonts w:ascii="Calibri" w:hAnsi="Calibri" w:cs="Calibri"/>
          <w:sz w:val="21"/>
          <w:szCs w:val="21"/>
        </w:rPr>
        <w:t xml:space="preserve">cesses. </w:t>
      </w:r>
      <w:r w:rsidR="0022684E" w:rsidRPr="007C0FE9">
        <w:rPr>
          <w:rFonts w:ascii="Calibri" w:hAnsi="Calibri" w:cs="Calibri"/>
          <w:sz w:val="21"/>
          <w:szCs w:val="21"/>
        </w:rPr>
        <w:t>First</w:t>
      </w:r>
      <w:r w:rsidR="00F45F2E" w:rsidRPr="007C0FE9">
        <w:rPr>
          <w:rFonts w:ascii="Calibri" w:hAnsi="Calibri" w:cs="Calibri"/>
          <w:sz w:val="21"/>
          <w:szCs w:val="21"/>
        </w:rPr>
        <w:t xml:space="preserve">, </w:t>
      </w:r>
      <w:r w:rsidR="00AF3862" w:rsidRPr="007C0FE9">
        <w:rPr>
          <w:rFonts w:ascii="Calibri" w:hAnsi="Calibri" w:cs="Calibri"/>
          <w:sz w:val="21"/>
          <w:szCs w:val="21"/>
        </w:rPr>
        <w:t>students</w:t>
      </w:r>
      <w:r w:rsidR="00F45F2E" w:rsidRPr="007C0FE9">
        <w:rPr>
          <w:rFonts w:ascii="Calibri" w:hAnsi="Calibri" w:cs="Calibri"/>
          <w:sz w:val="21"/>
          <w:szCs w:val="21"/>
        </w:rPr>
        <w:t xml:space="preserve"> need to identify all the key activities involved in creating and delivering the service process. </w:t>
      </w:r>
      <w:r w:rsidR="00D23C57" w:rsidRPr="007C0FE9">
        <w:rPr>
          <w:rFonts w:ascii="Calibri" w:hAnsi="Calibri" w:cs="Calibri"/>
          <w:sz w:val="21"/>
          <w:szCs w:val="21"/>
        </w:rPr>
        <w:t xml:space="preserve">Meanwhile, </w:t>
      </w:r>
      <w:r w:rsidR="002A1476" w:rsidRPr="007C0FE9">
        <w:rPr>
          <w:rFonts w:ascii="Calibri" w:hAnsi="Calibri" w:cs="Calibri"/>
          <w:sz w:val="21"/>
          <w:szCs w:val="21"/>
        </w:rPr>
        <w:t xml:space="preserve">they shouldn’t </w:t>
      </w:r>
      <w:r w:rsidR="00D23C57" w:rsidRPr="007C0FE9">
        <w:rPr>
          <w:rFonts w:ascii="Calibri" w:hAnsi="Calibri" w:cs="Calibri"/>
          <w:sz w:val="21"/>
          <w:szCs w:val="21"/>
        </w:rPr>
        <w:t xml:space="preserve">forget to answer </w:t>
      </w:r>
      <w:r w:rsidR="002500A1" w:rsidRPr="007C0FE9">
        <w:rPr>
          <w:rFonts w:ascii="Calibri" w:hAnsi="Calibri" w:cs="Calibri"/>
          <w:sz w:val="21"/>
          <w:szCs w:val="21"/>
        </w:rPr>
        <w:t xml:space="preserve">the </w:t>
      </w:r>
      <w:r w:rsidR="00D23C57" w:rsidRPr="007C0FE9">
        <w:rPr>
          <w:rFonts w:ascii="Calibri" w:hAnsi="Calibri" w:cs="Calibri"/>
          <w:sz w:val="21"/>
          <w:szCs w:val="21"/>
        </w:rPr>
        <w:t xml:space="preserve">below questions: </w:t>
      </w:r>
    </w:p>
    <w:p w14:paraId="56461BA9" w14:textId="41C4AD3A" w:rsidR="009272B1" w:rsidRPr="007C0FE9" w:rsidRDefault="009272B1" w:rsidP="00D23C57">
      <w:pPr>
        <w:pStyle w:val="ListParagraph"/>
        <w:numPr>
          <w:ilvl w:val="1"/>
          <w:numId w:val="4"/>
        </w:numPr>
        <w:jc w:val="both"/>
        <w:rPr>
          <w:rFonts w:ascii="Calibri" w:hAnsi="Calibri" w:cs="Calibri"/>
          <w:sz w:val="21"/>
          <w:szCs w:val="21"/>
        </w:rPr>
      </w:pPr>
      <w:r w:rsidRPr="007C0FE9">
        <w:rPr>
          <w:rFonts w:ascii="Calibri" w:hAnsi="Calibri" w:cs="Calibri"/>
          <w:sz w:val="21"/>
          <w:szCs w:val="21"/>
        </w:rPr>
        <w:t>What is the product or service?</w:t>
      </w:r>
    </w:p>
    <w:p w14:paraId="5AA00FF0" w14:textId="1879E9D1" w:rsidR="009272B1" w:rsidRPr="007C0FE9" w:rsidRDefault="009272B1" w:rsidP="00494510">
      <w:pPr>
        <w:pStyle w:val="ListParagraph"/>
        <w:numPr>
          <w:ilvl w:val="1"/>
          <w:numId w:val="4"/>
        </w:numPr>
        <w:spacing w:after="240"/>
        <w:ind w:left="1434" w:hanging="357"/>
        <w:jc w:val="both"/>
        <w:rPr>
          <w:rFonts w:ascii="Calibri" w:hAnsi="Calibri" w:cs="Calibri"/>
          <w:sz w:val="21"/>
          <w:szCs w:val="21"/>
        </w:rPr>
      </w:pPr>
      <w:r w:rsidRPr="007C0FE9">
        <w:rPr>
          <w:rFonts w:ascii="Calibri" w:hAnsi="Calibri" w:cs="Calibri"/>
          <w:sz w:val="21"/>
          <w:szCs w:val="21"/>
        </w:rPr>
        <w:t>What need or desire must the product or service meet?</w:t>
      </w:r>
    </w:p>
    <w:p w14:paraId="180BC7ED" w14:textId="77777777" w:rsidR="00B40C6B" w:rsidRPr="007C0FE9" w:rsidRDefault="00B40C6B" w:rsidP="00B40C6B">
      <w:pPr>
        <w:pStyle w:val="ListParagraph"/>
        <w:spacing w:after="240"/>
        <w:ind w:left="1434"/>
        <w:jc w:val="both"/>
        <w:rPr>
          <w:rFonts w:ascii="Calibri" w:hAnsi="Calibri" w:cs="Calibri"/>
          <w:sz w:val="21"/>
          <w:szCs w:val="21"/>
        </w:rPr>
      </w:pPr>
    </w:p>
    <w:p w14:paraId="2BDD6F38" w14:textId="4A671850" w:rsidR="00104480" w:rsidRPr="007C0FE9" w:rsidRDefault="00104480" w:rsidP="00DD5B3A">
      <w:pPr>
        <w:pStyle w:val="ListParagraph"/>
        <w:rPr>
          <w:rFonts w:ascii="Calibri" w:hAnsi="Calibri" w:cs="Calibri"/>
          <w:sz w:val="21"/>
          <w:szCs w:val="21"/>
        </w:rPr>
      </w:pPr>
      <w:r w:rsidRPr="007C0FE9">
        <w:rPr>
          <w:rFonts w:ascii="Calibri" w:hAnsi="Calibri" w:cs="Calibri"/>
          <w:b/>
          <w:bCs/>
          <w:sz w:val="21"/>
          <w:szCs w:val="21"/>
        </w:rPr>
        <w:t xml:space="preserve">Step 2: </w:t>
      </w:r>
      <w:r w:rsidRPr="007C0FE9">
        <w:rPr>
          <w:rFonts w:ascii="Calibri" w:hAnsi="Calibri" w:cs="Calibri"/>
          <w:sz w:val="21"/>
          <w:szCs w:val="21"/>
        </w:rPr>
        <w:t>Identify the customer or customer segment</w:t>
      </w:r>
    </w:p>
    <w:p w14:paraId="6D3BCE5E" w14:textId="176F248F" w:rsidR="00A14E4B" w:rsidRPr="007C0FE9" w:rsidRDefault="00AE4E53" w:rsidP="004C35B1">
      <w:pPr>
        <w:pStyle w:val="ListParagraph"/>
        <w:jc w:val="both"/>
        <w:rPr>
          <w:rFonts w:ascii="Calibri" w:hAnsi="Calibri" w:cs="Calibri"/>
          <w:sz w:val="21"/>
          <w:szCs w:val="21"/>
        </w:rPr>
      </w:pPr>
      <w:r w:rsidRPr="007C0FE9">
        <w:rPr>
          <w:rFonts w:ascii="Calibri" w:hAnsi="Calibri" w:cs="Calibri"/>
          <w:sz w:val="21"/>
          <w:szCs w:val="21"/>
        </w:rPr>
        <w:t xml:space="preserve">Identifying customer segments </w:t>
      </w:r>
      <w:r w:rsidR="00675816" w:rsidRPr="007C0FE9">
        <w:rPr>
          <w:rFonts w:ascii="Calibri" w:hAnsi="Calibri" w:cs="Calibri"/>
          <w:sz w:val="21"/>
          <w:szCs w:val="21"/>
        </w:rPr>
        <w:t xml:space="preserve">refers to </w:t>
      </w:r>
      <w:r w:rsidRPr="007C0FE9">
        <w:rPr>
          <w:rFonts w:ascii="Calibri" w:hAnsi="Calibri" w:cs="Calibri"/>
          <w:sz w:val="21"/>
          <w:szCs w:val="21"/>
        </w:rPr>
        <w:t xml:space="preserve"> </w:t>
      </w:r>
      <w:r w:rsidR="00B17835" w:rsidRPr="007C0FE9">
        <w:rPr>
          <w:rFonts w:ascii="Calibri" w:hAnsi="Calibri" w:cs="Calibri"/>
          <w:sz w:val="21"/>
          <w:szCs w:val="21"/>
        </w:rPr>
        <w:t>division of customers into different</w:t>
      </w:r>
      <w:r w:rsidR="00B17835" w:rsidRPr="007C0FE9">
        <w:rPr>
          <w:rFonts w:ascii="Calibri" w:hAnsi="Calibri" w:cs="Calibri"/>
          <w:sz w:val="21"/>
          <w:szCs w:val="21"/>
        </w:rPr>
        <w:br/>
        <w:t xml:space="preserve">individual groups that share some similar </w:t>
      </w:r>
      <w:r w:rsidRPr="007C0FE9">
        <w:rPr>
          <w:rFonts w:ascii="Calibri" w:hAnsi="Calibri" w:cs="Calibri"/>
          <w:sz w:val="21"/>
          <w:szCs w:val="21"/>
        </w:rPr>
        <w:t>traits (e.g. personality, interests, habits) and</w:t>
      </w:r>
      <w:r w:rsidR="007A49C1" w:rsidRPr="007C0FE9">
        <w:rPr>
          <w:rFonts w:ascii="Calibri" w:hAnsi="Calibri" w:cs="Calibri"/>
          <w:sz w:val="21"/>
          <w:szCs w:val="21"/>
        </w:rPr>
        <w:t>/or</w:t>
      </w:r>
      <w:r w:rsidRPr="007C0FE9">
        <w:rPr>
          <w:rFonts w:ascii="Calibri" w:hAnsi="Calibri" w:cs="Calibri"/>
          <w:sz w:val="21"/>
          <w:szCs w:val="21"/>
        </w:rPr>
        <w:t xml:space="preserve"> </w:t>
      </w:r>
      <w:r w:rsidR="007A49C1" w:rsidRPr="007C0FE9">
        <w:rPr>
          <w:rFonts w:ascii="Calibri" w:hAnsi="Calibri" w:cs="Calibri"/>
          <w:sz w:val="21"/>
          <w:szCs w:val="21"/>
        </w:rPr>
        <w:t>characteristics</w:t>
      </w:r>
      <w:r w:rsidRPr="007C0FE9">
        <w:rPr>
          <w:rFonts w:ascii="Calibri" w:hAnsi="Calibri" w:cs="Calibri"/>
          <w:sz w:val="21"/>
          <w:szCs w:val="21"/>
        </w:rPr>
        <w:t xml:space="preserve"> (e.g. demographics, industry, income).</w:t>
      </w:r>
      <w:r w:rsidR="004C35B1" w:rsidRPr="007C0FE9">
        <w:rPr>
          <w:rFonts w:ascii="Calibri" w:hAnsi="Calibri" w:cs="Calibri"/>
          <w:sz w:val="21"/>
          <w:szCs w:val="21"/>
        </w:rPr>
        <w:t xml:space="preserve"> </w:t>
      </w:r>
    </w:p>
    <w:p w14:paraId="3B3BC869" w14:textId="17019023" w:rsidR="00B44BA0" w:rsidRPr="007C0FE9" w:rsidRDefault="001C2C0A" w:rsidP="00AE4E53">
      <w:pPr>
        <w:pStyle w:val="ListParagraph"/>
        <w:jc w:val="both"/>
        <w:rPr>
          <w:rFonts w:ascii="Calibri" w:hAnsi="Calibri" w:cs="Calibri"/>
          <w:sz w:val="21"/>
          <w:szCs w:val="21"/>
        </w:rPr>
      </w:pPr>
      <w:r w:rsidRPr="007C0FE9">
        <w:rPr>
          <w:rFonts w:ascii="Calibri" w:hAnsi="Calibri" w:cs="Calibri"/>
          <w:sz w:val="21"/>
          <w:szCs w:val="21"/>
        </w:rPr>
        <w:t xml:space="preserve">Now </w:t>
      </w:r>
      <w:r w:rsidR="00AF3862" w:rsidRPr="007C0FE9">
        <w:rPr>
          <w:rFonts w:ascii="Calibri" w:hAnsi="Calibri" w:cs="Calibri"/>
          <w:sz w:val="21"/>
          <w:szCs w:val="21"/>
        </w:rPr>
        <w:t>students</w:t>
      </w:r>
      <w:r w:rsidRPr="007C0FE9">
        <w:rPr>
          <w:rFonts w:ascii="Calibri" w:hAnsi="Calibri" w:cs="Calibri"/>
          <w:sz w:val="21"/>
          <w:szCs w:val="21"/>
        </w:rPr>
        <w:t xml:space="preserve"> need to </w:t>
      </w:r>
      <w:r w:rsidR="00AE4E53" w:rsidRPr="007C0FE9">
        <w:rPr>
          <w:rFonts w:ascii="Calibri" w:hAnsi="Calibri" w:cs="Calibri"/>
          <w:sz w:val="21"/>
          <w:szCs w:val="21"/>
        </w:rPr>
        <w:t xml:space="preserve">determine </w:t>
      </w:r>
      <w:r w:rsidR="009D2344" w:rsidRPr="007C0FE9">
        <w:rPr>
          <w:rFonts w:ascii="Calibri" w:hAnsi="Calibri" w:cs="Calibri"/>
          <w:sz w:val="21"/>
          <w:szCs w:val="21"/>
        </w:rPr>
        <w:t>the</w:t>
      </w:r>
      <w:r w:rsidR="00B44BA0" w:rsidRPr="007C0FE9">
        <w:rPr>
          <w:rFonts w:ascii="Calibri" w:hAnsi="Calibri" w:cs="Calibri"/>
          <w:sz w:val="21"/>
          <w:szCs w:val="21"/>
        </w:rPr>
        <w:t xml:space="preserve"> customer </w:t>
      </w:r>
      <w:r w:rsidR="008B3625" w:rsidRPr="007C0FE9">
        <w:rPr>
          <w:rFonts w:ascii="Calibri" w:hAnsi="Calibri" w:cs="Calibri"/>
          <w:sz w:val="21"/>
          <w:szCs w:val="21"/>
        </w:rPr>
        <w:t>(</w:t>
      </w:r>
      <w:r w:rsidR="00B44BA0" w:rsidRPr="007C0FE9">
        <w:rPr>
          <w:rFonts w:ascii="Calibri" w:hAnsi="Calibri" w:cs="Calibri"/>
          <w:sz w:val="21"/>
          <w:szCs w:val="21"/>
        </w:rPr>
        <w:t>segment</w:t>
      </w:r>
      <w:r w:rsidR="008B3625" w:rsidRPr="007C0FE9">
        <w:rPr>
          <w:rFonts w:ascii="Calibri" w:hAnsi="Calibri" w:cs="Calibri"/>
          <w:sz w:val="21"/>
          <w:szCs w:val="21"/>
        </w:rPr>
        <w:t>)</w:t>
      </w:r>
      <w:r w:rsidR="00B44BA0" w:rsidRPr="007C0FE9">
        <w:rPr>
          <w:rFonts w:ascii="Calibri" w:hAnsi="Calibri" w:cs="Calibri"/>
          <w:sz w:val="21"/>
          <w:szCs w:val="21"/>
        </w:rPr>
        <w:t xml:space="preserve">. </w:t>
      </w:r>
      <w:r w:rsidR="00AE4E53" w:rsidRPr="007C0FE9">
        <w:rPr>
          <w:rFonts w:ascii="Calibri" w:hAnsi="Calibri" w:cs="Calibri"/>
          <w:sz w:val="21"/>
          <w:szCs w:val="21"/>
        </w:rPr>
        <w:t xml:space="preserve"> </w:t>
      </w:r>
      <w:r w:rsidR="00AF3862" w:rsidRPr="007C0FE9">
        <w:rPr>
          <w:rFonts w:ascii="Calibri" w:hAnsi="Calibri" w:cs="Calibri"/>
          <w:sz w:val="21"/>
          <w:szCs w:val="21"/>
        </w:rPr>
        <w:t>Students</w:t>
      </w:r>
      <w:r w:rsidR="00AE4E53" w:rsidRPr="007C0FE9">
        <w:rPr>
          <w:rFonts w:ascii="Calibri" w:hAnsi="Calibri" w:cs="Calibri"/>
          <w:sz w:val="21"/>
          <w:szCs w:val="21"/>
        </w:rPr>
        <w:t xml:space="preserve"> need to answer “</w:t>
      </w:r>
      <w:r w:rsidR="00B44BA0" w:rsidRPr="007C0FE9">
        <w:rPr>
          <w:rFonts w:ascii="Calibri" w:hAnsi="Calibri" w:cs="Calibri"/>
          <w:sz w:val="21"/>
          <w:szCs w:val="21"/>
        </w:rPr>
        <w:t>Who is the target of the product or service?</w:t>
      </w:r>
      <w:r w:rsidR="00AE4E53" w:rsidRPr="007C0FE9">
        <w:rPr>
          <w:rFonts w:ascii="Calibri" w:hAnsi="Calibri" w:cs="Calibri"/>
          <w:sz w:val="21"/>
          <w:szCs w:val="21"/>
        </w:rPr>
        <w:t>”</w:t>
      </w:r>
    </w:p>
    <w:p w14:paraId="32035BAB" w14:textId="77777777" w:rsidR="00B40C6B" w:rsidRPr="007C0FE9" w:rsidRDefault="00B40C6B" w:rsidP="00AE4E53">
      <w:pPr>
        <w:pStyle w:val="ListParagraph"/>
        <w:jc w:val="both"/>
        <w:rPr>
          <w:rFonts w:ascii="Calibri" w:hAnsi="Calibri" w:cs="Calibri"/>
          <w:sz w:val="21"/>
          <w:szCs w:val="21"/>
        </w:rPr>
      </w:pPr>
    </w:p>
    <w:p w14:paraId="352DBF29" w14:textId="1B52AA7A" w:rsidR="00104480" w:rsidRPr="007C0FE9" w:rsidRDefault="00104480" w:rsidP="00DD5B3A">
      <w:pPr>
        <w:pStyle w:val="ListParagraph"/>
        <w:rPr>
          <w:rFonts w:ascii="Calibri" w:hAnsi="Calibri" w:cs="Calibri"/>
          <w:sz w:val="21"/>
          <w:szCs w:val="21"/>
        </w:rPr>
      </w:pPr>
      <w:r w:rsidRPr="007C0FE9">
        <w:rPr>
          <w:rFonts w:ascii="Calibri" w:hAnsi="Calibri" w:cs="Calibri"/>
          <w:b/>
          <w:bCs/>
          <w:sz w:val="21"/>
          <w:szCs w:val="21"/>
        </w:rPr>
        <w:t>Step 3:</w:t>
      </w:r>
      <w:r w:rsidRPr="007C0FE9">
        <w:rPr>
          <w:rFonts w:ascii="Calibri" w:hAnsi="Calibri" w:cs="Calibri"/>
          <w:sz w:val="21"/>
          <w:szCs w:val="21"/>
        </w:rPr>
        <w:t xml:space="preserve"> </w:t>
      </w:r>
      <w:r w:rsidR="000D79E7" w:rsidRPr="007C0FE9">
        <w:rPr>
          <w:rFonts w:ascii="Calibri" w:hAnsi="Calibri" w:cs="Calibri"/>
          <w:sz w:val="21"/>
          <w:szCs w:val="21"/>
        </w:rPr>
        <w:t>Map the process from the customers’ point of view</w:t>
      </w:r>
    </w:p>
    <w:p w14:paraId="231E879A" w14:textId="45E07780" w:rsidR="004314CC" w:rsidRPr="007C0FE9" w:rsidRDefault="008A582E" w:rsidP="00AC349B">
      <w:pPr>
        <w:pStyle w:val="ListParagraph"/>
        <w:jc w:val="both"/>
        <w:rPr>
          <w:rFonts w:ascii="Calibri" w:hAnsi="Calibri" w:cs="Calibri"/>
          <w:sz w:val="21"/>
          <w:szCs w:val="21"/>
        </w:rPr>
      </w:pPr>
      <w:r w:rsidRPr="007C0FE9">
        <w:rPr>
          <w:rFonts w:ascii="Calibri" w:hAnsi="Calibri" w:cs="Calibri"/>
          <w:sz w:val="21"/>
          <w:szCs w:val="21"/>
        </w:rPr>
        <w:t xml:space="preserve">In this step, </w:t>
      </w:r>
      <w:r w:rsidR="00AF3862" w:rsidRPr="007C0FE9">
        <w:rPr>
          <w:rFonts w:ascii="Calibri" w:hAnsi="Calibri" w:cs="Calibri"/>
          <w:sz w:val="21"/>
          <w:szCs w:val="21"/>
        </w:rPr>
        <w:t>students</w:t>
      </w:r>
      <w:r w:rsidR="00B90EBF" w:rsidRPr="007C0FE9">
        <w:rPr>
          <w:rFonts w:ascii="Calibri" w:hAnsi="Calibri" w:cs="Calibri"/>
          <w:sz w:val="21"/>
          <w:szCs w:val="21"/>
        </w:rPr>
        <w:t xml:space="preserve"> need to </w:t>
      </w:r>
      <w:r w:rsidR="00560851" w:rsidRPr="007C0FE9">
        <w:rPr>
          <w:rFonts w:ascii="Calibri" w:hAnsi="Calibri" w:cs="Calibri"/>
          <w:sz w:val="21"/>
          <w:szCs w:val="21"/>
        </w:rPr>
        <w:t>determine s</w:t>
      </w:r>
      <w:r w:rsidR="004314CC" w:rsidRPr="007C0FE9">
        <w:rPr>
          <w:rFonts w:ascii="Calibri" w:hAnsi="Calibri" w:cs="Calibri"/>
          <w:sz w:val="21"/>
          <w:szCs w:val="21"/>
        </w:rPr>
        <w:t>teps, choices, activities, and</w:t>
      </w:r>
      <w:r w:rsidR="00560851" w:rsidRPr="007C0FE9">
        <w:rPr>
          <w:rFonts w:ascii="Calibri" w:hAnsi="Calibri" w:cs="Calibri"/>
          <w:sz w:val="21"/>
          <w:szCs w:val="21"/>
        </w:rPr>
        <w:t>/or</w:t>
      </w:r>
      <w:r w:rsidR="004314CC" w:rsidRPr="007C0FE9">
        <w:rPr>
          <w:rFonts w:ascii="Calibri" w:hAnsi="Calibri" w:cs="Calibri"/>
          <w:sz w:val="21"/>
          <w:szCs w:val="21"/>
        </w:rPr>
        <w:t xml:space="preserve"> interactions that </w:t>
      </w:r>
      <w:r w:rsidR="00BE7989" w:rsidRPr="007C0FE9">
        <w:rPr>
          <w:rFonts w:ascii="Calibri" w:hAnsi="Calibri" w:cs="Calibri"/>
          <w:sz w:val="21"/>
          <w:szCs w:val="21"/>
        </w:rPr>
        <w:t xml:space="preserve">a </w:t>
      </w:r>
      <w:r w:rsidR="004314CC" w:rsidRPr="007C0FE9">
        <w:rPr>
          <w:rFonts w:ascii="Calibri" w:hAnsi="Calibri" w:cs="Calibri"/>
          <w:sz w:val="21"/>
          <w:szCs w:val="21"/>
        </w:rPr>
        <w:t xml:space="preserve">customer performs while interacting with service to reach a particular goal. Customer actions </w:t>
      </w:r>
      <w:r w:rsidR="00560851" w:rsidRPr="007C0FE9">
        <w:rPr>
          <w:rFonts w:ascii="Calibri" w:hAnsi="Calibri" w:cs="Calibri"/>
          <w:sz w:val="21"/>
          <w:szCs w:val="21"/>
        </w:rPr>
        <w:t>can be</w:t>
      </w:r>
      <w:r w:rsidR="004314CC" w:rsidRPr="007C0FE9">
        <w:rPr>
          <w:rFonts w:ascii="Calibri" w:hAnsi="Calibri" w:cs="Calibri"/>
          <w:sz w:val="21"/>
          <w:szCs w:val="21"/>
        </w:rPr>
        <w:t xml:space="preserve"> derived from </w:t>
      </w:r>
      <w:r w:rsidR="00BC0EA9" w:rsidRPr="007C0FE9">
        <w:rPr>
          <w:rFonts w:ascii="Calibri" w:hAnsi="Calibri" w:cs="Calibri"/>
          <w:sz w:val="21"/>
          <w:szCs w:val="21"/>
        </w:rPr>
        <w:t>the previous innovation process</w:t>
      </w:r>
      <w:r w:rsidR="004314CC" w:rsidRPr="007C0FE9">
        <w:rPr>
          <w:rFonts w:ascii="Calibri" w:hAnsi="Calibri" w:cs="Calibri"/>
          <w:sz w:val="21"/>
          <w:szCs w:val="21"/>
        </w:rPr>
        <w:t xml:space="preserve"> or a customer-journey map.</w:t>
      </w:r>
    </w:p>
    <w:p w14:paraId="4F55552C" w14:textId="77777777" w:rsidR="00B40C6B" w:rsidRPr="007C0FE9" w:rsidRDefault="00B40C6B" w:rsidP="00AC349B">
      <w:pPr>
        <w:pStyle w:val="ListParagraph"/>
        <w:jc w:val="both"/>
        <w:rPr>
          <w:rFonts w:ascii="Calibri" w:hAnsi="Calibri" w:cs="Calibri"/>
          <w:sz w:val="21"/>
          <w:szCs w:val="21"/>
        </w:rPr>
      </w:pPr>
    </w:p>
    <w:p w14:paraId="3954B90D" w14:textId="5FBE17FA" w:rsidR="000D79E7" w:rsidRPr="007C0FE9" w:rsidRDefault="000D79E7" w:rsidP="00AC349B">
      <w:pPr>
        <w:pStyle w:val="ListParagraph"/>
        <w:jc w:val="both"/>
        <w:rPr>
          <w:rFonts w:ascii="Calibri" w:hAnsi="Calibri" w:cs="Calibri"/>
          <w:sz w:val="21"/>
          <w:szCs w:val="21"/>
        </w:rPr>
      </w:pPr>
      <w:r w:rsidRPr="007C0FE9">
        <w:rPr>
          <w:rFonts w:ascii="Calibri" w:hAnsi="Calibri" w:cs="Calibri"/>
          <w:b/>
          <w:bCs/>
          <w:sz w:val="21"/>
          <w:szCs w:val="21"/>
        </w:rPr>
        <w:t>Step 4:</w:t>
      </w:r>
      <w:r w:rsidRPr="007C0FE9">
        <w:rPr>
          <w:rFonts w:ascii="Calibri" w:hAnsi="Calibri" w:cs="Calibri"/>
          <w:sz w:val="21"/>
          <w:szCs w:val="21"/>
        </w:rPr>
        <w:t xml:space="preserve"> Map the contact employee actions</w:t>
      </w:r>
      <w:r w:rsidR="00054E99" w:rsidRPr="007C0FE9">
        <w:rPr>
          <w:rFonts w:ascii="Calibri" w:hAnsi="Calibri" w:cs="Calibri"/>
          <w:sz w:val="21"/>
          <w:szCs w:val="21"/>
        </w:rPr>
        <w:t xml:space="preserve"> on frontstage and backstage</w:t>
      </w:r>
    </w:p>
    <w:p w14:paraId="1AAAAE82" w14:textId="66EDCEA7" w:rsidR="004F671C" w:rsidRPr="007C0FE9" w:rsidRDefault="00FA7388" w:rsidP="00AC349B">
      <w:pPr>
        <w:pStyle w:val="ListParagraph"/>
        <w:jc w:val="both"/>
        <w:rPr>
          <w:rFonts w:ascii="Calibri" w:hAnsi="Calibri" w:cs="Calibri"/>
          <w:sz w:val="21"/>
          <w:szCs w:val="21"/>
        </w:rPr>
      </w:pPr>
      <w:r w:rsidRPr="007C0FE9">
        <w:rPr>
          <w:rFonts w:ascii="Calibri" w:hAnsi="Calibri" w:cs="Calibri"/>
          <w:sz w:val="21"/>
          <w:szCs w:val="21"/>
        </w:rPr>
        <w:t xml:space="preserve">Frontstage actions </w:t>
      </w:r>
      <w:r w:rsidR="00694092" w:rsidRPr="007C0FE9">
        <w:rPr>
          <w:rFonts w:ascii="Calibri" w:hAnsi="Calibri" w:cs="Calibri"/>
          <w:sz w:val="21"/>
          <w:szCs w:val="21"/>
        </w:rPr>
        <w:t xml:space="preserve">are the actions of </w:t>
      </w:r>
      <w:r w:rsidR="0025578A" w:rsidRPr="007C0FE9">
        <w:rPr>
          <w:rFonts w:ascii="Calibri" w:hAnsi="Calibri" w:cs="Calibri"/>
          <w:sz w:val="21"/>
          <w:szCs w:val="21"/>
        </w:rPr>
        <w:t>visible contact employee</w:t>
      </w:r>
      <w:r w:rsidR="00BE7989" w:rsidRPr="007C0FE9">
        <w:rPr>
          <w:rFonts w:ascii="Calibri" w:hAnsi="Calibri" w:cs="Calibri"/>
          <w:sz w:val="21"/>
          <w:szCs w:val="21"/>
        </w:rPr>
        <w:t>s</w:t>
      </w:r>
      <w:r w:rsidR="0025578A" w:rsidRPr="007C0FE9">
        <w:rPr>
          <w:rFonts w:ascii="Calibri" w:hAnsi="Calibri" w:cs="Calibri"/>
          <w:sz w:val="21"/>
          <w:szCs w:val="21"/>
        </w:rPr>
        <w:t xml:space="preserve"> </w:t>
      </w:r>
      <w:r w:rsidR="00694092" w:rsidRPr="007C0FE9">
        <w:rPr>
          <w:rFonts w:ascii="Calibri" w:hAnsi="Calibri" w:cs="Calibri"/>
          <w:sz w:val="21"/>
          <w:szCs w:val="21"/>
        </w:rPr>
        <w:t xml:space="preserve">and this component appears on the diagram after customer actions. </w:t>
      </w:r>
      <w:r w:rsidR="005E4515" w:rsidRPr="007C0FE9">
        <w:rPr>
          <w:rFonts w:ascii="Calibri" w:hAnsi="Calibri" w:cs="Calibri"/>
          <w:sz w:val="21"/>
          <w:szCs w:val="21"/>
        </w:rPr>
        <w:t xml:space="preserve">Frontstage actions </w:t>
      </w:r>
      <w:r w:rsidRPr="007C0FE9">
        <w:rPr>
          <w:rFonts w:ascii="Calibri" w:hAnsi="Calibri" w:cs="Calibri"/>
          <w:sz w:val="21"/>
          <w:szCs w:val="21"/>
        </w:rPr>
        <w:t xml:space="preserve">cover the actions </w:t>
      </w:r>
      <w:r w:rsidR="00BE7989" w:rsidRPr="007C0FE9">
        <w:rPr>
          <w:rFonts w:ascii="Calibri" w:hAnsi="Calibri" w:cs="Calibri"/>
          <w:sz w:val="21"/>
          <w:szCs w:val="21"/>
        </w:rPr>
        <w:t xml:space="preserve">that </w:t>
      </w:r>
      <w:r w:rsidRPr="007C0FE9">
        <w:rPr>
          <w:rFonts w:ascii="Calibri" w:hAnsi="Calibri" w:cs="Calibri"/>
          <w:sz w:val="21"/>
          <w:szCs w:val="21"/>
        </w:rPr>
        <w:t>happen in front of the customer.</w:t>
      </w:r>
      <w:r w:rsidR="007C2A13" w:rsidRPr="007C0FE9">
        <w:rPr>
          <w:rFonts w:ascii="Calibri" w:hAnsi="Calibri" w:cs="Calibri"/>
          <w:sz w:val="21"/>
          <w:szCs w:val="21"/>
        </w:rPr>
        <w:t xml:space="preserve"> </w:t>
      </w:r>
    </w:p>
    <w:p w14:paraId="3DAB19B3" w14:textId="4C1DCB30" w:rsidR="00CB7619" w:rsidRPr="007C0FE9" w:rsidRDefault="00CB7619" w:rsidP="00AC349B">
      <w:pPr>
        <w:pStyle w:val="ListParagraph"/>
        <w:jc w:val="both"/>
        <w:rPr>
          <w:rFonts w:ascii="Calibri" w:hAnsi="Calibri" w:cs="Calibri"/>
          <w:sz w:val="21"/>
          <w:szCs w:val="21"/>
        </w:rPr>
      </w:pPr>
      <w:r w:rsidRPr="007C0FE9">
        <w:rPr>
          <w:rFonts w:ascii="Calibri" w:hAnsi="Calibri" w:cs="Calibri"/>
          <w:sz w:val="21"/>
          <w:szCs w:val="21"/>
        </w:rPr>
        <w:t>Backstage</w:t>
      </w:r>
      <w:r w:rsidR="001E1925" w:rsidRPr="007C0FE9">
        <w:rPr>
          <w:rFonts w:ascii="Calibri" w:hAnsi="Calibri" w:cs="Calibri"/>
          <w:sz w:val="21"/>
          <w:szCs w:val="21"/>
        </w:rPr>
        <w:t xml:space="preserve"> actions refer to</w:t>
      </w:r>
      <w:r w:rsidRPr="007C0FE9">
        <w:rPr>
          <w:rFonts w:ascii="Calibri" w:hAnsi="Calibri" w:cs="Calibri"/>
          <w:sz w:val="21"/>
          <w:szCs w:val="21"/>
        </w:rPr>
        <w:t xml:space="preserve"> invisible contact employee actions</w:t>
      </w:r>
      <w:r w:rsidR="001E1925" w:rsidRPr="007C0FE9">
        <w:rPr>
          <w:rFonts w:ascii="Calibri" w:hAnsi="Calibri" w:cs="Calibri"/>
          <w:sz w:val="21"/>
          <w:szCs w:val="21"/>
        </w:rPr>
        <w:t>.</w:t>
      </w:r>
      <w:r w:rsidRPr="007C0FE9">
        <w:rPr>
          <w:rFonts w:ascii="Calibri" w:hAnsi="Calibri" w:cs="Calibri"/>
          <w:sz w:val="21"/>
          <w:szCs w:val="21"/>
        </w:rPr>
        <w:t> </w:t>
      </w:r>
      <w:r w:rsidR="001E1925" w:rsidRPr="007C0FE9">
        <w:rPr>
          <w:rFonts w:ascii="Calibri" w:hAnsi="Calibri" w:cs="Calibri"/>
          <w:sz w:val="21"/>
          <w:szCs w:val="21"/>
        </w:rPr>
        <w:t>The</w:t>
      </w:r>
      <w:r w:rsidRPr="007C0FE9">
        <w:rPr>
          <w:rFonts w:ascii="Calibri" w:hAnsi="Calibri" w:cs="Calibri"/>
          <w:sz w:val="21"/>
          <w:szCs w:val="21"/>
        </w:rPr>
        <w:t xml:space="preserve"> backstage actions </w:t>
      </w:r>
      <w:r w:rsidR="00BE7989" w:rsidRPr="007C0FE9">
        <w:rPr>
          <w:rFonts w:ascii="Calibri" w:hAnsi="Calibri" w:cs="Calibri"/>
          <w:sz w:val="21"/>
          <w:szCs w:val="21"/>
        </w:rPr>
        <w:t xml:space="preserve">were </w:t>
      </w:r>
      <w:r w:rsidRPr="007C0FE9">
        <w:rPr>
          <w:rFonts w:ascii="Calibri" w:hAnsi="Calibri" w:cs="Calibri"/>
          <w:sz w:val="21"/>
          <w:szCs w:val="21"/>
        </w:rPr>
        <w:t>taken by contact employees that are not visible to the customer. They include non-visible interactions with the customer such as telephone calls and other activities backstage contact employees carry out to support the onstage activities. </w:t>
      </w:r>
    </w:p>
    <w:p w14:paraId="27F12CA3" w14:textId="2E08C735" w:rsidR="0053420F" w:rsidRPr="007C0FE9" w:rsidRDefault="0053420F" w:rsidP="00B17207">
      <w:pPr>
        <w:pStyle w:val="ListParagraph"/>
        <w:spacing w:before="240" w:after="240"/>
        <w:contextualSpacing w:val="0"/>
        <w:jc w:val="both"/>
        <w:rPr>
          <w:rFonts w:ascii="Calibri" w:hAnsi="Calibri" w:cs="Calibri"/>
          <w:i/>
          <w:iCs/>
          <w:sz w:val="21"/>
          <w:szCs w:val="21"/>
        </w:rPr>
      </w:pPr>
      <w:r w:rsidRPr="007C0FE9">
        <w:rPr>
          <w:rFonts w:ascii="Calibri" w:hAnsi="Calibri" w:cs="Calibri"/>
          <w:i/>
          <w:iCs/>
          <w:sz w:val="21"/>
          <w:szCs w:val="21"/>
        </w:rPr>
        <w:t xml:space="preserve">Now, in </w:t>
      </w:r>
      <w:r w:rsidR="00955283" w:rsidRPr="007C0FE9">
        <w:rPr>
          <w:rFonts w:ascii="Calibri" w:hAnsi="Calibri" w:cs="Calibri"/>
          <w:i/>
          <w:iCs/>
          <w:sz w:val="21"/>
          <w:szCs w:val="21"/>
        </w:rPr>
        <w:t>the selected digital tool</w:t>
      </w:r>
      <w:r w:rsidRPr="007C0FE9">
        <w:rPr>
          <w:rFonts w:ascii="Calibri" w:hAnsi="Calibri" w:cs="Calibri"/>
          <w:i/>
          <w:iCs/>
          <w:sz w:val="21"/>
          <w:szCs w:val="21"/>
        </w:rPr>
        <w:t xml:space="preserve">, </w:t>
      </w:r>
      <w:r w:rsidR="00955283" w:rsidRPr="007C0FE9">
        <w:rPr>
          <w:rFonts w:ascii="Calibri" w:hAnsi="Calibri" w:cs="Calibri"/>
          <w:i/>
          <w:iCs/>
          <w:sz w:val="21"/>
          <w:szCs w:val="21"/>
        </w:rPr>
        <w:t xml:space="preserve">students </w:t>
      </w:r>
      <w:r w:rsidR="00ED0424" w:rsidRPr="007C0FE9">
        <w:rPr>
          <w:rFonts w:ascii="Calibri" w:hAnsi="Calibri" w:cs="Calibri"/>
          <w:i/>
          <w:iCs/>
          <w:sz w:val="21"/>
          <w:szCs w:val="21"/>
        </w:rPr>
        <w:t>map</w:t>
      </w:r>
      <w:r w:rsidRPr="007C0FE9">
        <w:rPr>
          <w:rFonts w:ascii="Calibri" w:hAnsi="Calibri" w:cs="Calibri"/>
          <w:i/>
          <w:iCs/>
          <w:sz w:val="21"/>
          <w:szCs w:val="21"/>
        </w:rPr>
        <w:t xml:space="preserve"> the actions what frontline contact employees do when they encounter customers face-to-face.  </w:t>
      </w:r>
      <w:r w:rsidR="007070D1" w:rsidRPr="007C0FE9">
        <w:rPr>
          <w:rFonts w:ascii="Calibri" w:hAnsi="Calibri" w:cs="Calibri"/>
          <w:i/>
          <w:iCs/>
          <w:sz w:val="21"/>
          <w:szCs w:val="21"/>
        </w:rPr>
        <w:t xml:space="preserve">After this step, </w:t>
      </w:r>
      <w:r w:rsidR="00421752" w:rsidRPr="007C0FE9">
        <w:rPr>
          <w:rFonts w:ascii="Calibri" w:hAnsi="Calibri" w:cs="Calibri"/>
          <w:i/>
          <w:iCs/>
          <w:sz w:val="21"/>
          <w:szCs w:val="21"/>
        </w:rPr>
        <w:t xml:space="preserve">students </w:t>
      </w:r>
      <w:r w:rsidR="007070D1" w:rsidRPr="007C0FE9">
        <w:rPr>
          <w:rFonts w:ascii="Calibri" w:hAnsi="Calibri" w:cs="Calibri"/>
          <w:i/>
          <w:iCs/>
          <w:sz w:val="21"/>
          <w:szCs w:val="21"/>
        </w:rPr>
        <w:t xml:space="preserve">continue to </w:t>
      </w:r>
      <w:r w:rsidR="00ED0424" w:rsidRPr="007C0FE9">
        <w:rPr>
          <w:rFonts w:ascii="Calibri" w:hAnsi="Calibri" w:cs="Calibri"/>
          <w:i/>
          <w:iCs/>
          <w:sz w:val="21"/>
          <w:szCs w:val="21"/>
        </w:rPr>
        <w:t>map</w:t>
      </w:r>
      <w:r w:rsidR="007070D1" w:rsidRPr="007C0FE9">
        <w:rPr>
          <w:rFonts w:ascii="Calibri" w:hAnsi="Calibri" w:cs="Calibri"/>
          <w:i/>
          <w:iCs/>
          <w:sz w:val="21"/>
          <w:szCs w:val="21"/>
        </w:rPr>
        <w:t xml:space="preserve"> the behind the scene actions on backstage component</w:t>
      </w:r>
      <w:r w:rsidR="00BE7989" w:rsidRPr="007C0FE9">
        <w:rPr>
          <w:rFonts w:ascii="Calibri" w:hAnsi="Calibri" w:cs="Calibri"/>
          <w:i/>
          <w:iCs/>
          <w:sz w:val="21"/>
          <w:szCs w:val="21"/>
        </w:rPr>
        <w:t>s</w:t>
      </w:r>
      <w:r w:rsidR="007070D1" w:rsidRPr="007C0FE9">
        <w:rPr>
          <w:rFonts w:ascii="Calibri" w:hAnsi="Calibri" w:cs="Calibri"/>
          <w:i/>
          <w:iCs/>
          <w:sz w:val="21"/>
          <w:szCs w:val="21"/>
        </w:rPr>
        <w:t xml:space="preserve"> in </w:t>
      </w:r>
      <w:r w:rsidR="00955283" w:rsidRPr="007C0FE9">
        <w:rPr>
          <w:rFonts w:ascii="Calibri" w:hAnsi="Calibri" w:cs="Calibri"/>
          <w:i/>
          <w:iCs/>
          <w:sz w:val="21"/>
          <w:szCs w:val="21"/>
        </w:rPr>
        <w:t>the selected digital tool</w:t>
      </w:r>
      <w:r w:rsidR="007070D1" w:rsidRPr="007C0FE9">
        <w:rPr>
          <w:rFonts w:ascii="Calibri" w:hAnsi="Calibri" w:cs="Calibri"/>
          <w:i/>
          <w:iCs/>
          <w:sz w:val="21"/>
          <w:szCs w:val="21"/>
        </w:rPr>
        <w:t>.</w:t>
      </w:r>
    </w:p>
    <w:p w14:paraId="0787B858" w14:textId="3D062D2C" w:rsidR="00054E99" w:rsidRPr="007C0FE9" w:rsidRDefault="001C6BE1" w:rsidP="00DD5B3A">
      <w:pPr>
        <w:pStyle w:val="ListParagraph"/>
        <w:rPr>
          <w:rFonts w:ascii="Calibri" w:hAnsi="Calibri" w:cs="Calibri"/>
          <w:sz w:val="21"/>
          <w:szCs w:val="21"/>
        </w:rPr>
      </w:pPr>
      <w:r w:rsidRPr="007C0FE9">
        <w:rPr>
          <w:rFonts w:ascii="Calibri" w:hAnsi="Calibri" w:cs="Calibri"/>
          <w:b/>
          <w:bCs/>
          <w:sz w:val="21"/>
          <w:szCs w:val="21"/>
        </w:rPr>
        <w:t>Step 5:</w:t>
      </w:r>
      <w:r w:rsidRPr="007C0FE9">
        <w:rPr>
          <w:rFonts w:ascii="Calibri" w:hAnsi="Calibri" w:cs="Calibri"/>
          <w:sz w:val="21"/>
          <w:szCs w:val="21"/>
        </w:rPr>
        <w:t xml:space="preserve"> </w:t>
      </w:r>
      <w:r w:rsidR="00ED0424" w:rsidRPr="007C0FE9">
        <w:rPr>
          <w:rFonts w:ascii="Calibri" w:hAnsi="Calibri" w:cs="Calibri"/>
          <w:sz w:val="21"/>
          <w:szCs w:val="21"/>
        </w:rPr>
        <w:t>Map</w:t>
      </w:r>
      <w:r w:rsidR="0065504D" w:rsidRPr="007C0FE9">
        <w:rPr>
          <w:rFonts w:ascii="Calibri" w:hAnsi="Calibri" w:cs="Calibri"/>
          <w:sz w:val="21"/>
          <w:szCs w:val="21"/>
        </w:rPr>
        <w:t xml:space="preserve"> </w:t>
      </w:r>
      <w:r w:rsidR="00CA4465" w:rsidRPr="007C0FE9">
        <w:rPr>
          <w:rFonts w:ascii="Calibri" w:hAnsi="Calibri" w:cs="Calibri"/>
          <w:sz w:val="21"/>
          <w:szCs w:val="21"/>
        </w:rPr>
        <w:t>support functions</w:t>
      </w:r>
    </w:p>
    <w:p w14:paraId="30FFBB9D" w14:textId="599FECE4" w:rsidR="00ED0424" w:rsidRPr="007C0FE9" w:rsidRDefault="0023402F" w:rsidP="000B5E0E">
      <w:pPr>
        <w:pStyle w:val="ListParagraph"/>
        <w:jc w:val="both"/>
        <w:rPr>
          <w:rFonts w:ascii="Calibri" w:hAnsi="Calibri" w:cs="Calibri"/>
          <w:sz w:val="21"/>
          <w:szCs w:val="21"/>
        </w:rPr>
      </w:pPr>
      <w:r w:rsidRPr="007C0FE9">
        <w:rPr>
          <w:rFonts w:ascii="Calibri" w:hAnsi="Calibri" w:cs="Calibri"/>
          <w:sz w:val="21"/>
          <w:szCs w:val="21"/>
        </w:rPr>
        <w:t xml:space="preserve">This component </w:t>
      </w:r>
      <w:r w:rsidR="009B7A64" w:rsidRPr="007C0FE9">
        <w:rPr>
          <w:rFonts w:ascii="Calibri" w:hAnsi="Calibri" w:cs="Calibri"/>
          <w:sz w:val="21"/>
          <w:szCs w:val="21"/>
        </w:rPr>
        <w:t xml:space="preserve">supports employees in delivering a service to their customers. It </w:t>
      </w:r>
      <w:r w:rsidRPr="007C0FE9">
        <w:rPr>
          <w:rFonts w:ascii="Calibri" w:hAnsi="Calibri" w:cs="Calibri"/>
          <w:sz w:val="21"/>
          <w:szCs w:val="21"/>
        </w:rPr>
        <w:t>includes all the actions, interactions, internal services carried out by individuals or units (not contact employees) within the company to support contact employees deliver the service. They are not visible to the customers.</w:t>
      </w:r>
      <w:r w:rsidR="005D6057" w:rsidRPr="007C0FE9">
        <w:rPr>
          <w:rFonts w:ascii="Calibri" w:hAnsi="Calibri" w:cs="Calibri"/>
          <w:sz w:val="21"/>
          <w:szCs w:val="21"/>
        </w:rPr>
        <w:t xml:space="preserve"> For example, Processes for the appliance company include credit-card verification, pricing, delivery of units to the store from the factory, writing quality tests, and so on (</w:t>
      </w:r>
      <w:r w:rsidR="009329ED" w:rsidRPr="007C0FE9">
        <w:rPr>
          <w:rFonts w:ascii="Calibri" w:hAnsi="Calibri" w:cs="Calibri"/>
          <w:sz w:val="21"/>
          <w:szCs w:val="21"/>
        </w:rPr>
        <w:t>Gibbons, 2017).</w:t>
      </w:r>
    </w:p>
    <w:p w14:paraId="6C7BF6FA" w14:textId="171476AC" w:rsidR="009B7A64" w:rsidRPr="007C0FE9" w:rsidRDefault="00917589" w:rsidP="00B17207">
      <w:pPr>
        <w:pStyle w:val="ListParagraph"/>
        <w:spacing w:before="240" w:after="240"/>
        <w:contextualSpacing w:val="0"/>
        <w:jc w:val="both"/>
        <w:rPr>
          <w:rFonts w:ascii="Calibri" w:hAnsi="Calibri" w:cs="Calibri"/>
          <w:i/>
          <w:iCs/>
          <w:sz w:val="21"/>
          <w:szCs w:val="21"/>
        </w:rPr>
      </w:pPr>
      <w:r w:rsidRPr="007C0FE9">
        <w:rPr>
          <w:rFonts w:ascii="Calibri" w:hAnsi="Calibri" w:cs="Calibri"/>
          <w:i/>
          <w:iCs/>
          <w:sz w:val="21"/>
          <w:szCs w:val="21"/>
        </w:rPr>
        <w:t xml:space="preserve">In this step, </w:t>
      </w:r>
      <w:r w:rsidR="00421752" w:rsidRPr="007C0FE9">
        <w:rPr>
          <w:rFonts w:ascii="Calibri" w:hAnsi="Calibri" w:cs="Calibri"/>
          <w:i/>
          <w:iCs/>
          <w:sz w:val="21"/>
          <w:szCs w:val="21"/>
        </w:rPr>
        <w:t xml:space="preserve">students </w:t>
      </w:r>
      <w:r w:rsidRPr="007C0FE9">
        <w:rPr>
          <w:rFonts w:ascii="Calibri" w:hAnsi="Calibri" w:cs="Calibri"/>
          <w:i/>
          <w:iCs/>
          <w:sz w:val="21"/>
          <w:szCs w:val="21"/>
        </w:rPr>
        <w:t xml:space="preserve">map the </w:t>
      </w:r>
      <w:r w:rsidR="00D841B1" w:rsidRPr="007C0FE9">
        <w:rPr>
          <w:rFonts w:ascii="Calibri" w:hAnsi="Calibri" w:cs="Calibri"/>
          <w:i/>
          <w:iCs/>
          <w:sz w:val="21"/>
          <w:szCs w:val="21"/>
        </w:rPr>
        <w:t xml:space="preserve">support processes </w:t>
      </w:r>
      <w:r w:rsidR="00707539" w:rsidRPr="007C0FE9">
        <w:rPr>
          <w:rFonts w:ascii="Calibri" w:hAnsi="Calibri" w:cs="Calibri"/>
          <w:i/>
          <w:iCs/>
          <w:sz w:val="21"/>
          <w:szCs w:val="21"/>
        </w:rPr>
        <w:t>that</w:t>
      </w:r>
      <w:r w:rsidR="00D74D5A" w:rsidRPr="007C0FE9">
        <w:rPr>
          <w:rFonts w:ascii="Calibri" w:hAnsi="Calibri" w:cs="Calibri"/>
          <w:i/>
          <w:iCs/>
          <w:sz w:val="21"/>
          <w:szCs w:val="21"/>
        </w:rPr>
        <w:t xml:space="preserve"> include anything that must occur for all of the above to take place</w:t>
      </w:r>
      <w:r w:rsidR="005D6057" w:rsidRPr="007C0FE9">
        <w:rPr>
          <w:rFonts w:ascii="Calibri" w:hAnsi="Calibri" w:cs="Calibri"/>
          <w:i/>
          <w:iCs/>
          <w:sz w:val="21"/>
          <w:szCs w:val="21"/>
        </w:rPr>
        <w:t xml:space="preserve"> in </w:t>
      </w:r>
      <w:r w:rsidR="00421752" w:rsidRPr="007C0FE9">
        <w:rPr>
          <w:rFonts w:ascii="Calibri" w:hAnsi="Calibri" w:cs="Calibri"/>
          <w:i/>
          <w:iCs/>
          <w:sz w:val="21"/>
          <w:szCs w:val="21"/>
        </w:rPr>
        <w:t>the selected digital tool</w:t>
      </w:r>
      <w:r w:rsidR="00D74D5A" w:rsidRPr="007C0FE9">
        <w:rPr>
          <w:rFonts w:ascii="Calibri" w:hAnsi="Calibri" w:cs="Calibri"/>
          <w:i/>
          <w:iCs/>
          <w:sz w:val="21"/>
          <w:szCs w:val="21"/>
        </w:rPr>
        <w:t xml:space="preserve">. </w:t>
      </w:r>
    </w:p>
    <w:p w14:paraId="0719715D" w14:textId="77777777" w:rsidR="00746164" w:rsidRPr="007C0FE9" w:rsidRDefault="00746164" w:rsidP="00B17207">
      <w:pPr>
        <w:pStyle w:val="ListParagraph"/>
        <w:spacing w:before="240" w:after="240"/>
        <w:contextualSpacing w:val="0"/>
        <w:jc w:val="both"/>
        <w:rPr>
          <w:rFonts w:ascii="Calibri" w:hAnsi="Calibri" w:cs="Calibri"/>
          <w:i/>
          <w:iCs/>
          <w:sz w:val="21"/>
          <w:szCs w:val="21"/>
        </w:rPr>
      </w:pPr>
    </w:p>
    <w:p w14:paraId="0EB8E92E" w14:textId="606256BE" w:rsidR="00F1681E" w:rsidRPr="007C0FE9" w:rsidRDefault="00F1681E" w:rsidP="00DD5B3A">
      <w:pPr>
        <w:pStyle w:val="ListParagraph"/>
        <w:rPr>
          <w:rFonts w:ascii="Calibri" w:hAnsi="Calibri" w:cs="Calibri"/>
          <w:sz w:val="21"/>
          <w:szCs w:val="21"/>
        </w:rPr>
      </w:pPr>
      <w:r w:rsidRPr="007C0FE9">
        <w:rPr>
          <w:rFonts w:ascii="Calibri" w:hAnsi="Calibri" w:cs="Calibri"/>
          <w:b/>
          <w:bCs/>
          <w:sz w:val="21"/>
          <w:szCs w:val="21"/>
        </w:rPr>
        <w:lastRenderedPageBreak/>
        <w:t>Step 6:</w:t>
      </w:r>
      <w:r w:rsidRPr="007C0FE9">
        <w:rPr>
          <w:rFonts w:ascii="Calibri" w:hAnsi="Calibri" w:cs="Calibri"/>
          <w:sz w:val="21"/>
          <w:szCs w:val="21"/>
        </w:rPr>
        <w:t xml:space="preserve"> Link activities together for natural flow in order that they occur.</w:t>
      </w:r>
    </w:p>
    <w:p w14:paraId="37A69CDA" w14:textId="22C0E85D" w:rsidR="002746BC" w:rsidRPr="007C0FE9" w:rsidRDefault="004A3BE9" w:rsidP="00B17207">
      <w:pPr>
        <w:pStyle w:val="ListParagraph"/>
        <w:spacing w:before="240" w:after="240"/>
        <w:contextualSpacing w:val="0"/>
        <w:jc w:val="both"/>
        <w:rPr>
          <w:rFonts w:ascii="Calibri" w:hAnsi="Calibri" w:cs="Calibri"/>
          <w:i/>
          <w:iCs/>
          <w:sz w:val="21"/>
          <w:szCs w:val="21"/>
        </w:rPr>
      </w:pPr>
      <w:r w:rsidRPr="007C0FE9">
        <w:rPr>
          <w:rFonts w:ascii="Calibri" w:hAnsi="Calibri" w:cs="Calibri"/>
          <w:i/>
          <w:iCs/>
          <w:sz w:val="21"/>
          <w:szCs w:val="21"/>
        </w:rPr>
        <w:t xml:space="preserve">Now, </w:t>
      </w:r>
      <w:r w:rsidR="00AF3862" w:rsidRPr="007C0FE9">
        <w:rPr>
          <w:rFonts w:ascii="Calibri" w:hAnsi="Calibri" w:cs="Calibri"/>
          <w:i/>
          <w:iCs/>
          <w:sz w:val="21"/>
          <w:szCs w:val="21"/>
        </w:rPr>
        <w:t>students</w:t>
      </w:r>
      <w:r w:rsidRPr="007C0FE9">
        <w:rPr>
          <w:rFonts w:ascii="Calibri" w:hAnsi="Calibri" w:cs="Calibri"/>
          <w:i/>
          <w:iCs/>
          <w:sz w:val="21"/>
          <w:szCs w:val="21"/>
        </w:rPr>
        <w:t xml:space="preserve"> need to depict </w:t>
      </w:r>
      <w:r w:rsidR="000F5286" w:rsidRPr="007C0FE9">
        <w:rPr>
          <w:rFonts w:ascii="Calibri" w:hAnsi="Calibri" w:cs="Calibri"/>
          <w:i/>
          <w:iCs/>
          <w:sz w:val="21"/>
          <w:szCs w:val="21"/>
        </w:rPr>
        <w:t>the direct interactions between</w:t>
      </w:r>
      <w:r w:rsidR="009F636A" w:rsidRPr="007C0FE9">
        <w:rPr>
          <w:rFonts w:ascii="Calibri" w:hAnsi="Calibri" w:cs="Calibri"/>
          <w:i/>
          <w:iCs/>
          <w:sz w:val="21"/>
          <w:szCs w:val="21"/>
        </w:rPr>
        <w:t xml:space="preserve"> the actions.</w:t>
      </w:r>
      <w:r w:rsidR="00111C25" w:rsidRPr="007C0FE9">
        <w:rPr>
          <w:rFonts w:ascii="Calibri" w:hAnsi="Calibri" w:cs="Calibri"/>
          <w:i/>
          <w:iCs/>
          <w:sz w:val="21"/>
          <w:szCs w:val="21"/>
        </w:rPr>
        <w:t xml:space="preserve"> </w:t>
      </w:r>
      <w:r w:rsidR="00AF3862" w:rsidRPr="007C0FE9">
        <w:rPr>
          <w:rFonts w:ascii="Calibri" w:hAnsi="Calibri" w:cs="Calibri"/>
          <w:i/>
          <w:iCs/>
          <w:sz w:val="21"/>
          <w:szCs w:val="21"/>
        </w:rPr>
        <w:t>Students</w:t>
      </w:r>
      <w:r w:rsidR="00111C25" w:rsidRPr="007C0FE9">
        <w:rPr>
          <w:rFonts w:ascii="Calibri" w:hAnsi="Calibri" w:cs="Calibri"/>
          <w:i/>
          <w:iCs/>
          <w:sz w:val="21"/>
          <w:szCs w:val="21"/>
        </w:rPr>
        <w:t xml:space="preserve"> need to use arrows to </w:t>
      </w:r>
      <w:r w:rsidR="00CE2E4C" w:rsidRPr="007C0FE9">
        <w:rPr>
          <w:rFonts w:ascii="Calibri" w:hAnsi="Calibri" w:cs="Calibri"/>
          <w:i/>
          <w:iCs/>
          <w:sz w:val="21"/>
          <w:szCs w:val="21"/>
        </w:rPr>
        <w:t>indicate relationships, and more importantly, dependencies. A single arrow suggests a linear, one-way exchange, while a double arrow suggests the need for agreement and codependency.</w:t>
      </w:r>
    </w:p>
    <w:p w14:paraId="1B230553" w14:textId="6477F654" w:rsidR="00CA4465" w:rsidRPr="007C0FE9" w:rsidRDefault="00CA4465" w:rsidP="00DD5B3A">
      <w:pPr>
        <w:pStyle w:val="ListParagraph"/>
        <w:rPr>
          <w:rFonts w:ascii="Calibri" w:hAnsi="Calibri" w:cs="Calibri"/>
          <w:sz w:val="21"/>
          <w:szCs w:val="21"/>
        </w:rPr>
      </w:pPr>
      <w:r w:rsidRPr="007C0FE9">
        <w:rPr>
          <w:rFonts w:ascii="Calibri" w:hAnsi="Calibri" w:cs="Calibri"/>
          <w:b/>
          <w:bCs/>
          <w:sz w:val="21"/>
          <w:szCs w:val="21"/>
        </w:rPr>
        <w:t xml:space="preserve">Step </w:t>
      </w:r>
      <w:r w:rsidR="00F1681E" w:rsidRPr="007C0FE9">
        <w:rPr>
          <w:rFonts w:ascii="Calibri" w:hAnsi="Calibri" w:cs="Calibri"/>
          <w:b/>
          <w:bCs/>
          <w:sz w:val="21"/>
          <w:szCs w:val="21"/>
        </w:rPr>
        <w:t>7</w:t>
      </w:r>
      <w:r w:rsidRPr="007C0FE9">
        <w:rPr>
          <w:rFonts w:ascii="Calibri" w:hAnsi="Calibri" w:cs="Calibri"/>
          <w:b/>
          <w:bCs/>
          <w:sz w:val="21"/>
          <w:szCs w:val="21"/>
        </w:rPr>
        <w:t>:</w:t>
      </w:r>
      <w:r w:rsidRPr="007C0FE9">
        <w:rPr>
          <w:rFonts w:ascii="Calibri" w:hAnsi="Calibri" w:cs="Calibri"/>
          <w:sz w:val="21"/>
          <w:szCs w:val="21"/>
        </w:rPr>
        <w:t xml:space="preserve"> </w:t>
      </w:r>
      <w:r w:rsidR="00743129" w:rsidRPr="007C0FE9">
        <w:rPr>
          <w:rFonts w:ascii="Calibri" w:hAnsi="Calibri" w:cs="Calibri"/>
          <w:sz w:val="21"/>
          <w:szCs w:val="21"/>
        </w:rPr>
        <w:t>Add evidence of service at each customer action step.</w:t>
      </w:r>
    </w:p>
    <w:p w14:paraId="1F9018FE" w14:textId="6931DCD0" w:rsidR="00B17207" w:rsidRPr="007C0FE9" w:rsidRDefault="00B17207" w:rsidP="00DD5B3A">
      <w:pPr>
        <w:pStyle w:val="ListParagraph"/>
        <w:rPr>
          <w:rFonts w:ascii="Calibri" w:hAnsi="Calibri" w:cs="Calibri"/>
          <w:sz w:val="21"/>
          <w:szCs w:val="21"/>
        </w:rPr>
      </w:pPr>
      <w:r w:rsidRPr="007C0FE9">
        <w:rPr>
          <w:rFonts w:ascii="Calibri" w:hAnsi="Calibri" w:cs="Calibri"/>
          <w:sz w:val="21"/>
          <w:szCs w:val="21"/>
        </w:rPr>
        <w:t>This is proof that the interaction actually happened. Examples can include the product itself, receipts as proof of purchase, physical storefronts, or websites</w:t>
      </w:r>
      <w:r w:rsidR="008875C0" w:rsidRPr="007C0FE9">
        <w:rPr>
          <w:rFonts w:ascii="Calibri" w:hAnsi="Calibri" w:cs="Calibri"/>
          <w:sz w:val="21"/>
          <w:szCs w:val="21"/>
        </w:rPr>
        <w:t xml:space="preserve"> (Gilson, 2020).</w:t>
      </w:r>
    </w:p>
    <w:p w14:paraId="3D2BBE52" w14:textId="3A123D32" w:rsidR="006E40EC" w:rsidRPr="007C0FE9" w:rsidRDefault="006E40EC" w:rsidP="00500116">
      <w:pPr>
        <w:pStyle w:val="ListParagraph"/>
        <w:spacing w:before="240" w:after="240"/>
        <w:contextualSpacing w:val="0"/>
        <w:jc w:val="both"/>
        <w:rPr>
          <w:rFonts w:ascii="Calibri" w:hAnsi="Calibri" w:cs="Calibri"/>
          <w:i/>
          <w:iCs/>
          <w:sz w:val="21"/>
          <w:szCs w:val="21"/>
        </w:rPr>
      </w:pPr>
      <w:r w:rsidRPr="007C0FE9">
        <w:rPr>
          <w:rFonts w:ascii="Calibri" w:hAnsi="Calibri" w:cs="Calibri"/>
          <w:i/>
          <w:iCs/>
          <w:sz w:val="21"/>
          <w:szCs w:val="21"/>
        </w:rPr>
        <w:t>Now</w:t>
      </w:r>
      <w:r w:rsidR="00500116" w:rsidRPr="007C0FE9">
        <w:rPr>
          <w:rFonts w:ascii="Calibri" w:hAnsi="Calibri" w:cs="Calibri"/>
          <w:i/>
          <w:iCs/>
          <w:sz w:val="21"/>
          <w:szCs w:val="21"/>
        </w:rPr>
        <w:t xml:space="preserve">, </w:t>
      </w:r>
      <w:r w:rsidR="00AF3862" w:rsidRPr="007C0FE9">
        <w:rPr>
          <w:rFonts w:ascii="Calibri" w:hAnsi="Calibri" w:cs="Calibri"/>
          <w:i/>
          <w:iCs/>
          <w:sz w:val="21"/>
          <w:szCs w:val="21"/>
        </w:rPr>
        <w:t>students</w:t>
      </w:r>
      <w:r w:rsidR="00500116" w:rsidRPr="007C0FE9">
        <w:rPr>
          <w:rFonts w:ascii="Calibri" w:hAnsi="Calibri" w:cs="Calibri"/>
          <w:i/>
          <w:iCs/>
          <w:sz w:val="21"/>
          <w:szCs w:val="21"/>
        </w:rPr>
        <w:t xml:space="preserve"> need to add the physical evidence to the map in Miro that highlights what the customer sees or receives as tangible evidence of the service during each step of their experience. </w:t>
      </w:r>
    </w:p>
    <w:p w14:paraId="0592506E" w14:textId="06B7EA83" w:rsidR="00452A61" w:rsidRPr="007C0FE9" w:rsidRDefault="00836DFF" w:rsidP="00B834E0">
      <w:pPr>
        <w:jc w:val="center"/>
        <w:rPr>
          <w:rFonts w:ascii="Calibri" w:hAnsi="Calibri" w:cs="Calibri"/>
          <w:sz w:val="21"/>
          <w:szCs w:val="21"/>
        </w:rPr>
      </w:pPr>
      <w:r w:rsidRPr="007C0FE9">
        <w:rPr>
          <w:rFonts w:ascii="Calibri" w:hAnsi="Calibri" w:cs="Calibri"/>
          <w:noProof/>
          <w:sz w:val="21"/>
          <w:szCs w:val="21"/>
        </w:rPr>
        <w:drawing>
          <wp:inline distT="0" distB="0" distL="0" distR="0" wp14:anchorId="3BEF1A4B" wp14:editId="53528E56">
            <wp:extent cx="5083644" cy="4754499"/>
            <wp:effectExtent l="0" t="0" r="3175" b="8255"/>
            <wp:docPr id="16" name="Picture 16" descr="NNg Service Blueprint Key Element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Ng Service Blueprint Key Elements Diagram"/>
                    <pic:cNvPicPr>
                      <a:picLocks noChangeAspect="1" noChangeArrowheads="1"/>
                    </pic:cNvPicPr>
                  </pic:nvPicPr>
                  <pic:blipFill rotWithShape="1">
                    <a:blip r:embed="rId87">
                      <a:extLst>
                        <a:ext uri="{28A0092B-C50C-407E-A947-70E740481C1C}">
                          <a14:useLocalDpi xmlns:a14="http://schemas.microsoft.com/office/drawing/2010/main" val="0"/>
                        </a:ext>
                      </a:extLst>
                    </a:blip>
                    <a:srcRect t="7438" b="4671"/>
                    <a:stretch/>
                  </pic:blipFill>
                  <pic:spPr bwMode="auto">
                    <a:xfrm>
                      <a:off x="0" y="0"/>
                      <a:ext cx="5090716" cy="4761113"/>
                    </a:xfrm>
                    <a:prstGeom prst="rect">
                      <a:avLst/>
                    </a:prstGeom>
                    <a:noFill/>
                    <a:ln>
                      <a:noFill/>
                    </a:ln>
                    <a:extLst>
                      <a:ext uri="{53640926-AAD7-44D8-BBD7-CCE9431645EC}">
                        <a14:shadowObscured xmlns:a14="http://schemas.microsoft.com/office/drawing/2010/main"/>
                      </a:ext>
                    </a:extLst>
                  </pic:spPr>
                </pic:pic>
              </a:graphicData>
            </a:graphic>
          </wp:inline>
        </w:drawing>
      </w:r>
    </w:p>
    <w:p w14:paraId="58AC61DB" w14:textId="0E501E3B" w:rsidR="001F6CAD" w:rsidRPr="007C0FE9" w:rsidRDefault="00BC387E" w:rsidP="00BC387E">
      <w:pPr>
        <w:pStyle w:val="Caption"/>
        <w:rPr>
          <w:rFonts w:ascii="Calibri" w:hAnsi="Calibri" w:cs="Calibri"/>
          <w:sz w:val="21"/>
          <w:szCs w:val="21"/>
        </w:rPr>
      </w:pPr>
      <w:bookmarkStart w:id="54" w:name="_Ref88647704"/>
      <w:bookmarkStart w:id="55" w:name="_Toc116470872"/>
      <w:r w:rsidRPr="007C0FE9">
        <w:rPr>
          <w:rFonts w:ascii="Calibri" w:hAnsi="Calibri" w:cs="Calibri"/>
          <w:sz w:val="21"/>
          <w:szCs w:val="21"/>
        </w:rPr>
        <w:t xml:space="preserve">Figure </w:t>
      </w:r>
      <w:r w:rsidR="00490AAE" w:rsidRPr="007C0FE9">
        <w:rPr>
          <w:rFonts w:ascii="Calibri" w:hAnsi="Calibri" w:cs="Calibri"/>
          <w:sz w:val="21"/>
          <w:szCs w:val="21"/>
        </w:rPr>
        <w:fldChar w:fldCharType="begin"/>
      </w:r>
      <w:r w:rsidR="00490AAE" w:rsidRPr="007C0FE9">
        <w:rPr>
          <w:rFonts w:ascii="Calibri" w:hAnsi="Calibri" w:cs="Calibri"/>
          <w:sz w:val="21"/>
          <w:szCs w:val="21"/>
        </w:rPr>
        <w:instrText xml:space="preserve"> SEQ Figure \* ARABIC </w:instrText>
      </w:r>
      <w:r w:rsidR="00490AAE" w:rsidRPr="007C0FE9">
        <w:rPr>
          <w:rFonts w:ascii="Calibri" w:hAnsi="Calibri" w:cs="Calibri"/>
          <w:sz w:val="21"/>
          <w:szCs w:val="21"/>
        </w:rPr>
        <w:fldChar w:fldCharType="separate"/>
      </w:r>
      <w:r w:rsidR="00B65428">
        <w:rPr>
          <w:rFonts w:ascii="Calibri" w:hAnsi="Calibri" w:cs="Calibri"/>
          <w:noProof/>
          <w:sz w:val="21"/>
          <w:szCs w:val="21"/>
        </w:rPr>
        <w:t>16</w:t>
      </w:r>
      <w:r w:rsidR="00490AAE" w:rsidRPr="007C0FE9">
        <w:rPr>
          <w:rFonts w:ascii="Calibri" w:hAnsi="Calibri" w:cs="Calibri"/>
          <w:sz w:val="21"/>
          <w:szCs w:val="21"/>
        </w:rPr>
        <w:fldChar w:fldCharType="end"/>
      </w:r>
      <w:bookmarkEnd w:id="54"/>
      <w:r w:rsidRPr="007C0FE9">
        <w:rPr>
          <w:rFonts w:ascii="Calibri" w:hAnsi="Calibri" w:cs="Calibri"/>
          <w:sz w:val="21"/>
          <w:szCs w:val="21"/>
        </w:rPr>
        <w:t xml:space="preserve">: </w:t>
      </w:r>
      <w:r w:rsidR="001F6CAD" w:rsidRPr="007C0FE9">
        <w:rPr>
          <w:rFonts w:ascii="Calibri" w:hAnsi="Calibri" w:cs="Calibri"/>
          <w:sz w:val="21"/>
          <w:szCs w:val="21"/>
        </w:rPr>
        <w:t>Blank Service Blue</w:t>
      </w:r>
      <w:r w:rsidR="00F07502" w:rsidRPr="007C0FE9">
        <w:rPr>
          <w:rFonts w:ascii="Calibri" w:hAnsi="Calibri" w:cs="Calibri"/>
          <w:sz w:val="21"/>
          <w:szCs w:val="21"/>
        </w:rPr>
        <w:t>print</w:t>
      </w:r>
      <w:r w:rsidR="00E902E5" w:rsidRPr="007C0FE9">
        <w:rPr>
          <w:rFonts w:ascii="Calibri" w:hAnsi="Calibri" w:cs="Calibri"/>
          <w:sz w:val="21"/>
          <w:szCs w:val="21"/>
        </w:rPr>
        <w:t>, Source: Gibbons (2017)</w:t>
      </w:r>
      <w:bookmarkEnd w:id="55"/>
    </w:p>
    <w:p w14:paraId="5BFC1BE1" w14:textId="212B503C" w:rsidR="00CB4143" w:rsidRPr="007C0FE9" w:rsidRDefault="00CB4143">
      <w:pPr>
        <w:rPr>
          <w:rFonts w:ascii="Calibri" w:hAnsi="Calibri" w:cs="Calibri"/>
          <w:sz w:val="21"/>
          <w:szCs w:val="21"/>
        </w:rPr>
      </w:pPr>
      <w:r w:rsidRPr="007C0FE9">
        <w:rPr>
          <w:rFonts w:ascii="Calibri" w:hAnsi="Calibri" w:cs="Calibri"/>
          <w:sz w:val="21"/>
          <w:szCs w:val="21"/>
        </w:rPr>
        <w:br w:type="page"/>
      </w:r>
    </w:p>
    <w:p w14:paraId="60CAD53B" w14:textId="00B17250" w:rsidR="00EA6880" w:rsidRPr="007C0FE9" w:rsidRDefault="0017053B" w:rsidP="00771837">
      <w:pPr>
        <w:pStyle w:val="ID-PinkHeading"/>
        <w:numPr>
          <w:ilvl w:val="1"/>
          <w:numId w:val="23"/>
        </w:numPr>
        <w:rPr>
          <w:color w:val="71CDDC"/>
        </w:rPr>
      </w:pPr>
      <w:bookmarkStart w:id="56" w:name="_Toc98154623"/>
      <w:bookmarkStart w:id="57" w:name="_Toc116470834"/>
      <w:r w:rsidRPr="007C0FE9">
        <w:rPr>
          <w:color w:val="71CDDC"/>
        </w:rPr>
        <w:lastRenderedPageBreak/>
        <w:t>Describing concepts</w:t>
      </w:r>
      <w:bookmarkEnd w:id="56"/>
      <w:bookmarkEnd w:id="57"/>
    </w:p>
    <w:p w14:paraId="3E74E9C0" w14:textId="73BB996B" w:rsidR="00DE3CCB" w:rsidRPr="007C0FE9" w:rsidRDefault="001E6926" w:rsidP="009D2344">
      <w:pPr>
        <w:pStyle w:val="ID-SubHeading"/>
        <w:rPr>
          <w:lang w:val="en-US"/>
        </w:rPr>
      </w:pPr>
      <w:r w:rsidRPr="007C0FE9">
        <w:rPr>
          <w:lang w:val="en-US"/>
        </w:rPr>
        <w:t xml:space="preserve">Task </w:t>
      </w:r>
      <w:r w:rsidR="00E30F2A" w:rsidRPr="007C0FE9">
        <w:rPr>
          <w:lang w:val="en-US"/>
        </w:rPr>
        <w:t>2</w:t>
      </w:r>
      <w:r w:rsidRPr="007C0FE9">
        <w:rPr>
          <w:lang w:val="en-US"/>
        </w:rPr>
        <w:t xml:space="preserve">: </w:t>
      </w:r>
      <w:r w:rsidR="000272BE" w:rsidRPr="007C0FE9">
        <w:rPr>
          <w:lang w:val="en-US"/>
        </w:rPr>
        <w:t xml:space="preserve">How to </w:t>
      </w:r>
      <w:r w:rsidR="00E064F8" w:rsidRPr="007C0FE9">
        <w:rPr>
          <w:lang w:val="en-US"/>
        </w:rPr>
        <w:t xml:space="preserve">Formulate </w:t>
      </w:r>
      <w:r w:rsidR="00A9556F" w:rsidRPr="007C0FE9">
        <w:rPr>
          <w:lang w:val="en-US"/>
        </w:rPr>
        <w:t>Value</w:t>
      </w:r>
      <w:r w:rsidR="00E064F8" w:rsidRPr="007C0FE9">
        <w:rPr>
          <w:lang w:val="en-US"/>
        </w:rPr>
        <w:t xml:space="preserve"> Proposition</w:t>
      </w:r>
    </w:p>
    <w:p w14:paraId="70A1C129" w14:textId="77777777" w:rsidR="00A91092" w:rsidRPr="007C0FE9" w:rsidRDefault="008B6CC5" w:rsidP="00A91092">
      <w:pPr>
        <w:jc w:val="both"/>
        <w:rPr>
          <w:rFonts w:ascii="Calibri" w:hAnsi="Calibri" w:cs="Calibri"/>
          <w:sz w:val="21"/>
          <w:szCs w:val="21"/>
        </w:rPr>
      </w:pPr>
      <w:r w:rsidRPr="007C0FE9">
        <w:rPr>
          <w:rFonts w:ascii="Calibri" w:hAnsi="Calibri" w:cs="Calibri"/>
          <w:sz w:val="21"/>
          <w:szCs w:val="21"/>
        </w:rPr>
        <w:t xml:space="preserve">The </w:t>
      </w:r>
      <w:r w:rsidR="00472DAA" w:rsidRPr="007C0FE9">
        <w:rPr>
          <w:rFonts w:ascii="Calibri" w:hAnsi="Calibri" w:cs="Calibri"/>
          <w:sz w:val="21"/>
          <w:szCs w:val="21"/>
        </w:rPr>
        <w:t xml:space="preserve">value proposition </w:t>
      </w:r>
      <w:r w:rsidRPr="007C0FE9">
        <w:rPr>
          <w:rFonts w:ascii="Calibri" w:hAnsi="Calibri" w:cs="Calibri"/>
          <w:sz w:val="21"/>
          <w:szCs w:val="21"/>
        </w:rPr>
        <w:t>is defined as</w:t>
      </w:r>
      <w:r w:rsidR="00472DAA" w:rsidRPr="007C0FE9">
        <w:rPr>
          <w:rFonts w:ascii="Calibri" w:hAnsi="Calibri" w:cs="Calibri"/>
          <w:sz w:val="21"/>
          <w:szCs w:val="21"/>
        </w:rPr>
        <w:t xml:space="preserve"> “a clear, simple statement of the benefits, both tangible and intangible, that the company will provide, along with the approximate price it will charge each customer</w:t>
      </w:r>
      <w:r w:rsidR="005E1153" w:rsidRPr="007C0FE9">
        <w:rPr>
          <w:rFonts w:ascii="Calibri" w:hAnsi="Calibri" w:cs="Calibri"/>
          <w:sz w:val="21"/>
          <w:szCs w:val="21"/>
        </w:rPr>
        <w:t xml:space="preserve"> </w:t>
      </w:r>
      <w:r w:rsidR="00472DAA" w:rsidRPr="007C0FE9">
        <w:rPr>
          <w:rFonts w:ascii="Calibri" w:hAnsi="Calibri" w:cs="Calibri"/>
          <w:sz w:val="21"/>
          <w:szCs w:val="21"/>
        </w:rPr>
        <w:t xml:space="preserve">segment for those benefits” (Lanning and Michaels, 1988). </w:t>
      </w:r>
    </w:p>
    <w:p w14:paraId="610CA370" w14:textId="1990148F" w:rsidR="000D2B99" w:rsidRPr="007C0FE9" w:rsidRDefault="00522D1A" w:rsidP="005233FE">
      <w:pPr>
        <w:jc w:val="both"/>
        <w:rPr>
          <w:rFonts w:ascii="Calibri" w:hAnsi="Calibri" w:cs="Calibri"/>
          <w:sz w:val="21"/>
          <w:szCs w:val="21"/>
        </w:rPr>
      </w:pPr>
      <w:r w:rsidRPr="007C0FE9">
        <w:rPr>
          <w:rFonts w:ascii="Calibri" w:hAnsi="Calibri" w:cs="Calibri"/>
          <w:sz w:val="21"/>
          <w:szCs w:val="21"/>
        </w:rPr>
        <w:t>Simply, value proposition</w:t>
      </w:r>
      <w:r w:rsidR="00A91092" w:rsidRPr="007C0FE9">
        <w:rPr>
          <w:rFonts w:ascii="Calibri" w:hAnsi="Calibri" w:cs="Calibri"/>
          <w:sz w:val="21"/>
          <w:szCs w:val="21"/>
        </w:rPr>
        <w:t xml:space="preserve"> is choosing the most appropriate way –words, drawing, testimonial, etc.– of expressing the reasons and motivations for customers to prefer </w:t>
      </w:r>
      <w:r w:rsidR="009D2344" w:rsidRPr="007C0FE9">
        <w:rPr>
          <w:rFonts w:ascii="Calibri" w:hAnsi="Calibri" w:cs="Calibri"/>
          <w:sz w:val="21"/>
          <w:szCs w:val="21"/>
        </w:rPr>
        <w:t>the</w:t>
      </w:r>
      <w:r w:rsidR="00A91092" w:rsidRPr="007C0FE9">
        <w:rPr>
          <w:rFonts w:ascii="Calibri" w:hAnsi="Calibri" w:cs="Calibri"/>
          <w:sz w:val="21"/>
          <w:szCs w:val="21"/>
        </w:rPr>
        <w:t xml:space="preserve"> service </w:t>
      </w:r>
      <w:r w:rsidR="00A91092" w:rsidRPr="007C0FE9">
        <w:rPr>
          <w:rFonts w:ascii="Calibri" w:hAnsi="Calibri" w:cs="Calibri"/>
          <w:sz w:val="21"/>
          <w:szCs w:val="21"/>
        </w:rPr>
        <w:fldChar w:fldCharType="begin"/>
      </w:r>
      <w:r w:rsidR="00A91092" w:rsidRPr="007C0FE9">
        <w:rPr>
          <w:rFonts w:ascii="Calibri" w:hAnsi="Calibri" w:cs="Calibri"/>
          <w:sz w:val="21"/>
          <w:szCs w:val="21"/>
        </w:rPr>
        <w:instrText xml:space="preserve"> ADDIN ZOTERO_ITEM CSL_CITATION {"citationID":"pwLgjeHM","properties":{"formattedCitation":"(Belleflamme &amp; Neysen, 2021)","plainCitation":"(Belleflamme &amp; Neysen, 2021)","noteIndex":0},"citationItems":[{"id":103,"uris":["http://zotero.org/users/local/fIlejDh4/items/DBX5FKCZ"],"uri":["http://zotero.org/users/local/fIlejDh4/items/DBX5FKCZ"],"itemData":{"id":103,"type":"article-journal","abstract":"Operators of digital platforms have to convince potential users that their intermediation and matchmaking services bring additional value in the market. To do so, they need to formulate a strong value proposition, which convinces users that joining the platform brings them larger value than staying out. In recent years, a number of frameworks have been developed to help entrepreneurs reflect on which elements should be included (or not) in their value proposition. In this paper, the authors argue that such tools do not necessarily offer a satisfactory answer, as they miss the specificities of platform-based business models. Hence, they propose an alternative tool that overcomes the limitations they identified and is more appropriate for nascent multisided platforms. They argue that it is crucial to identify the complementarities and potential conflicts between the wants, needs, and fears of the different groups of users that the platform connects, so as to formulate a set of interlocked value propositions.","container-title":"Journal of Business Ecosystems","DOI":"10.4018/JBE.2021010101","ISSN":"2644-1810, 2644-1829","issue":"1","language":"en","page":"1-14","source":"DOI.org (Crossref)","title":"A Multisided Value Proposition Canvas for Online Platforms:","title-short":"A Multisided Value Proposition Canvas for Online Platforms","volume":"2","author":[{"family":"Belleflamme","given":"Paul"},{"family":"Neysen","given":"Nicolas"}],"issued":{"date-parts":[["2021",1]]}}}],"schema":"https://github.com/citation-style-language/schema/raw/master/csl-citation.json"} </w:instrText>
      </w:r>
      <w:r w:rsidR="00A91092" w:rsidRPr="007C0FE9">
        <w:rPr>
          <w:rFonts w:ascii="Calibri" w:hAnsi="Calibri" w:cs="Calibri"/>
          <w:sz w:val="21"/>
          <w:szCs w:val="21"/>
        </w:rPr>
        <w:fldChar w:fldCharType="separate"/>
      </w:r>
      <w:r w:rsidR="00A91092" w:rsidRPr="007C0FE9">
        <w:rPr>
          <w:rFonts w:ascii="Calibri" w:hAnsi="Calibri" w:cs="Calibri"/>
          <w:sz w:val="21"/>
          <w:szCs w:val="21"/>
        </w:rPr>
        <w:t>(Belleflamme &amp; Neysen, 2021)</w:t>
      </w:r>
      <w:r w:rsidR="00A91092" w:rsidRPr="007C0FE9">
        <w:rPr>
          <w:rFonts w:ascii="Calibri" w:hAnsi="Calibri" w:cs="Calibri"/>
          <w:sz w:val="21"/>
          <w:szCs w:val="21"/>
        </w:rPr>
        <w:fldChar w:fldCharType="end"/>
      </w:r>
      <w:r w:rsidR="00A91092" w:rsidRPr="007C0FE9">
        <w:rPr>
          <w:rFonts w:ascii="Calibri" w:hAnsi="Calibri" w:cs="Calibri"/>
          <w:sz w:val="21"/>
          <w:szCs w:val="21"/>
        </w:rPr>
        <w:t>.</w:t>
      </w:r>
      <w:r w:rsidR="00250CB4" w:rsidRPr="007C0FE9">
        <w:rPr>
          <w:rFonts w:ascii="Calibri" w:hAnsi="Calibri" w:cs="Calibri"/>
          <w:sz w:val="21"/>
          <w:szCs w:val="21"/>
        </w:rPr>
        <w:t xml:space="preserve"> </w:t>
      </w:r>
      <w:r w:rsidR="00B37300" w:rsidRPr="007C0FE9">
        <w:rPr>
          <w:rFonts w:ascii="Calibri" w:hAnsi="Calibri" w:cs="Calibri"/>
          <w:sz w:val="21"/>
          <w:szCs w:val="21"/>
        </w:rPr>
        <w:t>A</w:t>
      </w:r>
      <w:r w:rsidR="00250CB4" w:rsidRPr="007C0FE9">
        <w:rPr>
          <w:rFonts w:ascii="Calibri" w:hAnsi="Calibri" w:cs="Calibri"/>
          <w:sz w:val="21"/>
          <w:szCs w:val="21"/>
        </w:rPr>
        <w:t xml:space="preserve"> clear statement of the</w:t>
      </w:r>
      <w:r w:rsidR="00B37300" w:rsidRPr="007C0FE9">
        <w:rPr>
          <w:rFonts w:ascii="Calibri" w:hAnsi="Calibri" w:cs="Calibri"/>
          <w:sz w:val="21"/>
          <w:szCs w:val="21"/>
        </w:rPr>
        <w:t xml:space="preserve"> </w:t>
      </w:r>
      <w:r w:rsidR="00250CB4" w:rsidRPr="007C0FE9">
        <w:rPr>
          <w:rFonts w:ascii="Calibri" w:hAnsi="Calibri" w:cs="Calibri"/>
          <w:sz w:val="21"/>
          <w:szCs w:val="21"/>
        </w:rPr>
        <w:t xml:space="preserve">value proposition is a key landmark </w:t>
      </w:r>
      <w:r w:rsidR="00B25862" w:rsidRPr="007C0FE9">
        <w:rPr>
          <w:rFonts w:ascii="Calibri" w:hAnsi="Calibri" w:cs="Calibri"/>
          <w:sz w:val="21"/>
          <w:szCs w:val="21"/>
        </w:rPr>
        <w:t xml:space="preserve">for </w:t>
      </w:r>
      <w:r w:rsidR="009D2344" w:rsidRPr="007C0FE9">
        <w:rPr>
          <w:rFonts w:ascii="Calibri" w:hAnsi="Calibri" w:cs="Calibri"/>
          <w:sz w:val="21"/>
          <w:szCs w:val="21"/>
        </w:rPr>
        <w:t>students’</w:t>
      </w:r>
      <w:r w:rsidR="00B25862" w:rsidRPr="007C0FE9">
        <w:rPr>
          <w:rFonts w:ascii="Calibri" w:hAnsi="Calibri" w:cs="Calibri"/>
          <w:sz w:val="21"/>
          <w:szCs w:val="21"/>
        </w:rPr>
        <w:t xml:space="preserve"> project</w:t>
      </w:r>
      <w:r w:rsidR="007F556E" w:rsidRPr="007C0FE9">
        <w:rPr>
          <w:rFonts w:ascii="Calibri" w:hAnsi="Calibri" w:cs="Calibri"/>
          <w:sz w:val="21"/>
          <w:szCs w:val="21"/>
        </w:rPr>
        <w:t>s</w:t>
      </w:r>
      <w:r w:rsidR="00B25862" w:rsidRPr="007C0FE9">
        <w:rPr>
          <w:rFonts w:ascii="Calibri" w:hAnsi="Calibri" w:cs="Calibri"/>
          <w:sz w:val="21"/>
          <w:szCs w:val="21"/>
        </w:rPr>
        <w:t xml:space="preserve">. </w:t>
      </w:r>
      <w:r w:rsidR="00E714A8" w:rsidRPr="007C0FE9">
        <w:rPr>
          <w:rFonts w:ascii="Calibri" w:hAnsi="Calibri" w:cs="Calibri"/>
          <w:sz w:val="21"/>
          <w:szCs w:val="21"/>
        </w:rPr>
        <w:t xml:space="preserve">It ensures that </w:t>
      </w:r>
      <w:r w:rsidR="00AF3862" w:rsidRPr="007C0FE9">
        <w:rPr>
          <w:rFonts w:ascii="Calibri" w:hAnsi="Calibri" w:cs="Calibri"/>
          <w:sz w:val="21"/>
          <w:szCs w:val="21"/>
        </w:rPr>
        <w:t>students</w:t>
      </w:r>
      <w:r w:rsidR="00F469A9" w:rsidRPr="007C0FE9">
        <w:rPr>
          <w:rFonts w:ascii="Calibri" w:hAnsi="Calibri" w:cs="Calibri"/>
          <w:sz w:val="21"/>
          <w:szCs w:val="21"/>
        </w:rPr>
        <w:t xml:space="preserve"> </w:t>
      </w:r>
      <w:r w:rsidR="00E714A8" w:rsidRPr="007C0FE9">
        <w:rPr>
          <w:rFonts w:ascii="Calibri" w:hAnsi="Calibri" w:cs="Calibri"/>
          <w:sz w:val="21"/>
          <w:szCs w:val="21"/>
        </w:rPr>
        <w:t>keep track of the original motivation for the projects</w:t>
      </w:r>
      <w:r w:rsidR="00CA5DF7" w:rsidRPr="007C0FE9">
        <w:rPr>
          <w:rFonts w:ascii="Calibri" w:hAnsi="Calibri" w:cs="Calibri"/>
          <w:sz w:val="21"/>
          <w:szCs w:val="21"/>
        </w:rPr>
        <w:t>.</w:t>
      </w:r>
      <w:r w:rsidR="005233FE" w:rsidRPr="007C0FE9">
        <w:rPr>
          <w:rFonts w:ascii="Calibri" w:hAnsi="Calibri" w:cs="Calibri"/>
          <w:sz w:val="21"/>
          <w:szCs w:val="21"/>
        </w:rPr>
        <w:t xml:space="preserve"> </w:t>
      </w:r>
    </w:p>
    <w:p w14:paraId="286585CF" w14:textId="722E74E8" w:rsidR="0066293C" w:rsidRPr="007C0FE9" w:rsidRDefault="00AF3862" w:rsidP="005233FE">
      <w:pPr>
        <w:jc w:val="both"/>
        <w:rPr>
          <w:rFonts w:ascii="Calibri" w:hAnsi="Calibri" w:cs="Calibri"/>
          <w:sz w:val="21"/>
          <w:szCs w:val="21"/>
        </w:rPr>
      </w:pPr>
      <w:r w:rsidRPr="007C0FE9">
        <w:rPr>
          <w:rFonts w:ascii="Calibri" w:hAnsi="Calibri" w:cs="Calibri"/>
          <w:sz w:val="21"/>
          <w:szCs w:val="21"/>
        </w:rPr>
        <w:t>Students</w:t>
      </w:r>
      <w:r w:rsidR="005233FE" w:rsidRPr="007C0FE9">
        <w:rPr>
          <w:rFonts w:ascii="Calibri" w:hAnsi="Calibri" w:cs="Calibri"/>
          <w:sz w:val="21"/>
          <w:szCs w:val="21"/>
        </w:rPr>
        <w:t xml:space="preserve"> can use </w:t>
      </w:r>
      <w:r w:rsidR="00917A3D" w:rsidRPr="007C0FE9">
        <w:rPr>
          <w:rFonts w:ascii="Calibri" w:hAnsi="Calibri" w:cs="Calibri"/>
          <w:sz w:val="21"/>
          <w:szCs w:val="21"/>
        </w:rPr>
        <w:t>the template</w:t>
      </w:r>
      <w:r w:rsidR="00092C93" w:rsidRPr="007C0FE9">
        <w:rPr>
          <w:rFonts w:ascii="Calibri" w:hAnsi="Calibri" w:cs="Calibri"/>
          <w:sz w:val="21"/>
          <w:szCs w:val="21"/>
        </w:rPr>
        <w:t>s</w:t>
      </w:r>
      <w:r w:rsidR="00917A3D" w:rsidRPr="007C0FE9">
        <w:rPr>
          <w:rFonts w:ascii="Calibri" w:hAnsi="Calibri" w:cs="Calibri"/>
          <w:sz w:val="21"/>
          <w:szCs w:val="21"/>
        </w:rPr>
        <w:t xml:space="preserve"> of </w:t>
      </w:r>
      <w:r w:rsidR="00917A3D" w:rsidRPr="007C0FE9">
        <w:rPr>
          <w:rFonts w:ascii="Calibri" w:hAnsi="Calibri" w:cs="Calibri"/>
          <w:b/>
          <w:bCs/>
          <w:i/>
          <w:iCs/>
          <w:sz w:val="21"/>
          <w:szCs w:val="21"/>
        </w:rPr>
        <w:t>“</w:t>
      </w:r>
      <w:r w:rsidR="00D914FB" w:rsidRPr="007C0FE9">
        <w:rPr>
          <w:rFonts w:ascii="Calibri" w:hAnsi="Calibri" w:cs="Calibri"/>
          <w:b/>
          <w:bCs/>
          <w:i/>
          <w:iCs/>
          <w:sz w:val="21"/>
          <w:szCs w:val="21"/>
        </w:rPr>
        <w:t>Geoff Moore’s Value Proposition</w:t>
      </w:r>
      <w:r w:rsidR="00B13E3A" w:rsidRPr="007C0FE9">
        <w:rPr>
          <w:rFonts w:ascii="Calibri" w:hAnsi="Calibri" w:cs="Calibri"/>
          <w:b/>
          <w:bCs/>
          <w:i/>
          <w:iCs/>
          <w:sz w:val="21"/>
          <w:szCs w:val="21"/>
        </w:rPr>
        <w:t xml:space="preserve"> Statement</w:t>
      </w:r>
      <w:r w:rsidR="00917A3D" w:rsidRPr="007C0FE9">
        <w:rPr>
          <w:rFonts w:ascii="Calibri" w:hAnsi="Calibri" w:cs="Calibri"/>
          <w:b/>
          <w:bCs/>
          <w:i/>
          <w:iCs/>
          <w:sz w:val="21"/>
          <w:szCs w:val="21"/>
        </w:rPr>
        <w:t>”</w:t>
      </w:r>
      <w:r w:rsidR="00B13E3A" w:rsidRPr="007C0FE9">
        <w:rPr>
          <w:rFonts w:ascii="Calibri" w:hAnsi="Calibri" w:cs="Calibri"/>
          <w:sz w:val="21"/>
          <w:szCs w:val="21"/>
        </w:rPr>
        <w:t xml:space="preserve">, </w:t>
      </w:r>
      <w:r w:rsidR="00917A3D" w:rsidRPr="007C0FE9">
        <w:rPr>
          <w:rFonts w:ascii="Calibri" w:hAnsi="Calibri" w:cs="Calibri"/>
          <w:sz w:val="21"/>
          <w:szCs w:val="21"/>
        </w:rPr>
        <w:t>“</w:t>
      </w:r>
      <w:r w:rsidR="00B13E3A" w:rsidRPr="007C0FE9">
        <w:rPr>
          <w:rFonts w:ascii="Calibri" w:hAnsi="Calibri" w:cs="Calibri"/>
          <w:b/>
          <w:bCs/>
          <w:sz w:val="21"/>
          <w:szCs w:val="21"/>
        </w:rPr>
        <w:t>Simon Sinek’s WHY</w:t>
      </w:r>
      <w:r w:rsidR="00917A3D" w:rsidRPr="007C0FE9">
        <w:rPr>
          <w:rFonts w:ascii="Calibri" w:hAnsi="Calibri" w:cs="Calibri"/>
          <w:sz w:val="21"/>
          <w:szCs w:val="21"/>
        </w:rPr>
        <w:t>”</w:t>
      </w:r>
      <w:r w:rsidR="00B13E3A" w:rsidRPr="007C0FE9">
        <w:rPr>
          <w:rFonts w:ascii="Calibri" w:hAnsi="Calibri" w:cs="Calibri"/>
          <w:sz w:val="21"/>
          <w:szCs w:val="21"/>
        </w:rPr>
        <w:t xml:space="preserve"> </w:t>
      </w:r>
      <w:r w:rsidR="00917A3D" w:rsidRPr="007C0FE9">
        <w:rPr>
          <w:rFonts w:ascii="Calibri" w:hAnsi="Calibri" w:cs="Calibri"/>
          <w:sz w:val="21"/>
          <w:szCs w:val="21"/>
        </w:rPr>
        <w:t xml:space="preserve">or </w:t>
      </w:r>
      <w:r w:rsidR="00917A3D" w:rsidRPr="007C0FE9">
        <w:rPr>
          <w:rFonts w:ascii="Calibri" w:hAnsi="Calibri" w:cs="Calibri"/>
          <w:b/>
          <w:bCs/>
          <w:i/>
          <w:iCs/>
          <w:sz w:val="21"/>
          <w:szCs w:val="21"/>
        </w:rPr>
        <w:t>“Clay Christensen’s Jobs-to-be-done”</w:t>
      </w:r>
      <w:r w:rsidR="00917A3D" w:rsidRPr="007C0FE9">
        <w:rPr>
          <w:rFonts w:ascii="Calibri" w:hAnsi="Calibri" w:cs="Calibri"/>
          <w:sz w:val="21"/>
          <w:szCs w:val="21"/>
        </w:rPr>
        <w:t xml:space="preserve"> </w:t>
      </w:r>
      <w:r w:rsidR="005233FE" w:rsidRPr="007C0FE9">
        <w:rPr>
          <w:rFonts w:ascii="Calibri" w:hAnsi="Calibri" w:cs="Calibri"/>
          <w:sz w:val="21"/>
          <w:szCs w:val="21"/>
        </w:rPr>
        <w:t xml:space="preserve">to formulate </w:t>
      </w:r>
      <w:r w:rsidR="009D2344" w:rsidRPr="007C0FE9">
        <w:rPr>
          <w:rFonts w:ascii="Calibri" w:hAnsi="Calibri" w:cs="Calibri"/>
          <w:sz w:val="21"/>
          <w:szCs w:val="21"/>
        </w:rPr>
        <w:t>the</w:t>
      </w:r>
      <w:r w:rsidR="005233FE" w:rsidRPr="007C0FE9">
        <w:rPr>
          <w:rFonts w:ascii="Calibri" w:hAnsi="Calibri" w:cs="Calibri"/>
          <w:sz w:val="21"/>
          <w:szCs w:val="21"/>
        </w:rPr>
        <w:t xml:space="preserve"> value proposition</w:t>
      </w:r>
      <w:r w:rsidR="007C6B37" w:rsidRPr="007C0FE9">
        <w:rPr>
          <w:rFonts w:ascii="Calibri" w:hAnsi="Calibri" w:cs="Calibri"/>
          <w:sz w:val="21"/>
          <w:szCs w:val="21"/>
        </w:rPr>
        <w:t xml:space="preserve"> ( see</w:t>
      </w:r>
      <w:r w:rsidR="0034074E" w:rsidRPr="007C0FE9">
        <w:rPr>
          <w:rFonts w:ascii="Calibri" w:hAnsi="Calibri" w:cs="Calibri"/>
          <w:sz w:val="21"/>
          <w:szCs w:val="21"/>
        </w:rPr>
        <w:t xml:space="preserve"> </w:t>
      </w:r>
      <w:r w:rsidR="0034074E" w:rsidRPr="007C0FE9">
        <w:rPr>
          <w:rFonts w:ascii="Calibri" w:hAnsi="Calibri" w:cs="Calibri"/>
          <w:sz w:val="21"/>
          <w:szCs w:val="21"/>
        </w:rPr>
        <w:fldChar w:fldCharType="begin"/>
      </w:r>
      <w:r w:rsidR="0034074E" w:rsidRPr="007C0FE9">
        <w:rPr>
          <w:rFonts w:ascii="Calibri" w:hAnsi="Calibri" w:cs="Calibri"/>
          <w:sz w:val="21"/>
          <w:szCs w:val="21"/>
        </w:rPr>
        <w:instrText xml:space="preserve"> REF _Ref88650473 \h </w:instrText>
      </w:r>
      <w:r w:rsidR="0034074E" w:rsidRPr="007C0FE9">
        <w:rPr>
          <w:rFonts w:ascii="Calibri" w:hAnsi="Calibri" w:cs="Calibri"/>
          <w:sz w:val="21"/>
          <w:szCs w:val="21"/>
        </w:rPr>
      </w:r>
      <w:r w:rsidR="0034074E" w:rsidRPr="007C0FE9">
        <w:rPr>
          <w:rFonts w:ascii="Calibri" w:hAnsi="Calibri" w:cs="Calibri"/>
          <w:sz w:val="21"/>
          <w:szCs w:val="21"/>
        </w:rPr>
        <w:fldChar w:fldCharType="separate"/>
      </w:r>
      <w:r w:rsidR="00B65428" w:rsidRPr="007C0FE9">
        <w:rPr>
          <w:rFonts w:ascii="Calibri" w:hAnsi="Calibri" w:cs="Calibri"/>
          <w:sz w:val="21"/>
          <w:szCs w:val="21"/>
        </w:rPr>
        <w:t xml:space="preserve">Figure </w:t>
      </w:r>
      <w:r w:rsidR="00B65428">
        <w:rPr>
          <w:rFonts w:ascii="Calibri" w:hAnsi="Calibri" w:cs="Calibri"/>
          <w:noProof/>
          <w:sz w:val="21"/>
          <w:szCs w:val="21"/>
        </w:rPr>
        <w:t>17</w:t>
      </w:r>
      <w:r w:rsidR="0034074E" w:rsidRPr="007C0FE9">
        <w:rPr>
          <w:rFonts w:ascii="Calibri" w:hAnsi="Calibri" w:cs="Calibri"/>
          <w:sz w:val="21"/>
          <w:szCs w:val="21"/>
        </w:rPr>
        <w:fldChar w:fldCharType="end"/>
      </w:r>
      <w:r w:rsidR="007C6B37" w:rsidRPr="007C0FE9">
        <w:rPr>
          <w:rFonts w:ascii="Calibri" w:hAnsi="Calibri" w:cs="Calibri"/>
          <w:sz w:val="21"/>
          <w:szCs w:val="21"/>
        </w:rPr>
        <w:t>)</w:t>
      </w:r>
      <w:r w:rsidR="005233FE" w:rsidRPr="007C0FE9">
        <w:rPr>
          <w:rFonts w:ascii="Calibri" w:hAnsi="Calibri" w:cs="Calibri"/>
          <w:sz w:val="21"/>
          <w:szCs w:val="21"/>
        </w:rPr>
        <w:t>.</w:t>
      </w:r>
    </w:p>
    <w:p w14:paraId="7F30370D" w14:textId="3E65F94D" w:rsidR="00D914FB" w:rsidRPr="007C0FE9" w:rsidRDefault="0066293C" w:rsidP="005233FE">
      <w:pPr>
        <w:jc w:val="both"/>
        <w:rPr>
          <w:rFonts w:ascii="Calibri" w:hAnsi="Calibri" w:cs="Calibri"/>
          <w:sz w:val="21"/>
          <w:szCs w:val="21"/>
        </w:rPr>
      </w:pPr>
      <w:r w:rsidRPr="007C0FE9">
        <w:rPr>
          <w:rFonts w:ascii="Calibri" w:hAnsi="Calibri" w:cs="Calibri"/>
          <w:sz w:val="21"/>
          <w:szCs w:val="21"/>
        </w:rPr>
        <w:t xml:space="preserve">Students can select the relevant tools from </w:t>
      </w:r>
      <w:hyperlink r:id="rId88" w:history="1">
        <w:r w:rsidRPr="007C0FE9">
          <w:rPr>
            <w:rStyle w:val="Hyperlink"/>
            <w:rFonts w:ascii="Calibri" w:hAnsi="Calibri" w:cs="Calibri"/>
            <w:sz w:val="21"/>
            <w:szCs w:val="21"/>
          </w:rPr>
          <w:t>Digital Innovation Scanner Tool</w:t>
        </w:r>
      </w:hyperlink>
      <w:r w:rsidRPr="007C0FE9">
        <w:rPr>
          <w:rFonts w:ascii="Calibri" w:hAnsi="Calibri" w:cs="Calibri"/>
          <w:sz w:val="21"/>
          <w:szCs w:val="21"/>
        </w:rPr>
        <w:t xml:space="preserve"> to create their value</w:t>
      </w:r>
      <w:r w:rsidR="00DD2750" w:rsidRPr="007C0FE9">
        <w:rPr>
          <w:rFonts w:ascii="Calibri" w:hAnsi="Calibri" w:cs="Calibri"/>
          <w:sz w:val="21"/>
          <w:szCs w:val="21"/>
        </w:rPr>
        <w:t xml:space="preserve"> propositions.</w:t>
      </w:r>
    </w:p>
    <w:tbl>
      <w:tblPr>
        <w:tblStyle w:val="TableGrid"/>
        <w:tblW w:w="0" w:type="auto"/>
        <w:tblLook w:val="04A0" w:firstRow="1" w:lastRow="0" w:firstColumn="1" w:lastColumn="0" w:noHBand="0" w:noVBand="1"/>
      </w:tblPr>
      <w:tblGrid>
        <w:gridCol w:w="5205"/>
        <w:gridCol w:w="4462"/>
      </w:tblGrid>
      <w:tr w:rsidR="00DB5312" w:rsidRPr="007C0FE9" w14:paraId="45178DFD" w14:textId="77777777" w:rsidTr="0034074E">
        <w:tc>
          <w:tcPr>
            <w:tcW w:w="5205" w:type="dxa"/>
            <w:tcBorders>
              <w:top w:val="single" w:sz="12" w:space="0" w:color="4472C4" w:themeColor="accent1"/>
              <w:left w:val="single" w:sz="12" w:space="0" w:color="4472C4" w:themeColor="accent1"/>
              <w:bottom w:val="single" w:sz="12" w:space="0" w:color="FF0000"/>
            </w:tcBorders>
          </w:tcPr>
          <w:p w14:paraId="2DB2B625" w14:textId="74CA8C29" w:rsidR="005E524F" w:rsidRPr="007C0FE9" w:rsidRDefault="005E524F" w:rsidP="00472DAA">
            <w:pPr>
              <w:jc w:val="both"/>
              <w:rPr>
                <w:rFonts w:ascii="Calibri" w:hAnsi="Calibri" w:cs="Calibri"/>
                <w:sz w:val="21"/>
                <w:szCs w:val="21"/>
              </w:rPr>
            </w:pPr>
            <w:r w:rsidRPr="007C0FE9">
              <w:rPr>
                <w:rFonts w:ascii="Calibri" w:hAnsi="Calibri" w:cs="Calibri"/>
                <w:noProof/>
                <w:sz w:val="21"/>
                <w:szCs w:val="21"/>
              </w:rPr>
              <w:drawing>
                <wp:inline distT="0" distB="0" distL="0" distR="0" wp14:anchorId="196FE992" wp14:editId="2A185332">
                  <wp:extent cx="3168143" cy="120700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189610" cy="1215186"/>
                          </a:xfrm>
                          <a:prstGeom prst="rect">
                            <a:avLst/>
                          </a:prstGeom>
                        </pic:spPr>
                      </pic:pic>
                    </a:graphicData>
                  </a:graphic>
                </wp:inline>
              </w:drawing>
            </w:r>
          </w:p>
        </w:tc>
        <w:tc>
          <w:tcPr>
            <w:tcW w:w="4462" w:type="dxa"/>
            <w:tcBorders>
              <w:top w:val="single" w:sz="12" w:space="0" w:color="4472C4" w:themeColor="accent1"/>
              <w:bottom w:val="single" w:sz="12" w:space="0" w:color="FF0000"/>
              <w:right w:val="single" w:sz="12" w:space="0" w:color="4472C4" w:themeColor="accent1"/>
            </w:tcBorders>
          </w:tcPr>
          <w:p w14:paraId="3C02738C" w14:textId="2D7F2E0D" w:rsidR="005E524F" w:rsidRPr="007C0FE9" w:rsidRDefault="00DB5312" w:rsidP="00472DAA">
            <w:pPr>
              <w:ind w:left="-47"/>
              <w:jc w:val="both"/>
              <w:rPr>
                <w:rFonts w:ascii="Calibri" w:hAnsi="Calibri" w:cs="Calibri"/>
                <w:sz w:val="21"/>
                <w:szCs w:val="21"/>
              </w:rPr>
            </w:pPr>
            <w:r w:rsidRPr="007C0FE9">
              <w:rPr>
                <w:rFonts w:ascii="Calibri" w:hAnsi="Calibri" w:cs="Calibri"/>
                <w:noProof/>
                <w:sz w:val="21"/>
                <w:szCs w:val="21"/>
              </w:rPr>
              <w:drawing>
                <wp:inline distT="0" distB="0" distL="0" distR="0" wp14:anchorId="0316723B" wp14:editId="7793FE03">
                  <wp:extent cx="2726511" cy="120494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789448" cy="1232756"/>
                          </a:xfrm>
                          <a:prstGeom prst="rect">
                            <a:avLst/>
                          </a:prstGeom>
                        </pic:spPr>
                      </pic:pic>
                    </a:graphicData>
                  </a:graphic>
                </wp:inline>
              </w:drawing>
            </w:r>
          </w:p>
        </w:tc>
      </w:tr>
      <w:tr w:rsidR="00015CB3" w:rsidRPr="007C0FE9" w14:paraId="7E42C8FD" w14:textId="77777777" w:rsidTr="0034074E">
        <w:tc>
          <w:tcPr>
            <w:tcW w:w="9667" w:type="dxa"/>
            <w:gridSpan w:val="2"/>
            <w:tcBorders>
              <w:top w:val="single" w:sz="12" w:space="0" w:color="FF0000"/>
              <w:left w:val="single" w:sz="12" w:space="0" w:color="4472C4" w:themeColor="accent1"/>
              <w:bottom w:val="single" w:sz="12" w:space="0" w:color="4472C4" w:themeColor="accent1"/>
              <w:right w:val="single" w:sz="12" w:space="0" w:color="4472C4" w:themeColor="accent1"/>
            </w:tcBorders>
          </w:tcPr>
          <w:p w14:paraId="5888416D" w14:textId="02D0ACBF" w:rsidR="00015CB3" w:rsidRPr="007C0FE9" w:rsidRDefault="00015CB3" w:rsidP="00015CB3">
            <w:pPr>
              <w:jc w:val="center"/>
              <w:rPr>
                <w:rFonts w:ascii="Calibri" w:hAnsi="Calibri" w:cs="Calibri"/>
                <w:sz w:val="21"/>
                <w:szCs w:val="21"/>
              </w:rPr>
            </w:pPr>
            <w:r w:rsidRPr="007C0FE9">
              <w:rPr>
                <w:rFonts w:ascii="Calibri" w:hAnsi="Calibri" w:cs="Calibri"/>
                <w:noProof/>
                <w:sz w:val="21"/>
                <w:szCs w:val="21"/>
              </w:rPr>
              <w:drawing>
                <wp:inline distT="0" distB="0" distL="0" distR="0" wp14:anchorId="1A7FD5D5" wp14:editId="787D079D">
                  <wp:extent cx="3193065" cy="1176665"/>
                  <wp:effectExtent l="0" t="0" r="762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225448" cy="1188598"/>
                          </a:xfrm>
                          <a:prstGeom prst="rect">
                            <a:avLst/>
                          </a:prstGeom>
                        </pic:spPr>
                      </pic:pic>
                    </a:graphicData>
                  </a:graphic>
                </wp:inline>
              </w:drawing>
            </w:r>
          </w:p>
        </w:tc>
      </w:tr>
    </w:tbl>
    <w:p w14:paraId="28F26E92" w14:textId="0785E13B" w:rsidR="00771837" w:rsidRPr="007C0FE9" w:rsidRDefault="007C6B37" w:rsidP="000B7C13">
      <w:pPr>
        <w:pStyle w:val="Caption"/>
        <w:rPr>
          <w:rFonts w:ascii="Calibri" w:hAnsi="Calibri" w:cs="Calibri"/>
          <w:sz w:val="21"/>
          <w:szCs w:val="21"/>
        </w:rPr>
      </w:pPr>
      <w:bookmarkStart w:id="58" w:name="_Ref88650473"/>
      <w:bookmarkStart w:id="59" w:name="_Toc116470873"/>
      <w:r w:rsidRPr="007C0FE9">
        <w:rPr>
          <w:rFonts w:ascii="Calibri" w:hAnsi="Calibri" w:cs="Calibri"/>
          <w:sz w:val="21"/>
          <w:szCs w:val="21"/>
        </w:rPr>
        <w:t xml:space="preserve">Figure </w:t>
      </w:r>
      <w:r w:rsidR="00490AAE" w:rsidRPr="007C0FE9">
        <w:rPr>
          <w:rFonts w:ascii="Calibri" w:hAnsi="Calibri" w:cs="Calibri"/>
          <w:sz w:val="21"/>
          <w:szCs w:val="21"/>
        </w:rPr>
        <w:fldChar w:fldCharType="begin"/>
      </w:r>
      <w:r w:rsidR="00490AAE" w:rsidRPr="007C0FE9">
        <w:rPr>
          <w:rFonts w:ascii="Calibri" w:hAnsi="Calibri" w:cs="Calibri"/>
          <w:sz w:val="21"/>
          <w:szCs w:val="21"/>
        </w:rPr>
        <w:instrText xml:space="preserve"> SEQ Figure \* ARABIC </w:instrText>
      </w:r>
      <w:r w:rsidR="00490AAE" w:rsidRPr="007C0FE9">
        <w:rPr>
          <w:rFonts w:ascii="Calibri" w:hAnsi="Calibri" w:cs="Calibri"/>
          <w:sz w:val="21"/>
          <w:szCs w:val="21"/>
        </w:rPr>
        <w:fldChar w:fldCharType="separate"/>
      </w:r>
      <w:r w:rsidR="00B65428">
        <w:rPr>
          <w:rFonts w:ascii="Calibri" w:hAnsi="Calibri" w:cs="Calibri"/>
          <w:noProof/>
          <w:sz w:val="21"/>
          <w:szCs w:val="21"/>
        </w:rPr>
        <w:t>17</w:t>
      </w:r>
      <w:r w:rsidR="00490AAE" w:rsidRPr="007C0FE9">
        <w:rPr>
          <w:rFonts w:ascii="Calibri" w:hAnsi="Calibri" w:cs="Calibri"/>
          <w:sz w:val="21"/>
          <w:szCs w:val="21"/>
        </w:rPr>
        <w:fldChar w:fldCharType="end"/>
      </w:r>
      <w:bookmarkEnd w:id="58"/>
      <w:r w:rsidRPr="007C0FE9">
        <w:rPr>
          <w:rFonts w:ascii="Calibri" w:hAnsi="Calibri" w:cs="Calibri"/>
          <w:sz w:val="21"/>
          <w:szCs w:val="21"/>
        </w:rPr>
        <w:t>: Value Proposition Templates</w:t>
      </w:r>
      <w:r w:rsidR="003738B1" w:rsidRPr="007C0FE9">
        <w:rPr>
          <w:rFonts w:ascii="Calibri" w:hAnsi="Calibri" w:cs="Calibri"/>
          <w:sz w:val="21"/>
          <w:szCs w:val="21"/>
        </w:rPr>
        <w:t>, Sources</w:t>
      </w:r>
      <w:r w:rsidR="0020538D" w:rsidRPr="007C0FE9">
        <w:rPr>
          <w:rFonts w:ascii="Calibri" w:hAnsi="Calibri" w:cs="Calibri"/>
          <w:sz w:val="21"/>
          <w:szCs w:val="21"/>
        </w:rPr>
        <w:t xml:space="preserve">: </w:t>
      </w:r>
      <w:proofErr w:type="spellStart"/>
      <w:r w:rsidR="0020538D" w:rsidRPr="007C0FE9">
        <w:rPr>
          <w:rFonts w:ascii="Calibri" w:hAnsi="Calibri" w:cs="Calibri"/>
          <w:sz w:val="21"/>
          <w:szCs w:val="21"/>
        </w:rPr>
        <w:t>Gronsund</w:t>
      </w:r>
      <w:proofErr w:type="spellEnd"/>
      <w:r w:rsidR="00657150" w:rsidRPr="007C0FE9">
        <w:rPr>
          <w:rFonts w:ascii="Calibri" w:hAnsi="Calibri" w:cs="Calibri"/>
          <w:sz w:val="21"/>
          <w:szCs w:val="21"/>
        </w:rPr>
        <w:t xml:space="preserve"> (</w:t>
      </w:r>
      <w:r w:rsidR="0020538D" w:rsidRPr="007C0FE9">
        <w:rPr>
          <w:rFonts w:ascii="Calibri" w:hAnsi="Calibri" w:cs="Calibri"/>
          <w:sz w:val="21"/>
          <w:szCs w:val="21"/>
        </w:rPr>
        <w:t>2011</w:t>
      </w:r>
      <w:r w:rsidR="00657150" w:rsidRPr="007C0FE9">
        <w:rPr>
          <w:rFonts w:ascii="Calibri" w:hAnsi="Calibri" w:cs="Calibri"/>
          <w:sz w:val="21"/>
          <w:szCs w:val="21"/>
        </w:rPr>
        <w:t>)</w:t>
      </w:r>
      <w:bookmarkEnd w:id="59"/>
      <w:r w:rsidR="00B50CD2" w:rsidRPr="007C0FE9">
        <w:rPr>
          <w:rFonts w:ascii="Calibri" w:hAnsi="Calibri" w:cs="Calibri"/>
          <w:sz w:val="21"/>
          <w:szCs w:val="21"/>
        </w:rPr>
        <w:tab/>
      </w:r>
      <w:r w:rsidR="00B50CD2" w:rsidRPr="007C0FE9">
        <w:rPr>
          <w:rFonts w:ascii="Calibri" w:hAnsi="Calibri" w:cs="Calibri"/>
          <w:sz w:val="21"/>
          <w:szCs w:val="21"/>
        </w:rPr>
        <w:tab/>
      </w:r>
      <w:r w:rsidR="00B50CD2" w:rsidRPr="007C0FE9">
        <w:rPr>
          <w:rFonts w:ascii="Calibri" w:hAnsi="Calibri" w:cs="Calibri"/>
          <w:sz w:val="21"/>
          <w:szCs w:val="21"/>
        </w:rPr>
        <w:tab/>
      </w:r>
      <w:r w:rsidR="00B50CD2" w:rsidRPr="007C0FE9">
        <w:rPr>
          <w:rFonts w:ascii="Calibri" w:hAnsi="Calibri" w:cs="Calibri"/>
          <w:sz w:val="21"/>
          <w:szCs w:val="21"/>
        </w:rPr>
        <w:tab/>
      </w:r>
      <w:r w:rsidR="00B50CD2" w:rsidRPr="007C0FE9">
        <w:rPr>
          <w:rFonts w:ascii="Calibri" w:hAnsi="Calibri" w:cs="Calibri"/>
          <w:sz w:val="21"/>
          <w:szCs w:val="21"/>
        </w:rPr>
        <w:tab/>
      </w:r>
      <w:r w:rsidR="00B50CD2" w:rsidRPr="007C0FE9">
        <w:rPr>
          <w:rFonts w:ascii="Calibri" w:hAnsi="Calibri" w:cs="Calibri"/>
          <w:sz w:val="21"/>
          <w:szCs w:val="21"/>
        </w:rPr>
        <w:tab/>
      </w:r>
      <w:r w:rsidR="00B50CD2" w:rsidRPr="007C0FE9">
        <w:rPr>
          <w:rFonts w:ascii="Calibri" w:hAnsi="Calibri" w:cs="Calibri"/>
          <w:sz w:val="21"/>
          <w:szCs w:val="21"/>
        </w:rPr>
        <w:tab/>
      </w:r>
      <w:r w:rsidR="00B50CD2" w:rsidRPr="007C0FE9">
        <w:rPr>
          <w:rFonts w:ascii="Calibri" w:hAnsi="Calibri" w:cs="Calibri"/>
          <w:sz w:val="21"/>
          <w:szCs w:val="21"/>
        </w:rPr>
        <w:tab/>
      </w:r>
    </w:p>
    <w:p w14:paraId="51D11B17" w14:textId="77777777" w:rsidR="00771837" w:rsidRPr="007C0FE9" w:rsidRDefault="00771837">
      <w:pPr>
        <w:rPr>
          <w:rFonts w:ascii="Calibri" w:hAnsi="Calibri" w:cs="Calibri"/>
          <w:iCs/>
          <w:sz w:val="21"/>
          <w:szCs w:val="21"/>
        </w:rPr>
      </w:pPr>
      <w:r w:rsidRPr="007C0FE9">
        <w:rPr>
          <w:rFonts w:ascii="Calibri" w:hAnsi="Calibri" w:cs="Calibri"/>
          <w:sz w:val="21"/>
          <w:szCs w:val="21"/>
        </w:rPr>
        <w:br w:type="page"/>
      </w:r>
    </w:p>
    <w:p w14:paraId="0B4CCC16" w14:textId="115C7A79" w:rsidR="00996A89" w:rsidRPr="007C0FE9" w:rsidRDefault="00B50CD2" w:rsidP="00771837">
      <w:pPr>
        <w:pStyle w:val="ID-PinkHeading"/>
        <w:numPr>
          <w:ilvl w:val="1"/>
          <w:numId w:val="23"/>
        </w:numPr>
        <w:rPr>
          <w:color w:val="71CDDC"/>
        </w:rPr>
      </w:pPr>
      <w:bookmarkStart w:id="60" w:name="_Toc98154624"/>
      <w:bookmarkStart w:id="61" w:name="_Toc116470835"/>
      <w:r w:rsidRPr="007C0FE9">
        <w:rPr>
          <w:color w:val="71CDDC"/>
        </w:rPr>
        <w:lastRenderedPageBreak/>
        <w:t>Selecting Concepts</w:t>
      </w:r>
      <w:bookmarkEnd w:id="60"/>
      <w:bookmarkEnd w:id="61"/>
    </w:p>
    <w:p w14:paraId="3CE2557E" w14:textId="4A6882AE" w:rsidR="00850CFD" w:rsidRPr="007C0FE9" w:rsidRDefault="00DE0DBE" w:rsidP="009D2344">
      <w:pPr>
        <w:pStyle w:val="ID-SubHeading"/>
        <w:rPr>
          <w:lang w:val="en-US"/>
        </w:rPr>
      </w:pPr>
      <w:r w:rsidRPr="007C0FE9">
        <w:rPr>
          <w:lang w:val="en-US"/>
        </w:rPr>
        <w:t xml:space="preserve">Task </w:t>
      </w:r>
      <w:r w:rsidR="00E30F2A" w:rsidRPr="007C0FE9">
        <w:rPr>
          <w:lang w:val="en-US"/>
        </w:rPr>
        <w:t>3</w:t>
      </w:r>
      <w:r w:rsidRPr="007C0FE9">
        <w:rPr>
          <w:lang w:val="en-US"/>
        </w:rPr>
        <w:t xml:space="preserve">: </w:t>
      </w:r>
      <w:r w:rsidR="0001271E" w:rsidRPr="007C0FE9">
        <w:rPr>
          <w:lang w:val="en-US"/>
        </w:rPr>
        <w:t xml:space="preserve">How Now Wow </w:t>
      </w:r>
      <w:r w:rsidR="00095304" w:rsidRPr="007C0FE9">
        <w:rPr>
          <w:lang w:val="en-US"/>
        </w:rPr>
        <w:t>Matrix</w:t>
      </w:r>
    </w:p>
    <w:p w14:paraId="2FC2A497" w14:textId="77777777" w:rsidR="0001271E" w:rsidRPr="007C0FE9" w:rsidRDefault="0001271E" w:rsidP="00B50CD2">
      <w:pPr>
        <w:pStyle w:val="NormalWeb"/>
        <w:shd w:val="clear" w:color="auto" w:fill="FFFFFF"/>
        <w:spacing w:before="0" w:beforeAutospacing="0" w:after="0" w:afterAutospacing="0"/>
        <w:textAlignment w:val="baseline"/>
        <w:rPr>
          <w:rFonts w:ascii="Calibri" w:hAnsi="Calibri" w:cs="Calibri"/>
          <w:b/>
          <w:bCs/>
          <w:sz w:val="21"/>
          <w:szCs w:val="21"/>
          <w:lang w:val="en-US"/>
        </w:rPr>
      </w:pPr>
    </w:p>
    <w:p w14:paraId="3444E938" w14:textId="730085A7" w:rsidR="00131282" w:rsidRPr="007C0FE9" w:rsidRDefault="00131282" w:rsidP="00AF5ED3">
      <w:pPr>
        <w:jc w:val="both"/>
        <w:rPr>
          <w:rFonts w:ascii="Calibri" w:hAnsi="Calibri" w:cs="Calibri"/>
          <w:sz w:val="21"/>
          <w:szCs w:val="21"/>
        </w:rPr>
      </w:pPr>
      <w:r w:rsidRPr="007C0FE9">
        <w:rPr>
          <w:rFonts w:ascii="Calibri" w:hAnsi="Calibri" w:cs="Calibri"/>
          <w:sz w:val="21"/>
          <w:szCs w:val="21"/>
        </w:rPr>
        <w:t>A How Now Wow matrix is an idea selection tool</w:t>
      </w:r>
      <w:r w:rsidR="008613B0" w:rsidRPr="007C0FE9">
        <w:rPr>
          <w:rFonts w:ascii="Calibri" w:hAnsi="Calibri" w:cs="Calibri"/>
          <w:sz w:val="21"/>
          <w:szCs w:val="21"/>
        </w:rPr>
        <w:t xml:space="preserve"> and use</w:t>
      </w:r>
      <w:r w:rsidR="009B6C38" w:rsidRPr="007C0FE9">
        <w:rPr>
          <w:rFonts w:ascii="Calibri" w:hAnsi="Calibri" w:cs="Calibri"/>
          <w:sz w:val="21"/>
          <w:szCs w:val="21"/>
        </w:rPr>
        <w:t>d</w:t>
      </w:r>
      <w:r w:rsidR="008613B0" w:rsidRPr="007C0FE9">
        <w:rPr>
          <w:rFonts w:ascii="Calibri" w:hAnsi="Calibri" w:cs="Calibri"/>
          <w:sz w:val="21"/>
          <w:szCs w:val="21"/>
        </w:rPr>
        <w:t xml:space="preserve"> for uncovering the best </w:t>
      </w:r>
      <w:r w:rsidR="00803AC0" w:rsidRPr="007C0FE9">
        <w:rPr>
          <w:rFonts w:ascii="Calibri" w:hAnsi="Calibri" w:cs="Calibri"/>
          <w:sz w:val="21"/>
          <w:szCs w:val="21"/>
        </w:rPr>
        <w:t>ideas</w:t>
      </w:r>
      <w:r w:rsidRPr="007C0FE9">
        <w:rPr>
          <w:rFonts w:ascii="Calibri" w:hAnsi="Calibri" w:cs="Calibri"/>
          <w:sz w:val="21"/>
          <w:szCs w:val="21"/>
        </w:rPr>
        <w:t xml:space="preserve">. The matrix categorizes ideas based on their originality and the </w:t>
      </w:r>
      <w:r w:rsidR="00395749" w:rsidRPr="007C0FE9">
        <w:rPr>
          <w:rFonts w:ascii="Calibri" w:hAnsi="Calibri" w:cs="Calibri"/>
          <w:sz w:val="21"/>
          <w:szCs w:val="21"/>
        </w:rPr>
        <w:t>feasibility</w:t>
      </w:r>
      <w:r w:rsidR="00E2497C" w:rsidRPr="007C0FE9">
        <w:rPr>
          <w:rFonts w:ascii="Calibri" w:hAnsi="Calibri" w:cs="Calibri"/>
          <w:sz w:val="21"/>
          <w:szCs w:val="21"/>
        </w:rPr>
        <w:t xml:space="preserve"> </w:t>
      </w:r>
      <w:r w:rsidR="00CC58E8" w:rsidRPr="007C0FE9">
        <w:rPr>
          <w:rFonts w:ascii="Calibri" w:hAnsi="Calibri" w:cs="Calibri"/>
          <w:sz w:val="21"/>
          <w:szCs w:val="21"/>
        </w:rPr>
        <w:fldChar w:fldCharType="begin"/>
      </w:r>
      <w:r w:rsidR="00D45C74" w:rsidRPr="007C0FE9">
        <w:rPr>
          <w:rFonts w:ascii="Calibri" w:hAnsi="Calibri" w:cs="Calibri"/>
          <w:sz w:val="21"/>
          <w:szCs w:val="21"/>
        </w:rPr>
        <w:instrText xml:space="preserve"> ADDIN ZOTERO_ITEM CSL_CITATION {"citationID":"3kQVisr7","properties":{"formattedCitation":"({\\i{}How-Now-Wow Matrix}, n.d.)","plainCitation":"(How-Now-Wow Matrix, n.d.)","noteIndex":0},"citationItems":[{"id":107,"uris":["http://zotero.org/users/local/fIlejDh4/items/E7QJHI6X"],"uri":["http://zotero.org/users/local/fIlejDh4/items/E7QJHI6X"],"itemData":{"id":107,"type":"webpage","abstract":"Prioritize and select your most innovative ideas!","container-title":"Board of Innovation","language":"en-US","title":"How-now-wow matrix","URL":"https://www.boardofinnovation.com/tools/how-now-wow-matrix/","accessed":{"date-parts":[["2021",11,24]]}}}],"schema":"https://github.com/citation-style-language/schema/raw/master/csl-citation.json"} </w:instrText>
      </w:r>
      <w:r w:rsidR="00CC58E8" w:rsidRPr="007C0FE9">
        <w:rPr>
          <w:rFonts w:ascii="Calibri" w:hAnsi="Calibri" w:cs="Calibri"/>
          <w:sz w:val="21"/>
          <w:szCs w:val="21"/>
        </w:rPr>
        <w:fldChar w:fldCharType="separate"/>
      </w:r>
      <w:r w:rsidR="00D45C74" w:rsidRPr="007C0FE9">
        <w:rPr>
          <w:rFonts w:ascii="Calibri" w:hAnsi="Calibri" w:cs="Calibri"/>
          <w:sz w:val="21"/>
          <w:szCs w:val="21"/>
        </w:rPr>
        <w:t>(</w:t>
      </w:r>
      <w:r w:rsidR="00D45C74" w:rsidRPr="007C0FE9">
        <w:rPr>
          <w:rFonts w:ascii="Calibri" w:hAnsi="Calibri" w:cs="Calibri"/>
          <w:i/>
          <w:iCs/>
          <w:sz w:val="21"/>
          <w:szCs w:val="21"/>
        </w:rPr>
        <w:t>How-Now-Wow Matrix</w:t>
      </w:r>
      <w:r w:rsidR="00D45C74" w:rsidRPr="007C0FE9">
        <w:rPr>
          <w:rFonts w:ascii="Calibri" w:hAnsi="Calibri" w:cs="Calibri"/>
          <w:sz w:val="21"/>
          <w:szCs w:val="21"/>
        </w:rPr>
        <w:t>, n.d.)</w:t>
      </w:r>
      <w:r w:rsidR="00CC58E8" w:rsidRPr="007C0FE9">
        <w:rPr>
          <w:rFonts w:ascii="Calibri" w:hAnsi="Calibri" w:cs="Calibri"/>
          <w:sz w:val="21"/>
          <w:szCs w:val="21"/>
        </w:rPr>
        <w:fldChar w:fldCharType="end"/>
      </w:r>
      <w:r w:rsidR="00CC58E8" w:rsidRPr="007C0FE9">
        <w:rPr>
          <w:rFonts w:ascii="Calibri" w:hAnsi="Calibri" w:cs="Calibri"/>
          <w:sz w:val="21"/>
          <w:szCs w:val="21"/>
        </w:rPr>
        <w:t>:</w:t>
      </w:r>
    </w:p>
    <w:p w14:paraId="17FC9283" w14:textId="450427EC" w:rsidR="00E2497C" w:rsidRPr="007C0FE9" w:rsidRDefault="00E2497C" w:rsidP="00E2497C">
      <w:pPr>
        <w:pStyle w:val="ListParagraph"/>
        <w:numPr>
          <w:ilvl w:val="0"/>
          <w:numId w:val="13"/>
        </w:numPr>
        <w:jc w:val="both"/>
        <w:rPr>
          <w:rFonts w:ascii="Calibri" w:hAnsi="Calibri" w:cs="Calibri"/>
          <w:sz w:val="21"/>
          <w:szCs w:val="21"/>
        </w:rPr>
      </w:pPr>
      <w:r w:rsidRPr="007C0FE9">
        <w:rPr>
          <w:rFonts w:ascii="Calibri" w:hAnsi="Calibri" w:cs="Calibri"/>
          <w:sz w:val="21"/>
          <w:szCs w:val="21"/>
        </w:rPr>
        <w:t xml:space="preserve">Ease of implementation: how easy or difficult are these ideas to be implemented within the current structure, assets, and capabilities of </w:t>
      </w:r>
      <w:r w:rsidR="009D2344" w:rsidRPr="007C0FE9">
        <w:rPr>
          <w:rFonts w:ascii="Calibri" w:hAnsi="Calibri" w:cs="Calibri"/>
          <w:sz w:val="21"/>
          <w:szCs w:val="21"/>
        </w:rPr>
        <w:t>their</w:t>
      </w:r>
      <w:r w:rsidRPr="007C0FE9">
        <w:rPr>
          <w:rFonts w:ascii="Calibri" w:hAnsi="Calibri" w:cs="Calibri"/>
          <w:sz w:val="21"/>
          <w:szCs w:val="21"/>
        </w:rPr>
        <w:t xml:space="preserve"> organization? From a technical and organizational perspective, are these incremental or disruptive ideas?</w:t>
      </w:r>
    </w:p>
    <w:p w14:paraId="4F8D6E47" w14:textId="3F6D77A2" w:rsidR="00E2497C" w:rsidRPr="007C0FE9" w:rsidRDefault="00E2497C" w:rsidP="00E2497C">
      <w:pPr>
        <w:pStyle w:val="ListParagraph"/>
        <w:numPr>
          <w:ilvl w:val="0"/>
          <w:numId w:val="13"/>
        </w:numPr>
        <w:jc w:val="both"/>
        <w:rPr>
          <w:rFonts w:ascii="Calibri" w:hAnsi="Calibri" w:cs="Calibri"/>
          <w:sz w:val="21"/>
          <w:szCs w:val="21"/>
        </w:rPr>
      </w:pPr>
      <w:r w:rsidRPr="007C0FE9">
        <w:rPr>
          <w:rFonts w:ascii="Calibri" w:hAnsi="Calibri" w:cs="Calibri"/>
          <w:sz w:val="21"/>
          <w:szCs w:val="21"/>
        </w:rPr>
        <w:t xml:space="preserve">Level of newness: are these ideas expected to disrupt the user experience of </w:t>
      </w:r>
      <w:r w:rsidR="009D2344" w:rsidRPr="007C0FE9">
        <w:rPr>
          <w:rFonts w:ascii="Calibri" w:hAnsi="Calibri" w:cs="Calibri"/>
          <w:sz w:val="21"/>
          <w:szCs w:val="21"/>
        </w:rPr>
        <w:t>the</w:t>
      </w:r>
      <w:r w:rsidRPr="007C0FE9">
        <w:rPr>
          <w:rFonts w:ascii="Calibri" w:hAnsi="Calibri" w:cs="Calibri"/>
          <w:sz w:val="21"/>
          <w:szCs w:val="21"/>
        </w:rPr>
        <w:t xml:space="preserve"> final users? From a customer perspective, are these incremental or disruptive ideas?</w:t>
      </w:r>
    </w:p>
    <w:p w14:paraId="1E3FFDE9" w14:textId="7F8E626E" w:rsidR="00E2497C" w:rsidRPr="007C0FE9" w:rsidRDefault="00CD63C7" w:rsidP="00AF5ED3">
      <w:pPr>
        <w:jc w:val="both"/>
        <w:rPr>
          <w:rFonts w:ascii="Calibri" w:hAnsi="Calibri" w:cs="Calibri"/>
          <w:sz w:val="21"/>
          <w:szCs w:val="21"/>
        </w:rPr>
      </w:pPr>
      <w:r w:rsidRPr="007C0FE9">
        <w:rPr>
          <w:rFonts w:ascii="Calibri" w:hAnsi="Calibri" w:cs="Calibri"/>
          <w:sz w:val="21"/>
          <w:szCs w:val="21"/>
        </w:rPr>
        <w:t xml:space="preserve">With </w:t>
      </w:r>
      <w:r w:rsidR="00E130DA" w:rsidRPr="007C0FE9">
        <w:rPr>
          <w:rFonts w:ascii="Calibri" w:hAnsi="Calibri" w:cs="Calibri"/>
          <w:sz w:val="21"/>
          <w:szCs w:val="21"/>
        </w:rPr>
        <w:t xml:space="preserve">the </w:t>
      </w:r>
      <w:r w:rsidR="001A2A2E" w:rsidRPr="007C0FE9">
        <w:rPr>
          <w:rFonts w:ascii="Calibri" w:hAnsi="Calibri" w:cs="Calibri"/>
          <w:sz w:val="21"/>
          <w:szCs w:val="21"/>
        </w:rPr>
        <w:t xml:space="preserve">categorization of ideas based on </w:t>
      </w:r>
      <w:r w:rsidR="00A52122" w:rsidRPr="007C0FE9">
        <w:rPr>
          <w:rFonts w:ascii="Calibri" w:hAnsi="Calibri" w:cs="Calibri"/>
          <w:sz w:val="21"/>
          <w:szCs w:val="21"/>
        </w:rPr>
        <w:t xml:space="preserve">ease of </w:t>
      </w:r>
      <w:r w:rsidR="00E130DA" w:rsidRPr="007C0FE9">
        <w:rPr>
          <w:rFonts w:ascii="Calibri" w:hAnsi="Calibri" w:cs="Calibri"/>
          <w:sz w:val="21"/>
          <w:szCs w:val="21"/>
        </w:rPr>
        <w:t xml:space="preserve">implementation and originality, </w:t>
      </w:r>
      <w:r w:rsidR="00AF3862" w:rsidRPr="007C0FE9">
        <w:rPr>
          <w:rFonts w:ascii="Calibri" w:hAnsi="Calibri" w:cs="Calibri"/>
          <w:sz w:val="21"/>
          <w:szCs w:val="21"/>
        </w:rPr>
        <w:t>students</w:t>
      </w:r>
      <w:r w:rsidR="00E130DA" w:rsidRPr="007C0FE9">
        <w:rPr>
          <w:rFonts w:ascii="Calibri" w:hAnsi="Calibri" w:cs="Calibri"/>
          <w:sz w:val="21"/>
          <w:szCs w:val="21"/>
        </w:rPr>
        <w:t xml:space="preserve"> will be able to narrow down</w:t>
      </w:r>
      <w:r w:rsidR="0008024C" w:rsidRPr="007C0FE9">
        <w:rPr>
          <w:rFonts w:ascii="Calibri" w:hAnsi="Calibri" w:cs="Calibri"/>
          <w:sz w:val="21"/>
          <w:szCs w:val="21"/>
        </w:rPr>
        <w:t xml:space="preserve"> </w:t>
      </w:r>
      <w:r w:rsidR="009D2344" w:rsidRPr="007C0FE9">
        <w:rPr>
          <w:rFonts w:ascii="Calibri" w:hAnsi="Calibri" w:cs="Calibri"/>
          <w:sz w:val="21"/>
          <w:szCs w:val="21"/>
        </w:rPr>
        <w:t>their</w:t>
      </w:r>
      <w:r w:rsidR="0008024C" w:rsidRPr="007C0FE9">
        <w:rPr>
          <w:rFonts w:ascii="Calibri" w:hAnsi="Calibri" w:cs="Calibri"/>
          <w:sz w:val="21"/>
          <w:szCs w:val="21"/>
        </w:rPr>
        <w:t xml:space="preserve"> ideas and select the WOW ideas. Also, </w:t>
      </w:r>
      <w:r w:rsidR="00CC5C06" w:rsidRPr="007C0FE9">
        <w:rPr>
          <w:rFonts w:ascii="Calibri" w:hAnsi="Calibri" w:cs="Calibri"/>
          <w:sz w:val="21"/>
          <w:szCs w:val="21"/>
        </w:rPr>
        <w:t>people have tendency to select ideas that are most familiar to them</w:t>
      </w:r>
      <w:r w:rsidR="00FF3A3F" w:rsidRPr="007C0FE9">
        <w:rPr>
          <w:rFonts w:ascii="Calibri" w:hAnsi="Calibri" w:cs="Calibri"/>
          <w:sz w:val="21"/>
          <w:szCs w:val="21"/>
        </w:rPr>
        <w:t xml:space="preserve">. To overcome this challenge, </w:t>
      </w:r>
      <w:r w:rsidR="00AF3862" w:rsidRPr="007C0FE9">
        <w:rPr>
          <w:rFonts w:ascii="Calibri" w:hAnsi="Calibri" w:cs="Calibri"/>
          <w:sz w:val="21"/>
          <w:szCs w:val="21"/>
        </w:rPr>
        <w:t>students</w:t>
      </w:r>
      <w:r w:rsidR="00FF3A3F" w:rsidRPr="007C0FE9">
        <w:rPr>
          <w:rFonts w:ascii="Calibri" w:hAnsi="Calibri" w:cs="Calibri"/>
          <w:sz w:val="21"/>
          <w:szCs w:val="21"/>
        </w:rPr>
        <w:t xml:space="preserve"> can use </w:t>
      </w:r>
      <w:r w:rsidR="00E130DA" w:rsidRPr="007C0FE9">
        <w:rPr>
          <w:rFonts w:ascii="Calibri" w:hAnsi="Calibri" w:cs="Calibri"/>
          <w:sz w:val="21"/>
          <w:szCs w:val="21"/>
        </w:rPr>
        <w:t xml:space="preserve"> </w:t>
      </w:r>
      <w:r w:rsidR="00FF3A3F" w:rsidRPr="007C0FE9">
        <w:rPr>
          <w:rFonts w:ascii="Calibri" w:hAnsi="Calibri" w:cs="Calibri"/>
          <w:sz w:val="21"/>
          <w:szCs w:val="21"/>
        </w:rPr>
        <w:t>A How Now Wow matrix</w:t>
      </w:r>
      <w:r w:rsidR="002211EA" w:rsidRPr="007C0FE9">
        <w:rPr>
          <w:rFonts w:ascii="Calibri" w:hAnsi="Calibri" w:cs="Calibri"/>
          <w:sz w:val="21"/>
          <w:szCs w:val="21"/>
        </w:rPr>
        <w:t xml:space="preserve"> (see</w:t>
      </w:r>
      <w:r w:rsidR="000B7C13" w:rsidRPr="007C0FE9">
        <w:rPr>
          <w:rFonts w:ascii="Calibri" w:hAnsi="Calibri" w:cs="Calibri"/>
          <w:sz w:val="21"/>
          <w:szCs w:val="21"/>
        </w:rPr>
        <w:t xml:space="preserve"> </w:t>
      </w:r>
      <w:r w:rsidR="000B7C13" w:rsidRPr="007C0FE9">
        <w:rPr>
          <w:rFonts w:ascii="Calibri" w:hAnsi="Calibri" w:cs="Calibri"/>
          <w:sz w:val="21"/>
          <w:szCs w:val="21"/>
        </w:rPr>
        <w:fldChar w:fldCharType="begin"/>
      </w:r>
      <w:r w:rsidR="000B7C13" w:rsidRPr="007C0FE9">
        <w:rPr>
          <w:rFonts w:ascii="Calibri" w:hAnsi="Calibri" w:cs="Calibri"/>
          <w:sz w:val="21"/>
          <w:szCs w:val="21"/>
        </w:rPr>
        <w:instrText xml:space="preserve"> REF _Ref88653272 \h </w:instrText>
      </w:r>
      <w:r w:rsidR="000B7C13" w:rsidRPr="007C0FE9">
        <w:rPr>
          <w:rFonts w:ascii="Calibri" w:hAnsi="Calibri" w:cs="Calibri"/>
          <w:sz w:val="21"/>
          <w:szCs w:val="21"/>
        </w:rPr>
      </w:r>
      <w:r w:rsidR="000B7C13" w:rsidRPr="007C0FE9">
        <w:rPr>
          <w:rFonts w:ascii="Calibri" w:hAnsi="Calibri" w:cs="Calibri"/>
          <w:sz w:val="21"/>
          <w:szCs w:val="21"/>
        </w:rPr>
        <w:fldChar w:fldCharType="separate"/>
      </w:r>
      <w:r w:rsidR="00B65428" w:rsidRPr="007C0FE9">
        <w:rPr>
          <w:rFonts w:ascii="Calibri" w:hAnsi="Calibri" w:cs="Calibri"/>
          <w:sz w:val="21"/>
          <w:szCs w:val="21"/>
        </w:rPr>
        <w:t xml:space="preserve">Figure </w:t>
      </w:r>
      <w:r w:rsidR="00B65428">
        <w:rPr>
          <w:rFonts w:ascii="Calibri" w:hAnsi="Calibri" w:cs="Calibri"/>
          <w:noProof/>
          <w:sz w:val="21"/>
          <w:szCs w:val="21"/>
        </w:rPr>
        <w:t>18</w:t>
      </w:r>
      <w:r w:rsidR="000B7C13" w:rsidRPr="007C0FE9">
        <w:rPr>
          <w:rFonts w:ascii="Calibri" w:hAnsi="Calibri" w:cs="Calibri"/>
          <w:sz w:val="21"/>
          <w:szCs w:val="21"/>
        </w:rPr>
        <w:fldChar w:fldCharType="end"/>
      </w:r>
      <w:r w:rsidR="002211EA" w:rsidRPr="007C0FE9">
        <w:rPr>
          <w:rFonts w:ascii="Calibri" w:hAnsi="Calibri" w:cs="Calibri"/>
          <w:sz w:val="21"/>
          <w:szCs w:val="21"/>
        </w:rPr>
        <w:t>)</w:t>
      </w:r>
      <w:r w:rsidR="00FF3A3F" w:rsidRPr="007C0FE9">
        <w:rPr>
          <w:rFonts w:ascii="Calibri" w:hAnsi="Calibri" w:cs="Calibri"/>
          <w:sz w:val="21"/>
          <w:szCs w:val="21"/>
        </w:rPr>
        <w:t xml:space="preserve">. </w:t>
      </w:r>
    </w:p>
    <w:p w14:paraId="1792FBF9" w14:textId="5239D64C" w:rsidR="00F5199C" w:rsidRPr="007C0FE9" w:rsidRDefault="002E4BBA" w:rsidP="00F5199C">
      <w:pPr>
        <w:pStyle w:val="NormalWeb"/>
        <w:shd w:val="clear" w:color="auto" w:fill="FFFFFF"/>
        <w:spacing w:after="0"/>
        <w:textAlignment w:val="baseline"/>
        <w:rPr>
          <w:rFonts w:ascii="Calibri" w:hAnsi="Calibri" w:cs="Calibri"/>
          <w:b/>
          <w:bCs/>
          <w:color w:val="7A7A7A"/>
          <w:sz w:val="21"/>
          <w:szCs w:val="21"/>
          <w:shd w:val="clear" w:color="auto" w:fill="FFFFFF"/>
          <w:lang w:val="en-US"/>
        </w:rPr>
      </w:pPr>
      <w:r w:rsidRPr="007C0FE9">
        <w:rPr>
          <w:rFonts w:ascii="Calibri" w:hAnsi="Calibri" w:cs="Calibri"/>
          <w:noProof/>
          <w:sz w:val="21"/>
          <w:szCs w:val="21"/>
          <w:lang w:val="en-US"/>
        </w:rPr>
        <w:drawing>
          <wp:inline distT="0" distB="0" distL="0" distR="0" wp14:anchorId="5CCD4FDA" wp14:editId="744BB546">
            <wp:extent cx="4769510" cy="25427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803947" cy="2561079"/>
                    </a:xfrm>
                    <a:prstGeom prst="rect">
                      <a:avLst/>
                    </a:prstGeom>
                    <a:noFill/>
                    <a:ln>
                      <a:noFill/>
                    </a:ln>
                  </pic:spPr>
                </pic:pic>
              </a:graphicData>
            </a:graphic>
          </wp:inline>
        </w:drawing>
      </w:r>
    </w:p>
    <w:p w14:paraId="0FDF0199" w14:textId="745D8F6E" w:rsidR="002E4BBA" w:rsidRPr="007C0FE9" w:rsidRDefault="002211EA" w:rsidP="002211EA">
      <w:pPr>
        <w:pStyle w:val="Caption"/>
        <w:rPr>
          <w:rFonts w:ascii="Calibri" w:hAnsi="Calibri" w:cs="Calibri"/>
          <w:b/>
          <w:bCs/>
          <w:color w:val="7A7A7A"/>
          <w:sz w:val="21"/>
          <w:szCs w:val="21"/>
          <w:shd w:val="clear" w:color="auto" w:fill="FFFFFF"/>
        </w:rPr>
      </w:pPr>
      <w:bookmarkStart w:id="62" w:name="_Ref88653272"/>
      <w:bookmarkStart w:id="63" w:name="_Toc116470874"/>
      <w:r w:rsidRPr="007C0FE9">
        <w:rPr>
          <w:rFonts w:ascii="Calibri" w:hAnsi="Calibri" w:cs="Calibri"/>
          <w:sz w:val="21"/>
          <w:szCs w:val="21"/>
        </w:rPr>
        <w:t xml:space="preserve">Figure </w:t>
      </w:r>
      <w:r w:rsidR="00490AAE" w:rsidRPr="007C0FE9">
        <w:rPr>
          <w:rFonts w:ascii="Calibri" w:hAnsi="Calibri" w:cs="Calibri"/>
          <w:sz w:val="21"/>
          <w:szCs w:val="21"/>
        </w:rPr>
        <w:fldChar w:fldCharType="begin"/>
      </w:r>
      <w:r w:rsidR="00490AAE" w:rsidRPr="007C0FE9">
        <w:rPr>
          <w:rFonts w:ascii="Calibri" w:hAnsi="Calibri" w:cs="Calibri"/>
          <w:sz w:val="21"/>
          <w:szCs w:val="21"/>
        </w:rPr>
        <w:instrText xml:space="preserve"> SEQ Figure \* ARABIC </w:instrText>
      </w:r>
      <w:r w:rsidR="00490AAE" w:rsidRPr="007C0FE9">
        <w:rPr>
          <w:rFonts w:ascii="Calibri" w:hAnsi="Calibri" w:cs="Calibri"/>
          <w:sz w:val="21"/>
          <w:szCs w:val="21"/>
        </w:rPr>
        <w:fldChar w:fldCharType="separate"/>
      </w:r>
      <w:r w:rsidR="00B65428">
        <w:rPr>
          <w:rFonts w:ascii="Calibri" w:hAnsi="Calibri" w:cs="Calibri"/>
          <w:noProof/>
          <w:sz w:val="21"/>
          <w:szCs w:val="21"/>
        </w:rPr>
        <w:t>18</w:t>
      </w:r>
      <w:r w:rsidR="00490AAE" w:rsidRPr="007C0FE9">
        <w:rPr>
          <w:rFonts w:ascii="Calibri" w:hAnsi="Calibri" w:cs="Calibri"/>
          <w:sz w:val="21"/>
          <w:szCs w:val="21"/>
        </w:rPr>
        <w:fldChar w:fldCharType="end"/>
      </w:r>
      <w:bookmarkEnd w:id="62"/>
      <w:r w:rsidRPr="007C0FE9">
        <w:rPr>
          <w:rFonts w:ascii="Calibri" w:hAnsi="Calibri" w:cs="Calibri"/>
          <w:sz w:val="21"/>
          <w:szCs w:val="21"/>
        </w:rPr>
        <w:t>: A How Now Wow matrix</w:t>
      </w:r>
      <w:r w:rsidR="00CC58E8" w:rsidRPr="007C0FE9">
        <w:rPr>
          <w:rFonts w:ascii="Calibri" w:hAnsi="Calibri" w:cs="Calibri"/>
          <w:sz w:val="21"/>
          <w:szCs w:val="21"/>
        </w:rPr>
        <w:t xml:space="preserve">, </w:t>
      </w:r>
      <w:r w:rsidR="009123D1" w:rsidRPr="007C0FE9">
        <w:rPr>
          <w:rFonts w:ascii="Calibri" w:hAnsi="Calibri" w:cs="Calibri"/>
          <w:sz w:val="21"/>
          <w:szCs w:val="21"/>
        </w:rPr>
        <w:t>(</w:t>
      </w:r>
      <w:r w:rsidR="00CC58E8" w:rsidRPr="007C0FE9">
        <w:rPr>
          <w:rFonts w:ascii="Calibri" w:hAnsi="Calibri" w:cs="Calibri"/>
          <w:sz w:val="21"/>
          <w:szCs w:val="21"/>
        </w:rPr>
        <w:t xml:space="preserve"> Gray, 2011</w:t>
      </w:r>
      <w:r w:rsidR="009123D1" w:rsidRPr="007C0FE9">
        <w:rPr>
          <w:rFonts w:ascii="Calibri" w:hAnsi="Calibri" w:cs="Calibri"/>
          <w:sz w:val="21"/>
          <w:szCs w:val="21"/>
        </w:rPr>
        <w:t>)</w:t>
      </w:r>
      <w:bookmarkEnd w:id="63"/>
    </w:p>
    <w:p w14:paraId="58F5D3EA" w14:textId="28D89585" w:rsidR="001908F3" w:rsidRPr="007C0FE9" w:rsidRDefault="00F5199C" w:rsidP="006F01A6">
      <w:pPr>
        <w:jc w:val="both"/>
        <w:rPr>
          <w:rFonts w:ascii="Calibri" w:hAnsi="Calibri" w:cs="Calibri"/>
          <w:sz w:val="21"/>
          <w:szCs w:val="21"/>
        </w:rPr>
      </w:pPr>
      <w:r w:rsidRPr="007C0FE9">
        <w:rPr>
          <w:rFonts w:ascii="Calibri" w:hAnsi="Calibri" w:cs="Calibri"/>
          <w:sz w:val="21"/>
          <w:szCs w:val="21"/>
        </w:rPr>
        <w:t xml:space="preserve">The How-Now-Wow matrix </w:t>
      </w:r>
      <w:r w:rsidR="004A2C2C" w:rsidRPr="007C0FE9">
        <w:rPr>
          <w:rFonts w:ascii="Calibri" w:hAnsi="Calibri" w:cs="Calibri"/>
          <w:sz w:val="21"/>
          <w:szCs w:val="21"/>
        </w:rPr>
        <w:t>has four quadrants</w:t>
      </w:r>
      <w:r w:rsidR="00CC58E8" w:rsidRPr="007C0FE9">
        <w:rPr>
          <w:rFonts w:ascii="Calibri" w:hAnsi="Calibri" w:cs="Calibri"/>
          <w:sz w:val="21"/>
          <w:szCs w:val="21"/>
        </w:rPr>
        <w:t xml:space="preserve"> (Gray, 2011):</w:t>
      </w:r>
    </w:p>
    <w:p w14:paraId="240D4C64" w14:textId="0DA9F86E" w:rsidR="001908F3" w:rsidRPr="007C0FE9" w:rsidRDefault="001908F3" w:rsidP="006F01A6">
      <w:pPr>
        <w:pStyle w:val="ListParagraph"/>
        <w:numPr>
          <w:ilvl w:val="0"/>
          <w:numId w:val="14"/>
        </w:numPr>
        <w:jc w:val="both"/>
        <w:rPr>
          <w:rFonts w:ascii="Calibri" w:hAnsi="Calibri" w:cs="Calibri"/>
          <w:sz w:val="21"/>
          <w:szCs w:val="21"/>
        </w:rPr>
      </w:pPr>
      <w:r w:rsidRPr="007C0FE9">
        <w:rPr>
          <w:rFonts w:ascii="Calibri" w:hAnsi="Calibri" w:cs="Calibri"/>
          <w:b/>
          <w:bCs/>
          <w:i/>
          <w:iCs/>
          <w:sz w:val="21"/>
          <w:szCs w:val="21"/>
        </w:rPr>
        <w:t>How</w:t>
      </w:r>
      <w:r w:rsidR="008735C6" w:rsidRPr="007C0FE9">
        <w:rPr>
          <w:rFonts w:ascii="Calibri" w:hAnsi="Calibri" w:cs="Calibri"/>
          <w:b/>
          <w:bCs/>
          <w:i/>
          <w:iCs/>
          <w:sz w:val="21"/>
          <w:szCs w:val="21"/>
        </w:rPr>
        <w:t>/</w:t>
      </w:r>
      <w:r w:rsidR="00B42169" w:rsidRPr="007C0FE9">
        <w:rPr>
          <w:rFonts w:ascii="Calibri" w:hAnsi="Calibri" w:cs="Calibri"/>
          <w:b/>
          <w:bCs/>
          <w:i/>
          <w:iCs/>
          <w:sz w:val="21"/>
          <w:szCs w:val="21"/>
        </w:rPr>
        <w:t>Yellow Ideas – Original ideas, impossible to implement.</w:t>
      </w:r>
      <w:r w:rsidR="008735C6" w:rsidRPr="007C0FE9">
        <w:rPr>
          <w:rFonts w:ascii="Calibri" w:hAnsi="Calibri" w:cs="Calibri"/>
          <w:sz w:val="21"/>
          <w:szCs w:val="21"/>
        </w:rPr>
        <w:t xml:space="preserve"> This quadrant</w:t>
      </w:r>
      <w:r w:rsidRPr="007C0FE9">
        <w:rPr>
          <w:rFonts w:ascii="Calibri" w:hAnsi="Calibri" w:cs="Calibri"/>
          <w:sz w:val="21"/>
          <w:szCs w:val="21"/>
        </w:rPr>
        <w:t xml:space="preserve"> represent</w:t>
      </w:r>
      <w:r w:rsidR="00AB5315" w:rsidRPr="007C0FE9">
        <w:rPr>
          <w:rFonts w:ascii="Calibri" w:hAnsi="Calibri" w:cs="Calibri"/>
          <w:sz w:val="21"/>
          <w:szCs w:val="21"/>
        </w:rPr>
        <w:t>s</w:t>
      </w:r>
      <w:r w:rsidRPr="007C0FE9">
        <w:rPr>
          <w:rFonts w:ascii="Calibri" w:hAnsi="Calibri" w:cs="Calibri"/>
          <w:sz w:val="21"/>
          <w:szCs w:val="21"/>
        </w:rPr>
        <w:t xml:space="preserve"> ideas that are innovative, but difficult to implement so they are not yet feasible, but might be worth considering as future goals.</w:t>
      </w:r>
    </w:p>
    <w:p w14:paraId="2D3851F3" w14:textId="5B615B10" w:rsidR="001908F3" w:rsidRPr="007C0FE9" w:rsidRDefault="001908F3" w:rsidP="006F01A6">
      <w:pPr>
        <w:pStyle w:val="ListParagraph"/>
        <w:numPr>
          <w:ilvl w:val="0"/>
          <w:numId w:val="14"/>
        </w:numPr>
        <w:jc w:val="both"/>
        <w:rPr>
          <w:rFonts w:ascii="Calibri" w:hAnsi="Calibri" w:cs="Calibri"/>
          <w:sz w:val="21"/>
          <w:szCs w:val="21"/>
        </w:rPr>
      </w:pPr>
      <w:r w:rsidRPr="007C0FE9">
        <w:rPr>
          <w:rFonts w:ascii="Calibri" w:hAnsi="Calibri" w:cs="Calibri"/>
          <w:b/>
          <w:bCs/>
          <w:i/>
          <w:iCs/>
          <w:sz w:val="21"/>
          <w:szCs w:val="21"/>
        </w:rPr>
        <w:t>Now</w:t>
      </w:r>
      <w:r w:rsidR="008735C6" w:rsidRPr="007C0FE9">
        <w:rPr>
          <w:rFonts w:ascii="Calibri" w:hAnsi="Calibri" w:cs="Calibri"/>
          <w:b/>
          <w:bCs/>
          <w:i/>
          <w:iCs/>
          <w:sz w:val="21"/>
          <w:szCs w:val="21"/>
        </w:rPr>
        <w:t>/Blue Ideas – Normal ideas, easy to implement</w:t>
      </w:r>
      <w:r w:rsidR="008735C6" w:rsidRPr="007C0FE9">
        <w:rPr>
          <w:rFonts w:ascii="Calibri" w:hAnsi="Calibri" w:cs="Calibri"/>
          <w:sz w:val="21"/>
          <w:szCs w:val="21"/>
        </w:rPr>
        <w:t xml:space="preserve">. This quadrant </w:t>
      </w:r>
      <w:r w:rsidRPr="007C0FE9">
        <w:rPr>
          <w:rFonts w:ascii="Calibri" w:hAnsi="Calibri" w:cs="Calibri"/>
          <w:sz w:val="21"/>
          <w:szCs w:val="21"/>
        </w:rPr>
        <w:t>represents unoriginal ideas which are familiar, easy to implement, and proven to work well.</w:t>
      </w:r>
      <w:r w:rsidR="008C5D28" w:rsidRPr="007C0FE9">
        <w:rPr>
          <w:rFonts w:ascii="Calibri" w:hAnsi="Calibri" w:cs="Calibri"/>
          <w:sz w:val="21"/>
          <w:szCs w:val="21"/>
        </w:rPr>
        <w:t xml:space="preserve"> These </w:t>
      </w:r>
      <w:r w:rsidR="00DF24CD" w:rsidRPr="007C0FE9">
        <w:rPr>
          <w:rFonts w:ascii="Calibri" w:hAnsi="Calibri" w:cs="Calibri"/>
          <w:sz w:val="21"/>
          <w:szCs w:val="21"/>
        </w:rPr>
        <w:t>ideas result in incremental outputs.</w:t>
      </w:r>
    </w:p>
    <w:p w14:paraId="64ACA4E7" w14:textId="49A0BA41" w:rsidR="001908F3" w:rsidRPr="007C0FE9" w:rsidRDefault="008633DD" w:rsidP="006F01A6">
      <w:pPr>
        <w:pStyle w:val="ListParagraph"/>
        <w:numPr>
          <w:ilvl w:val="0"/>
          <w:numId w:val="14"/>
        </w:numPr>
        <w:jc w:val="both"/>
        <w:rPr>
          <w:rFonts w:ascii="Calibri" w:hAnsi="Calibri" w:cs="Calibri"/>
          <w:sz w:val="21"/>
          <w:szCs w:val="21"/>
        </w:rPr>
      </w:pPr>
      <w:r w:rsidRPr="007C0FE9">
        <w:rPr>
          <w:rFonts w:ascii="Calibri" w:hAnsi="Calibri" w:cs="Calibri"/>
          <w:b/>
          <w:bCs/>
          <w:i/>
          <w:iCs/>
          <w:sz w:val="21"/>
          <w:szCs w:val="21"/>
        </w:rPr>
        <w:t>Wow/Green Ideas – Original ideas, easy to implement</w:t>
      </w:r>
      <w:r w:rsidRPr="007C0FE9">
        <w:rPr>
          <w:rFonts w:ascii="Calibri" w:hAnsi="Calibri" w:cs="Calibri"/>
          <w:sz w:val="21"/>
          <w:szCs w:val="21"/>
        </w:rPr>
        <w:t xml:space="preserve">. This quadrant </w:t>
      </w:r>
      <w:r w:rsidR="001908F3" w:rsidRPr="007C0FE9">
        <w:rPr>
          <w:rFonts w:ascii="Calibri" w:hAnsi="Calibri" w:cs="Calibri"/>
          <w:sz w:val="21"/>
          <w:szCs w:val="21"/>
        </w:rPr>
        <w:t xml:space="preserve">represents new ideas that are </w:t>
      </w:r>
      <w:r w:rsidR="0046373C" w:rsidRPr="007C0FE9">
        <w:rPr>
          <w:rFonts w:ascii="Calibri" w:hAnsi="Calibri" w:cs="Calibri"/>
          <w:sz w:val="21"/>
          <w:szCs w:val="21"/>
        </w:rPr>
        <w:t xml:space="preserve">easy to implement within current reality </w:t>
      </w:r>
      <w:r w:rsidR="001908F3" w:rsidRPr="007C0FE9">
        <w:rPr>
          <w:rFonts w:ascii="Calibri" w:hAnsi="Calibri" w:cs="Calibri"/>
          <w:sz w:val="21"/>
          <w:szCs w:val="21"/>
        </w:rPr>
        <w:t xml:space="preserve">and executable ideas that can be actualized. Aim to form as many ideas in this category as </w:t>
      </w:r>
      <w:r w:rsidR="00AF3862" w:rsidRPr="007C0FE9">
        <w:rPr>
          <w:rFonts w:ascii="Calibri" w:hAnsi="Calibri" w:cs="Calibri"/>
          <w:sz w:val="21"/>
          <w:szCs w:val="21"/>
        </w:rPr>
        <w:t>students</w:t>
      </w:r>
      <w:r w:rsidR="001908F3" w:rsidRPr="007C0FE9">
        <w:rPr>
          <w:rFonts w:ascii="Calibri" w:hAnsi="Calibri" w:cs="Calibri"/>
          <w:sz w:val="21"/>
          <w:szCs w:val="21"/>
        </w:rPr>
        <w:t xml:space="preserve"> can.</w:t>
      </w:r>
    </w:p>
    <w:p w14:paraId="76123B57" w14:textId="77777777" w:rsidR="00985963" w:rsidRPr="007C0FE9" w:rsidRDefault="00AF3862" w:rsidP="00DF24CD">
      <w:pPr>
        <w:jc w:val="both"/>
        <w:rPr>
          <w:rFonts w:ascii="Calibri" w:hAnsi="Calibri" w:cs="Calibri"/>
          <w:sz w:val="21"/>
          <w:szCs w:val="21"/>
        </w:rPr>
      </w:pPr>
      <w:r w:rsidRPr="007C0FE9">
        <w:rPr>
          <w:rFonts w:ascii="Calibri" w:hAnsi="Calibri" w:cs="Calibri"/>
          <w:sz w:val="21"/>
          <w:szCs w:val="21"/>
        </w:rPr>
        <w:t>Students</w:t>
      </w:r>
      <w:r w:rsidR="00DF24CD" w:rsidRPr="007C0FE9">
        <w:rPr>
          <w:rFonts w:ascii="Calibri" w:hAnsi="Calibri" w:cs="Calibri"/>
          <w:sz w:val="21"/>
          <w:szCs w:val="21"/>
        </w:rPr>
        <w:t xml:space="preserve"> can </w:t>
      </w:r>
      <w:r w:rsidR="00107BEB" w:rsidRPr="007C0FE9">
        <w:rPr>
          <w:rFonts w:ascii="Calibri" w:hAnsi="Calibri" w:cs="Calibri"/>
          <w:sz w:val="21"/>
          <w:szCs w:val="21"/>
        </w:rPr>
        <w:t>use</w:t>
      </w:r>
      <w:r w:rsidR="00DF24CD" w:rsidRPr="007C0FE9">
        <w:rPr>
          <w:rFonts w:ascii="Calibri" w:hAnsi="Calibri" w:cs="Calibri"/>
          <w:sz w:val="21"/>
          <w:szCs w:val="21"/>
        </w:rPr>
        <w:t xml:space="preserve"> </w:t>
      </w:r>
      <w:r w:rsidR="00AC39E8" w:rsidRPr="007C0FE9">
        <w:rPr>
          <w:rFonts w:ascii="Calibri" w:hAnsi="Calibri" w:cs="Calibri"/>
          <w:sz w:val="21"/>
          <w:szCs w:val="21"/>
        </w:rPr>
        <w:t xml:space="preserve">the How-Now-Wow matrix </w:t>
      </w:r>
      <w:r w:rsidR="00107BEB" w:rsidRPr="007C0FE9">
        <w:rPr>
          <w:rFonts w:ascii="Calibri" w:hAnsi="Calibri" w:cs="Calibri"/>
          <w:sz w:val="21"/>
          <w:szCs w:val="21"/>
        </w:rPr>
        <w:t>while selecting concepts</w:t>
      </w:r>
      <w:r w:rsidR="00F9307F" w:rsidRPr="007C0FE9">
        <w:rPr>
          <w:rFonts w:ascii="Calibri" w:hAnsi="Calibri" w:cs="Calibri"/>
          <w:sz w:val="21"/>
          <w:szCs w:val="21"/>
        </w:rPr>
        <w:t xml:space="preserve"> process</w:t>
      </w:r>
      <w:r w:rsidR="00107BEB" w:rsidRPr="007C0FE9">
        <w:rPr>
          <w:rFonts w:ascii="Calibri" w:hAnsi="Calibri" w:cs="Calibri"/>
          <w:sz w:val="21"/>
          <w:szCs w:val="21"/>
        </w:rPr>
        <w:t>.</w:t>
      </w:r>
      <w:r w:rsidR="001A0E1D" w:rsidRPr="007C0FE9">
        <w:rPr>
          <w:rFonts w:ascii="Calibri" w:hAnsi="Calibri" w:cs="Calibri"/>
          <w:sz w:val="21"/>
          <w:szCs w:val="21"/>
        </w:rPr>
        <w:t xml:space="preserve"> </w:t>
      </w:r>
      <w:r w:rsidR="00F9307F" w:rsidRPr="007C0FE9">
        <w:rPr>
          <w:rFonts w:ascii="Calibri" w:hAnsi="Calibri" w:cs="Calibri"/>
          <w:sz w:val="21"/>
          <w:szCs w:val="21"/>
        </w:rPr>
        <w:t xml:space="preserve">The matrix will help </w:t>
      </w:r>
      <w:r w:rsidRPr="007C0FE9">
        <w:rPr>
          <w:rFonts w:ascii="Calibri" w:hAnsi="Calibri" w:cs="Calibri"/>
          <w:sz w:val="21"/>
          <w:szCs w:val="21"/>
        </w:rPr>
        <w:t>students</w:t>
      </w:r>
      <w:r w:rsidR="00F9307F" w:rsidRPr="007C0FE9">
        <w:rPr>
          <w:rFonts w:ascii="Calibri" w:hAnsi="Calibri" w:cs="Calibri"/>
          <w:sz w:val="21"/>
          <w:szCs w:val="21"/>
        </w:rPr>
        <w:t xml:space="preserve"> </w:t>
      </w:r>
      <w:r w:rsidR="00545D05" w:rsidRPr="007C0FE9">
        <w:rPr>
          <w:rFonts w:ascii="Calibri" w:hAnsi="Calibri" w:cs="Calibri"/>
          <w:sz w:val="21"/>
          <w:szCs w:val="21"/>
        </w:rPr>
        <w:t xml:space="preserve">select concepts to develop further. </w:t>
      </w:r>
    </w:p>
    <w:p w14:paraId="50677F45" w14:textId="02C48BA1" w:rsidR="00545D05" w:rsidRPr="007C0FE9" w:rsidRDefault="009E2E56" w:rsidP="00DF24CD">
      <w:pPr>
        <w:jc w:val="both"/>
        <w:rPr>
          <w:rFonts w:ascii="Calibri" w:hAnsi="Calibri" w:cs="Calibri"/>
          <w:sz w:val="21"/>
          <w:szCs w:val="21"/>
        </w:rPr>
      </w:pPr>
      <w:r w:rsidRPr="007C0FE9">
        <w:rPr>
          <w:rFonts w:ascii="Calibri" w:hAnsi="Calibri" w:cs="Calibri"/>
          <w:sz w:val="21"/>
          <w:szCs w:val="21"/>
        </w:rPr>
        <w:lastRenderedPageBreak/>
        <w:t xml:space="preserve">Students can select the relevant tools from </w:t>
      </w:r>
      <w:hyperlink r:id="rId92" w:history="1">
        <w:r w:rsidRPr="007C0FE9">
          <w:rPr>
            <w:rStyle w:val="Hyperlink"/>
            <w:rFonts w:ascii="Calibri" w:hAnsi="Calibri" w:cs="Calibri"/>
            <w:sz w:val="21"/>
            <w:szCs w:val="21"/>
          </w:rPr>
          <w:t>Digital Innovation Scanner Tool</w:t>
        </w:r>
      </w:hyperlink>
      <w:r w:rsidRPr="007C0FE9">
        <w:rPr>
          <w:rFonts w:ascii="Calibri" w:hAnsi="Calibri" w:cs="Calibri"/>
          <w:sz w:val="21"/>
          <w:szCs w:val="21"/>
        </w:rPr>
        <w:t xml:space="preserve"> to create How-Now-Wow matrix.  </w:t>
      </w:r>
      <w:r w:rsidR="00AF3862" w:rsidRPr="007C0FE9">
        <w:rPr>
          <w:rFonts w:ascii="Calibri" w:hAnsi="Calibri" w:cs="Calibri"/>
          <w:sz w:val="21"/>
          <w:szCs w:val="21"/>
        </w:rPr>
        <w:t>Students</w:t>
      </w:r>
      <w:r w:rsidR="00B83679" w:rsidRPr="007C0FE9">
        <w:rPr>
          <w:rFonts w:ascii="Calibri" w:hAnsi="Calibri" w:cs="Calibri"/>
          <w:sz w:val="21"/>
          <w:szCs w:val="21"/>
        </w:rPr>
        <w:t xml:space="preserve"> can create </w:t>
      </w:r>
      <w:r w:rsidR="0028578E" w:rsidRPr="007C0FE9">
        <w:rPr>
          <w:rFonts w:ascii="Calibri" w:hAnsi="Calibri" w:cs="Calibri"/>
          <w:sz w:val="21"/>
          <w:szCs w:val="21"/>
        </w:rPr>
        <w:t>How-Now-Wow matrix</w:t>
      </w:r>
      <w:r w:rsidR="00B83679" w:rsidRPr="007C0FE9">
        <w:rPr>
          <w:rFonts w:ascii="Calibri" w:hAnsi="Calibri" w:cs="Calibri"/>
          <w:sz w:val="21"/>
          <w:szCs w:val="21"/>
        </w:rPr>
        <w:t xml:space="preserve"> on </w:t>
      </w:r>
      <w:hyperlink r:id="rId93" w:history="1">
        <w:r w:rsidR="00B83679" w:rsidRPr="007C0FE9">
          <w:rPr>
            <w:rStyle w:val="Hyperlink"/>
            <w:rFonts w:ascii="Calibri" w:hAnsi="Calibri" w:cs="Calibri"/>
            <w:sz w:val="21"/>
            <w:szCs w:val="21"/>
          </w:rPr>
          <w:t>Miro</w:t>
        </w:r>
      </w:hyperlink>
      <w:r w:rsidR="00B83679" w:rsidRPr="007C0FE9">
        <w:rPr>
          <w:rFonts w:ascii="Calibri" w:hAnsi="Calibri" w:cs="Calibri"/>
          <w:sz w:val="21"/>
          <w:szCs w:val="21"/>
        </w:rPr>
        <w:t xml:space="preserve"> (</w:t>
      </w:r>
      <w:r w:rsidR="00E06A01" w:rsidRPr="007C0FE9">
        <w:rPr>
          <w:rFonts w:ascii="Calibri" w:hAnsi="Calibri" w:cs="Calibri"/>
          <w:sz w:val="21"/>
          <w:szCs w:val="21"/>
        </w:rPr>
        <w:t>see</w:t>
      </w:r>
      <w:r w:rsidR="006343EE" w:rsidRPr="007C0FE9">
        <w:rPr>
          <w:rFonts w:ascii="Calibri" w:hAnsi="Calibri" w:cs="Calibri"/>
          <w:sz w:val="21"/>
          <w:szCs w:val="21"/>
        </w:rPr>
        <w:t xml:space="preserve"> </w:t>
      </w:r>
      <w:r w:rsidR="006343EE" w:rsidRPr="007C0FE9">
        <w:rPr>
          <w:rFonts w:ascii="Calibri" w:hAnsi="Calibri" w:cs="Calibri"/>
          <w:sz w:val="21"/>
          <w:szCs w:val="21"/>
        </w:rPr>
        <w:fldChar w:fldCharType="begin"/>
      </w:r>
      <w:r w:rsidR="006343EE" w:rsidRPr="007C0FE9">
        <w:rPr>
          <w:rFonts w:ascii="Calibri" w:hAnsi="Calibri" w:cs="Calibri"/>
          <w:sz w:val="21"/>
          <w:szCs w:val="21"/>
        </w:rPr>
        <w:instrText xml:space="preserve"> REF _Ref88655941 \h </w:instrText>
      </w:r>
      <w:r w:rsidR="006343EE" w:rsidRPr="007C0FE9">
        <w:rPr>
          <w:rFonts w:ascii="Calibri" w:hAnsi="Calibri" w:cs="Calibri"/>
          <w:sz w:val="21"/>
          <w:szCs w:val="21"/>
        </w:rPr>
      </w:r>
      <w:r w:rsidR="006343EE" w:rsidRPr="007C0FE9">
        <w:rPr>
          <w:rFonts w:ascii="Calibri" w:hAnsi="Calibri" w:cs="Calibri"/>
          <w:sz w:val="21"/>
          <w:szCs w:val="21"/>
        </w:rPr>
        <w:fldChar w:fldCharType="separate"/>
      </w:r>
      <w:r w:rsidR="00B65428" w:rsidRPr="007C0FE9">
        <w:rPr>
          <w:rFonts w:ascii="Calibri" w:hAnsi="Calibri" w:cs="Calibri"/>
          <w:sz w:val="21"/>
          <w:szCs w:val="21"/>
        </w:rPr>
        <w:t xml:space="preserve">Figure </w:t>
      </w:r>
      <w:r w:rsidR="00B65428">
        <w:rPr>
          <w:rFonts w:ascii="Calibri" w:hAnsi="Calibri" w:cs="Calibri"/>
          <w:noProof/>
          <w:sz w:val="21"/>
          <w:szCs w:val="21"/>
        </w:rPr>
        <w:t>19</w:t>
      </w:r>
      <w:r w:rsidR="006343EE" w:rsidRPr="007C0FE9">
        <w:rPr>
          <w:rFonts w:ascii="Calibri" w:hAnsi="Calibri" w:cs="Calibri"/>
          <w:sz w:val="21"/>
          <w:szCs w:val="21"/>
        </w:rPr>
        <w:fldChar w:fldCharType="end"/>
      </w:r>
      <w:r w:rsidR="00B83679" w:rsidRPr="007C0FE9">
        <w:rPr>
          <w:rFonts w:ascii="Calibri" w:hAnsi="Calibri" w:cs="Calibri"/>
          <w:sz w:val="21"/>
          <w:szCs w:val="21"/>
        </w:rPr>
        <w:t>)</w:t>
      </w:r>
      <w:r w:rsidR="009A1060" w:rsidRPr="007C0FE9">
        <w:rPr>
          <w:rFonts w:ascii="Calibri" w:hAnsi="Calibri" w:cs="Calibri"/>
          <w:sz w:val="21"/>
          <w:szCs w:val="21"/>
        </w:rPr>
        <w:t xml:space="preserve">.  </w:t>
      </w:r>
    </w:p>
    <w:p w14:paraId="47E7984F" w14:textId="19115B15" w:rsidR="00ED4E33" w:rsidRPr="007C0FE9" w:rsidRDefault="00ED4E33" w:rsidP="00DF24CD">
      <w:pPr>
        <w:jc w:val="both"/>
        <w:rPr>
          <w:rFonts w:ascii="Calibri" w:hAnsi="Calibri" w:cs="Calibri"/>
          <w:sz w:val="21"/>
          <w:szCs w:val="21"/>
        </w:rPr>
      </w:pPr>
      <w:r w:rsidRPr="007C0FE9">
        <w:rPr>
          <w:rFonts w:ascii="Calibri" w:hAnsi="Calibri" w:cs="Calibri"/>
          <w:noProof/>
          <w:sz w:val="21"/>
          <w:szCs w:val="21"/>
        </w:rPr>
        <w:drawing>
          <wp:inline distT="0" distB="0" distL="0" distR="0" wp14:anchorId="78230BD2" wp14:editId="65CB4D0B">
            <wp:extent cx="4308652" cy="18532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t="6573" r="58802" b="30433"/>
                    <a:stretch/>
                  </pic:blipFill>
                  <pic:spPr bwMode="auto">
                    <a:xfrm>
                      <a:off x="0" y="0"/>
                      <a:ext cx="4335828" cy="1864974"/>
                    </a:xfrm>
                    <a:prstGeom prst="rect">
                      <a:avLst/>
                    </a:prstGeom>
                    <a:ln>
                      <a:noFill/>
                    </a:ln>
                    <a:extLst>
                      <a:ext uri="{53640926-AAD7-44D8-BBD7-CCE9431645EC}">
                        <a14:shadowObscured xmlns:a14="http://schemas.microsoft.com/office/drawing/2010/main"/>
                      </a:ext>
                    </a:extLst>
                  </pic:spPr>
                </pic:pic>
              </a:graphicData>
            </a:graphic>
          </wp:inline>
        </w:drawing>
      </w:r>
    </w:p>
    <w:p w14:paraId="0C7C3739" w14:textId="53EA6156" w:rsidR="002A776B" w:rsidRPr="007C0FE9" w:rsidRDefault="002A776B" w:rsidP="002A776B">
      <w:pPr>
        <w:pStyle w:val="Caption"/>
        <w:rPr>
          <w:rFonts w:ascii="Calibri" w:hAnsi="Calibri" w:cs="Calibri"/>
          <w:sz w:val="21"/>
          <w:szCs w:val="21"/>
        </w:rPr>
      </w:pPr>
      <w:bookmarkStart w:id="64" w:name="_Ref88655941"/>
      <w:bookmarkStart w:id="65" w:name="_Toc116470875"/>
      <w:r w:rsidRPr="007C0FE9">
        <w:rPr>
          <w:rFonts w:ascii="Calibri" w:hAnsi="Calibri" w:cs="Calibri"/>
          <w:sz w:val="21"/>
          <w:szCs w:val="21"/>
        </w:rPr>
        <w:t xml:space="preserve">Figure </w:t>
      </w:r>
      <w:r w:rsidRPr="007C0FE9">
        <w:rPr>
          <w:rFonts w:ascii="Calibri" w:hAnsi="Calibri" w:cs="Calibri"/>
          <w:sz w:val="21"/>
          <w:szCs w:val="21"/>
        </w:rPr>
        <w:fldChar w:fldCharType="begin"/>
      </w:r>
      <w:r w:rsidRPr="007C0FE9">
        <w:rPr>
          <w:rFonts w:ascii="Calibri" w:hAnsi="Calibri" w:cs="Calibri"/>
          <w:sz w:val="21"/>
          <w:szCs w:val="21"/>
        </w:rPr>
        <w:instrText xml:space="preserve"> SEQ Figure \* ARABIC </w:instrText>
      </w:r>
      <w:r w:rsidRPr="007C0FE9">
        <w:rPr>
          <w:rFonts w:ascii="Calibri" w:hAnsi="Calibri" w:cs="Calibri"/>
          <w:sz w:val="21"/>
          <w:szCs w:val="21"/>
        </w:rPr>
        <w:fldChar w:fldCharType="separate"/>
      </w:r>
      <w:r w:rsidR="00B65428">
        <w:rPr>
          <w:rFonts w:ascii="Calibri" w:hAnsi="Calibri" w:cs="Calibri"/>
          <w:noProof/>
          <w:sz w:val="21"/>
          <w:szCs w:val="21"/>
        </w:rPr>
        <w:t>19</w:t>
      </w:r>
      <w:r w:rsidRPr="007C0FE9">
        <w:rPr>
          <w:rFonts w:ascii="Calibri" w:hAnsi="Calibri" w:cs="Calibri"/>
          <w:sz w:val="21"/>
          <w:szCs w:val="21"/>
        </w:rPr>
        <w:fldChar w:fldCharType="end"/>
      </w:r>
      <w:bookmarkEnd w:id="64"/>
      <w:r w:rsidRPr="007C0FE9">
        <w:rPr>
          <w:rFonts w:ascii="Calibri" w:hAnsi="Calibri" w:cs="Calibri"/>
          <w:sz w:val="21"/>
          <w:szCs w:val="21"/>
        </w:rPr>
        <w:t>: Miro How Now Wow Matrix (</w:t>
      </w:r>
      <w:r w:rsidRPr="007C0FE9">
        <w:rPr>
          <w:rFonts w:ascii="Calibri" w:hAnsi="Calibri" w:cs="Calibri"/>
          <w:sz w:val="21"/>
          <w:szCs w:val="21"/>
        </w:rPr>
        <w:fldChar w:fldCharType="begin"/>
      </w:r>
      <w:r w:rsidRPr="007C0FE9">
        <w:rPr>
          <w:rFonts w:ascii="Calibri" w:hAnsi="Calibri" w:cs="Calibri"/>
          <w:sz w:val="21"/>
          <w:szCs w:val="21"/>
        </w:rPr>
        <w:instrText xml:space="preserve"> ADDIN ZOTERO_ITEM CSL_CITATION {"citationID":"Pu23oM0F","properties":{"formattedCitation":"(\\uc0\\u8220{}How-Now-Wow Matrix,\\uc0\\u8221{} 2011)","plainCitation":"(“How-Now-Wow Matrix,” 2011)","dontUpdate":true,"noteIndex":0},"citationItems":[{"id":105,"uris":["http://zotero.org/users/local/fIlejDh4/items/JRQ6WYVA"],"uri":["http://zotero.org/users/local/fIlejDh4/items/JRQ6WYVA"],"itemData":{"id":105,"type":"post-weblog","abstract":"When people want to develop new ideas, they most often think out of the box in the brainstorming or divergent phase. However, when it comes to convergence, people often end up picking ideas that are most familiar to them. This is called a ‘creative paradox’ or a ‘creadox’. The How-Now-Wow matrix is an idea selection […]","container-title":"Gamestorming","language":"en-US","title":"How-Now-Wow Matrix","URL":"https://gamestorming.com/how-now-wow-matrix/","accessed":{"date-parts":[["2021",11,24]]},"issued":{"date-parts":[["2011",1,5]]}}}],"schema":"https://github.com/citation-style-language/schema/raw/master/csl-citation.json"} </w:instrText>
      </w:r>
      <w:r w:rsidRPr="007C0FE9">
        <w:rPr>
          <w:rFonts w:ascii="Calibri" w:hAnsi="Calibri" w:cs="Calibri"/>
          <w:sz w:val="21"/>
          <w:szCs w:val="21"/>
        </w:rPr>
        <w:fldChar w:fldCharType="separate"/>
      </w:r>
      <w:r w:rsidRPr="007C0FE9">
        <w:rPr>
          <w:rFonts w:ascii="Calibri" w:hAnsi="Calibri" w:cs="Calibri"/>
          <w:sz w:val="21"/>
          <w:szCs w:val="21"/>
        </w:rPr>
        <w:t>“How-Now-Wow Matrix”, 2011</w:t>
      </w:r>
      <w:r w:rsidRPr="007C0FE9">
        <w:rPr>
          <w:rFonts w:ascii="Calibri" w:hAnsi="Calibri" w:cs="Calibri"/>
          <w:sz w:val="21"/>
          <w:szCs w:val="21"/>
        </w:rPr>
        <w:fldChar w:fldCharType="end"/>
      </w:r>
      <w:r w:rsidRPr="007C0FE9">
        <w:rPr>
          <w:rFonts w:ascii="Calibri" w:hAnsi="Calibri" w:cs="Calibri"/>
          <w:sz w:val="21"/>
          <w:szCs w:val="21"/>
        </w:rPr>
        <w:t>)</w:t>
      </w:r>
      <w:bookmarkEnd w:id="65"/>
    </w:p>
    <w:p w14:paraId="7B77B1AF" w14:textId="6DD32E2F" w:rsidR="009123D1" w:rsidRPr="007C0FE9" w:rsidRDefault="00164650" w:rsidP="00B54C30">
      <w:pPr>
        <w:pStyle w:val="Caption"/>
        <w:rPr>
          <w:rFonts w:ascii="Calibri" w:hAnsi="Calibri" w:cs="Calibri"/>
          <w:b/>
          <w:bCs/>
          <w:sz w:val="21"/>
          <w:szCs w:val="21"/>
        </w:rPr>
      </w:pPr>
      <w:r w:rsidRPr="007C0FE9">
        <w:rPr>
          <w:rFonts w:ascii="Calibri" w:hAnsi="Calibri" w:cs="Calibri"/>
          <w:noProof/>
          <w:sz w:val="21"/>
          <w:szCs w:val="21"/>
        </w:rPr>
        <mc:AlternateContent>
          <mc:Choice Requires="wps">
            <w:drawing>
              <wp:anchor distT="45720" distB="45720" distL="114300" distR="114300" simplePos="0" relativeHeight="251665408" behindDoc="0" locked="0" layoutInCell="1" allowOverlap="1" wp14:anchorId="41E0BF04" wp14:editId="39FCDBB1">
                <wp:simplePos x="0" y="0"/>
                <wp:positionH relativeFrom="margin">
                  <wp:align>left</wp:align>
                </wp:positionH>
                <wp:positionV relativeFrom="paragraph">
                  <wp:posOffset>399847</wp:posOffset>
                </wp:positionV>
                <wp:extent cx="6108065" cy="3394075"/>
                <wp:effectExtent l="0" t="0" r="26035" b="158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065" cy="3394075"/>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285ADF98" w14:textId="77777777" w:rsidR="00D24DC3" w:rsidRDefault="00D24DC3" w:rsidP="00D24DC3">
                            <w:pPr>
                              <w:jc w:val="center"/>
                              <w:rPr>
                                <w:rFonts w:ascii="Calibri" w:hAnsi="Calibri" w:cs="Calibri"/>
                                <w:b/>
                                <w:bCs/>
                                <w:sz w:val="21"/>
                                <w:szCs w:val="21"/>
                              </w:rPr>
                            </w:pPr>
                            <w:r>
                              <w:rPr>
                                <w:rFonts w:ascii="Calibri" w:hAnsi="Calibri" w:cs="Calibri"/>
                                <w:b/>
                                <w:bCs/>
                                <w:sz w:val="21"/>
                                <w:szCs w:val="21"/>
                              </w:rPr>
                              <w:t>Instruction for Students</w:t>
                            </w:r>
                          </w:p>
                          <w:p w14:paraId="68CBE149" w14:textId="196C707C" w:rsidR="00D24DC3" w:rsidRDefault="00D24DC3" w:rsidP="00D24DC3">
                            <w:pPr>
                              <w:jc w:val="center"/>
                              <w:rPr>
                                <w:rFonts w:ascii="Calibri" w:hAnsi="Calibri" w:cs="Calibri"/>
                                <w:b/>
                                <w:bCs/>
                                <w:sz w:val="21"/>
                                <w:szCs w:val="21"/>
                              </w:rPr>
                            </w:pPr>
                            <w:r w:rsidRPr="002A776B">
                              <w:rPr>
                                <w:rFonts w:ascii="Calibri" w:hAnsi="Calibri" w:cs="Calibri"/>
                                <w:b/>
                                <w:bCs/>
                                <w:sz w:val="21"/>
                                <w:szCs w:val="21"/>
                              </w:rPr>
                              <w:t>How do you use</w:t>
                            </w:r>
                            <w:r w:rsidRPr="002A776B">
                              <w:rPr>
                                <w:rFonts w:ascii="Calibri" w:hAnsi="Calibri" w:cs="Calibri"/>
                                <w:sz w:val="21"/>
                                <w:szCs w:val="21"/>
                              </w:rPr>
                              <w:t xml:space="preserve"> </w:t>
                            </w:r>
                            <w:r w:rsidRPr="002A776B">
                              <w:rPr>
                                <w:rFonts w:ascii="Calibri" w:hAnsi="Calibri" w:cs="Calibri"/>
                                <w:b/>
                                <w:bCs/>
                                <w:sz w:val="21"/>
                                <w:szCs w:val="21"/>
                              </w:rPr>
                              <w:t>How Now Wow Matrix?</w:t>
                            </w:r>
                          </w:p>
                          <w:p w14:paraId="6502FC9F" w14:textId="3484E181" w:rsidR="0086106B" w:rsidRPr="002A776B" w:rsidRDefault="0086106B" w:rsidP="00D24DC3">
                            <w:pPr>
                              <w:jc w:val="both"/>
                              <w:rPr>
                                <w:rFonts w:ascii="Calibri" w:hAnsi="Calibri" w:cs="Calibri"/>
                                <w:sz w:val="21"/>
                                <w:szCs w:val="21"/>
                              </w:rPr>
                            </w:pPr>
                            <w:r w:rsidRPr="002A776B">
                              <w:rPr>
                                <w:rFonts w:ascii="Calibri" w:hAnsi="Calibri" w:cs="Calibri"/>
                                <w:b/>
                                <w:bCs/>
                                <w:sz w:val="21"/>
                                <w:szCs w:val="21"/>
                              </w:rPr>
                              <w:t xml:space="preserve">Step 1:  </w:t>
                            </w:r>
                            <w:r w:rsidRPr="002A776B">
                              <w:rPr>
                                <w:rFonts w:ascii="Calibri" w:hAnsi="Calibri" w:cs="Calibri"/>
                                <w:sz w:val="21"/>
                                <w:szCs w:val="21"/>
                              </w:rPr>
                              <w:t xml:space="preserve">List down the concepts </w:t>
                            </w:r>
                          </w:p>
                          <w:p w14:paraId="3EA23E06" w14:textId="77777777" w:rsidR="0086106B" w:rsidRPr="002A776B" w:rsidRDefault="0086106B" w:rsidP="0086106B">
                            <w:pPr>
                              <w:jc w:val="both"/>
                              <w:rPr>
                                <w:rFonts w:ascii="Calibri" w:hAnsi="Calibri" w:cs="Calibri"/>
                                <w:sz w:val="21"/>
                                <w:szCs w:val="21"/>
                              </w:rPr>
                            </w:pPr>
                            <w:r w:rsidRPr="002A776B">
                              <w:rPr>
                                <w:rFonts w:ascii="Calibri" w:hAnsi="Calibri" w:cs="Calibri"/>
                                <w:b/>
                                <w:bCs/>
                                <w:sz w:val="21"/>
                                <w:szCs w:val="21"/>
                              </w:rPr>
                              <w:t xml:space="preserve">Step 2:  </w:t>
                            </w:r>
                            <w:r w:rsidRPr="002A776B">
                              <w:rPr>
                                <w:rFonts w:ascii="Calibri" w:hAnsi="Calibri" w:cs="Calibri"/>
                                <w:sz w:val="21"/>
                                <w:szCs w:val="21"/>
                              </w:rPr>
                              <w:t>Give each team member 3 sticky dots of each color – that is, 3 blue, 3 yellow, 3 green. 9 dots per person is typical, but go ahead and reduce/increase that number based on the time at hand and number of concepts generated.</w:t>
                            </w:r>
                          </w:p>
                          <w:p w14:paraId="713232FC" w14:textId="77777777" w:rsidR="0086106B" w:rsidRPr="002A776B" w:rsidRDefault="0086106B" w:rsidP="0086106B">
                            <w:pPr>
                              <w:jc w:val="both"/>
                              <w:rPr>
                                <w:rFonts w:ascii="Calibri" w:hAnsi="Calibri" w:cs="Calibri"/>
                                <w:sz w:val="21"/>
                                <w:szCs w:val="21"/>
                              </w:rPr>
                            </w:pPr>
                            <w:r w:rsidRPr="002A776B">
                              <w:rPr>
                                <w:rFonts w:ascii="Calibri" w:hAnsi="Calibri" w:cs="Calibri"/>
                                <w:b/>
                                <w:bCs/>
                                <w:sz w:val="21"/>
                                <w:szCs w:val="21"/>
                              </w:rPr>
                              <w:t xml:space="preserve">Step 3:  </w:t>
                            </w:r>
                            <w:r w:rsidRPr="002A776B">
                              <w:rPr>
                                <w:rFonts w:ascii="Calibri" w:hAnsi="Calibri" w:cs="Calibri"/>
                                <w:sz w:val="21"/>
                                <w:szCs w:val="21"/>
                              </w:rPr>
                              <w:t>Ask each team member to step forward and vote for 3 best concepts in each category.  They need to do this by sticking a colored dot in front of each concept they choose.</w:t>
                            </w:r>
                          </w:p>
                          <w:p w14:paraId="2DDAE057" w14:textId="77777777" w:rsidR="0086106B" w:rsidRPr="002A776B" w:rsidRDefault="0086106B" w:rsidP="0086106B">
                            <w:pPr>
                              <w:jc w:val="both"/>
                              <w:rPr>
                                <w:rFonts w:ascii="Calibri" w:hAnsi="Calibri" w:cs="Calibri"/>
                                <w:sz w:val="21"/>
                                <w:szCs w:val="21"/>
                              </w:rPr>
                            </w:pPr>
                            <w:r w:rsidRPr="002A776B">
                              <w:rPr>
                                <w:rFonts w:ascii="Calibri" w:hAnsi="Calibri" w:cs="Calibri"/>
                                <w:b/>
                                <w:bCs/>
                                <w:sz w:val="21"/>
                                <w:szCs w:val="21"/>
                              </w:rPr>
                              <w:t xml:space="preserve">Step 4:  </w:t>
                            </w:r>
                            <w:r w:rsidRPr="002A776B">
                              <w:rPr>
                                <w:rFonts w:ascii="Calibri" w:hAnsi="Calibri" w:cs="Calibri"/>
                                <w:sz w:val="21"/>
                                <w:szCs w:val="21"/>
                              </w:rPr>
                              <w:t>In the end, count the number of dots under each concept to categorize it. The highest number of dots of a certain color categorizes the idea under that color.</w:t>
                            </w:r>
                          </w:p>
                          <w:p w14:paraId="40DD2792" w14:textId="77777777" w:rsidR="0086106B" w:rsidRPr="002A776B" w:rsidRDefault="0086106B" w:rsidP="0086106B">
                            <w:pPr>
                              <w:spacing w:after="0" w:line="240" w:lineRule="auto"/>
                              <w:ind w:left="720"/>
                              <w:jc w:val="both"/>
                              <w:rPr>
                                <w:rFonts w:ascii="Calibri" w:hAnsi="Calibri" w:cs="Calibri"/>
                                <w:sz w:val="21"/>
                                <w:szCs w:val="21"/>
                              </w:rPr>
                            </w:pPr>
                            <w:r w:rsidRPr="002A776B">
                              <w:rPr>
                                <w:rFonts w:ascii="Calibri" w:hAnsi="Calibri" w:cs="Calibri"/>
                                <w:sz w:val="21"/>
                                <w:szCs w:val="21"/>
                              </w:rPr>
                              <w:t>In case of a tie:</w:t>
                            </w:r>
                          </w:p>
                          <w:p w14:paraId="7F43EE31" w14:textId="77777777" w:rsidR="0086106B" w:rsidRPr="002A776B" w:rsidRDefault="0086106B" w:rsidP="0086106B">
                            <w:pPr>
                              <w:spacing w:after="0" w:line="240" w:lineRule="auto"/>
                              <w:ind w:left="720"/>
                              <w:jc w:val="both"/>
                              <w:rPr>
                                <w:rFonts w:ascii="Calibri" w:hAnsi="Calibri" w:cs="Calibri"/>
                                <w:sz w:val="21"/>
                                <w:szCs w:val="21"/>
                              </w:rPr>
                            </w:pPr>
                            <w:r w:rsidRPr="002A776B">
                              <w:rPr>
                                <w:rFonts w:ascii="Calibri" w:hAnsi="Calibri" w:cs="Calibri"/>
                                <w:sz w:val="21"/>
                                <w:szCs w:val="21"/>
                              </w:rPr>
                              <w:t>If blue dots = green dots, the concept is blue</w:t>
                            </w:r>
                          </w:p>
                          <w:p w14:paraId="6C15CC0D" w14:textId="77777777" w:rsidR="0086106B" w:rsidRPr="002A776B" w:rsidRDefault="0086106B" w:rsidP="0086106B">
                            <w:pPr>
                              <w:spacing w:after="0" w:line="240" w:lineRule="auto"/>
                              <w:ind w:left="720"/>
                              <w:jc w:val="both"/>
                              <w:rPr>
                                <w:rFonts w:ascii="Calibri" w:hAnsi="Calibri" w:cs="Calibri"/>
                                <w:sz w:val="21"/>
                                <w:szCs w:val="21"/>
                              </w:rPr>
                            </w:pPr>
                            <w:r w:rsidRPr="002A776B">
                              <w:rPr>
                                <w:rFonts w:ascii="Calibri" w:hAnsi="Calibri" w:cs="Calibri"/>
                                <w:sz w:val="21"/>
                                <w:szCs w:val="21"/>
                              </w:rPr>
                              <w:t>If  yellow dots = green dots, the concept is green</w:t>
                            </w:r>
                          </w:p>
                          <w:p w14:paraId="1B42117A" w14:textId="5281407B" w:rsidR="0086106B" w:rsidRPr="002A776B" w:rsidRDefault="0086106B" w:rsidP="0086106B">
                            <w:pPr>
                              <w:jc w:val="both"/>
                              <w:rPr>
                                <w:rFonts w:ascii="Calibri" w:hAnsi="Calibri" w:cs="Calibri"/>
                                <w:sz w:val="21"/>
                                <w:szCs w:val="21"/>
                              </w:rPr>
                            </w:pPr>
                            <w:r w:rsidRPr="002A776B">
                              <w:rPr>
                                <w:rFonts w:ascii="Calibri" w:hAnsi="Calibri" w:cs="Calibri"/>
                                <w:b/>
                                <w:bCs/>
                                <w:sz w:val="21"/>
                                <w:szCs w:val="21"/>
                              </w:rPr>
                              <w:t xml:space="preserve">Step 5:  </w:t>
                            </w:r>
                            <w:r w:rsidRPr="002A776B">
                              <w:rPr>
                                <w:rFonts w:ascii="Calibri" w:hAnsi="Calibri" w:cs="Calibri"/>
                                <w:sz w:val="21"/>
                                <w:szCs w:val="21"/>
                              </w:rPr>
                              <w:t>You now have a bucket of No</w:t>
                            </w:r>
                            <w:r w:rsidR="00C54057">
                              <w:rPr>
                                <w:rFonts w:ascii="Calibri" w:hAnsi="Calibri" w:cs="Calibri"/>
                                <w:sz w:val="21"/>
                                <w:szCs w:val="21"/>
                              </w:rPr>
                              <w:t>w</w:t>
                            </w:r>
                            <w:r w:rsidRPr="002A776B">
                              <w:rPr>
                                <w:rFonts w:ascii="Calibri" w:hAnsi="Calibri" w:cs="Calibri"/>
                                <w:sz w:val="21"/>
                                <w:szCs w:val="21"/>
                              </w:rPr>
                              <w:t xml:space="preserve"> concepts to work on further. Make sure you also collect the low-hanging blue ideas for immediate implementation and the yellow ideas to keep an eye on for the future.</w:t>
                            </w:r>
                          </w:p>
                          <w:p w14:paraId="50A52772" w14:textId="77777777" w:rsidR="0086106B" w:rsidRDefault="0086106B" w:rsidP="0086106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E0BF04" id="_x0000_s1032" type="#_x0000_t202" style="position:absolute;margin-left:0;margin-top:31.5pt;width:480.95pt;height:267.2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" fillcolor="white [3201]" strokecolor="#4472c4 [3204]" strokeweight="1pt">
                <v:textbox>
                  <w:txbxContent>
                    <w:p w14:paraId="285ADF98" w14:textId="77777777" w:rsidR="00D24DC3" w:rsidRDefault="00D24DC3" w:rsidP="00D24DC3">
                      <w:pPr>
                        <w:jc w:val="center"/>
                        <w:rPr>
                          <w:rFonts w:ascii="Calibri" w:hAnsi="Calibri" w:cs="Calibri"/>
                          <w:b/>
                          <w:bCs/>
                          <w:sz w:val="21"/>
                          <w:szCs w:val="21"/>
                        </w:rPr>
                      </w:pPr>
                      <w:r>
                        <w:rPr>
                          <w:rFonts w:ascii="Calibri" w:hAnsi="Calibri" w:cs="Calibri"/>
                          <w:b/>
                          <w:bCs/>
                          <w:sz w:val="21"/>
                          <w:szCs w:val="21"/>
                        </w:rPr>
                        <w:t>Instruction for Students</w:t>
                      </w:r>
                    </w:p>
                    <w:p w14:paraId="68CBE149" w14:textId="196C707C" w:rsidR="00D24DC3" w:rsidRDefault="00D24DC3" w:rsidP="00D24DC3">
                      <w:pPr>
                        <w:jc w:val="center"/>
                        <w:rPr>
                          <w:rFonts w:ascii="Calibri" w:hAnsi="Calibri" w:cs="Calibri"/>
                          <w:b/>
                          <w:bCs/>
                          <w:sz w:val="21"/>
                          <w:szCs w:val="21"/>
                        </w:rPr>
                      </w:pPr>
                      <w:r w:rsidRPr="002A776B">
                        <w:rPr>
                          <w:rFonts w:ascii="Calibri" w:hAnsi="Calibri" w:cs="Calibri"/>
                          <w:b/>
                          <w:bCs/>
                          <w:sz w:val="21"/>
                          <w:szCs w:val="21"/>
                        </w:rPr>
                        <w:t>How do you use</w:t>
                      </w:r>
                      <w:r w:rsidRPr="002A776B">
                        <w:rPr>
                          <w:rFonts w:ascii="Calibri" w:hAnsi="Calibri" w:cs="Calibri"/>
                          <w:sz w:val="21"/>
                          <w:szCs w:val="21"/>
                        </w:rPr>
                        <w:t xml:space="preserve"> </w:t>
                      </w:r>
                      <w:r w:rsidRPr="002A776B">
                        <w:rPr>
                          <w:rFonts w:ascii="Calibri" w:hAnsi="Calibri" w:cs="Calibri"/>
                          <w:b/>
                          <w:bCs/>
                          <w:sz w:val="21"/>
                          <w:szCs w:val="21"/>
                        </w:rPr>
                        <w:t>How Now Wow Matrix?</w:t>
                      </w:r>
                    </w:p>
                    <w:p w14:paraId="6502FC9F" w14:textId="3484E181" w:rsidR="0086106B" w:rsidRPr="002A776B" w:rsidRDefault="0086106B" w:rsidP="00D24DC3">
                      <w:pPr>
                        <w:jc w:val="both"/>
                        <w:rPr>
                          <w:rFonts w:ascii="Calibri" w:hAnsi="Calibri" w:cs="Calibri"/>
                          <w:sz w:val="21"/>
                          <w:szCs w:val="21"/>
                        </w:rPr>
                      </w:pPr>
                      <w:r w:rsidRPr="002A776B">
                        <w:rPr>
                          <w:rFonts w:ascii="Calibri" w:hAnsi="Calibri" w:cs="Calibri"/>
                          <w:b/>
                          <w:bCs/>
                          <w:sz w:val="21"/>
                          <w:szCs w:val="21"/>
                        </w:rPr>
                        <w:t xml:space="preserve">Step 1:  </w:t>
                      </w:r>
                      <w:r w:rsidRPr="002A776B">
                        <w:rPr>
                          <w:rFonts w:ascii="Calibri" w:hAnsi="Calibri" w:cs="Calibri"/>
                          <w:sz w:val="21"/>
                          <w:szCs w:val="21"/>
                        </w:rPr>
                        <w:t xml:space="preserve">List down the concepts </w:t>
                      </w:r>
                    </w:p>
                    <w:p w14:paraId="3EA23E06" w14:textId="77777777" w:rsidR="0086106B" w:rsidRPr="002A776B" w:rsidRDefault="0086106B" w:rsidP="0086106B">
                      <w:pPr>
                        <w:jc w:val="both"/>
                        <w:rPr>
                          <w:rFonts w:ascii="Calibri" w:hAnsi="Calibri" w:cs="Calibri"/>
                          <w:sz w:val="21"/>
                          <w:szCs w:val="21"/>
                        </w:rPr>
                      </w:pPr>
                      <w:r w:rsidRPr="002A776B">
                        <w:rPr>
                          <w:rFonts w:ascii="Calibri" w:hAnsi="Calibri" w:cs="Calibri"/>
                          <w:b/>
                          <w:bCs/>
                          <w:sz w:val="21"/>
                          <w:szCs w:val="21"/>
                        </w:rPr>
                        <w:t xml:space="preserve">Step 2:  </w:t>
                      </w:r>
                      <w:r w:rsidRPr="002A776B">
                        <w:rPr>
                          <w:rFonts w:ascii="Calibri" w:hAnsi="Calibri" w:cs="Calibri"/>
                          <w:sz w:val="21"/>
                          <w:szCs w:val="21"/>
                        </w:rPr>
                        <w:t>Give each team member 3 sticky dots of each color – that is, 3 blue, 3 yellow, 3 green. 9 dots per person is typical, but go ahead and reduce/increase that number based on the time at hand and number of concepts generated.</w:t>
                      </w:r>
                    </w:p>
                    <w:p w14:paraId="713232FC" w14:textId="77777777" w:rsidR="0086106B" w:rsidRPr="002A776B" w:rsidRDefault="0086106B" w:rsidP="0086106B">
                      <w:pPr>
                        <w:jc w:val="both"/>
                        <w:rPr>
                          <w:rFonts w:ascii="Calibri" w:hAnsi="Calibri" w:cs="Calibri"/>
                          <w:sz w:val="21"/>
                          <w:szCs w:val="21"/>
                        </w:rPr>
                      </w:pPr>
                      <w:r w:rsidRPr="002A776B">
                        <w:rPr>
                          <w:rFonts w:ascii="Calibri" w:hAnsi="Calibri" w:cs="Calibri"/>
                          <w:b/>
                          <w:bCs/>
                          <w:sz w:val="21"/>
                          <w:szCs w:val="21"/>
                        </w:rPr>
                        <w:t xml:space="preserve">Step 3:  </w:t>
                      </w:r>
                      <w:r w:rsidRPr="002A776B">
                        <w:rPr>
                          <w:rFonts w:ascii="Calibri" w:hAnsi="Calibri" w:cs="Calibri"/>
                          <w:sz w:val="21"/>
                          <w:szCs w:val="21"/>
                        </w:rPr>
                        <w:t>Ask each team member to step forward and vote for 3 best concepts in each category.  They need to do this by sticking a colored dot in front of each concept they choose.</w:t>
                      </w:r>
                    </w:p>
                    <w:p w14:paraId="2DDAE057" w14:textId="77777777" w:rsidR="0086106B" w:rsidRPr="002A776B" w:rsidRDefault="0086106B" w:rsidP="0086106B">
                      <w:pPr>
                        <w:jc w:val="both"/>
                        <w:rPr>
                          <w:rFonts w:ascii="Calibri" w:hAnsi="Calibri" w:cs="Calibri"/>
                          <w:sz w:val="21"/>
                          <w:szCs w:val="21"/>
                        </w:rPr>
                      </w:pPr>
                      <w:r w:rsidRPr="002A776B">
                        <w:rPr>
                          <w:rFonts w:ascii="Calibri" w:hAnsi="Calibri" w:cs="Calibri"/>
                          <w:b/>
                          <w:bCs/>
                          <w:sz w:val="21"/>
                          <w:szCs w:val="21"/>
                        </w:rPr>
                        <w:t xml:space="preserve">Step 4:  </w:t>
                      </w:r>
                      <w:r w:rsidRPr="002A776B">
                        <w:rPr>
                          <w:rFonts w:ascii="Calibri" w:hAnsi="Calibri" w:cs="Calibri"/>
                          <w:sz w:val="21"/>
                          <w:szCs w:val="21"/>
                        </w:rPr>
                        <w:t>In the end, count the number of dots under each concept to categorize it. The highest number of dots of a certain color categorizes the idea under that color.</w:t>
                      </w:r>
                    </w:p>
                    <w:p w14:paraId="40DD2792" w14:textId="77777777" w:rsidR="0086106B" w:rsidRPr="002A776B" w:rsidRDefault="0086106B" w:rsidP="0086106B">
                      <w:pPr>
                        <w:spacing w:after="0" w:line="240" w:lineRule="auto"/>
                        <w:ind w:left="720"/>
                        <w:jc w:val="both"/>
                        <w:rPr>
                          <w:rFonts w:ascii="Calibri" w:hAnsi="Calibri" w:cs="Calibri"/>
                          <w:sz w:val="21"/>
                          <w:szCs w:val="21"/>
                        </w:rPr>
                      </w:pPr>
                      <w:r w:rsidRPr="002A776B">
                        <w:rPr>
                          <w:rFonts w:ascii="Calibri" w:hAnsi="Calibri" w:cs="Calibri"/>
                          <w:sz w:val="21"/>
                          <w:szCs w:val="21"/>
                        </w:rPr>
                        <w:t>In case of a tie:</w:t>
                      </w:r>
                    </w:p>
                    <w:p w14:paraId="7F43EE31" w14:textId="77777777" w:rsidR="0086106B" w:rsidRPr="002A776B" w:rsidRDefault="0086106B" w:rsidP="0086106B">
                      <w:pPr>
                        <w:spacing w:after="0" w:line="240" w:lineRule="auto"/>
                        <w:ind w:left="720"/>
                        <w:jc w:val="both"/>
                        <w:rPr>
                          <w:rFonts w:ascii="Calibri" w:hAnsi="Calibri" w:cs="Calibri"/>
                          <w:sz w:val="21"/>
                          <w:szCs w:val="21"/>
                        </w:rPr>
                      </w:pPr>
                      <w:r w:rsidRPr="002A776B">
                        <w:rPr>
                          <w:rFonts w:ascii="Calibri" w:hAnsi="Calibri" w:cs="Calibri"/>
                          <w:sz w:val="21"/>
                          <w:szCs w:val="21"/>
                        </w:rPr>
                        <w:t>If blue dots = green dots, the concept is blue</w:t>
                      </w:r>
                    </w:p>
                    <w:p w14:paraId="6C15CC0D" w14:textId="77777777" w:rsidR="0086106B" w:rsidRPr="002A776B" w:rsidRDefault="0086106B" w:rsidP="0086106B">
                      <w:pPr>
                        <w:spacing w:after="0" w:line="240" w:lineRule="auto"/>
                        <w:ind w:left="720"/>
                        <w:jc w:val="both"/>
                        <w:rPr>
                          <w:rFonts w:ascii="Calibri" w:hAnsi="Calibri" w:cs="Calibri"/>
                          <w:sz w:val="21"/>
                          <w:szCs w:val="21"/>
                        </w:rPr>
                      </w:pPr>
                      <w:r w:rsidRPr="002A776B">
                        <w:rPr>
                          <w:rFonts w:ascii="Calibri" w:hAnsi="Calibri" w:cs="Calibri"/>
                          <w:sz w:val="21"/>
                          <w:szCs w:val="21"/>
                        </w:rPr>
                        <w:t>If  yellow dots = green dots, the concept is green</w:t>
                      </w:r>
                    </w:p>
                    <w:p w14:paraId="1B42117A" w14:textId="5281407B" w:rsidR="0086106B" w:rsidRPr="002A776B" w:rsidRDefault="0086106B" w:rsidP="0086106B">
                      <w:pPr>
                        <w:jc w:val="both"/>
                        <w:rPr>
                          <w:rFonts w:ascii="Calibri" w:hAnsi="Calibri" w:cs="Calibri"/>
                          <w:sz w:val="21"/>
                          <w:szCs w:val="21"/>
                        </w:rPr>
                      </w:pPr>
                      <w:r w:rsidRPr="002A776B">
                        <w:rPr>
                          <w:rFonts w:ascii="Calibri" w:hAnsi="Calibri" w:cs="Calibri"/>
                          <w:b/>
                          <w:bCs/>
                          <w:sz w:val="21"/>
                          <w:szCs w:val="21"/>
                        </w:rPr>
                        <w:t xml:space="preserve">Step 5:  </w:t>
                      </w:r>
                      <w:r w:rsidRPr="002A776B">
                        <w:rPr>
                          <w:rFonts w:ascii="Calibri" w:hAnsi="Calibri" w:cs="Calibri"/>
                          <w:sz w:val="21"/>
                          <w:szCs w:val="21"/>
                        </w:rPr>
                        <w:t>You now have a bucket of No</w:t>
                      </w:r>
                      <w:r w:rsidR="00C54057">
                        <w:rPr>
                          <w:rFonts w:ascii="Calibri" w:hAnsi="Calibri" w:cs="Calibri"/>
                          <w:sz w:val="21"/>
                          <w:szCs w:val="21"/>
                        </w:rPr>
                        <w:t>w</w:t>
                      </w:r>
                      <w:r w:rsidRPr="002A776B">
                        <w:rPr>
                          <w:rFonts w:ascii="Calibri" w:hAnsi="Calibri" w:cs="Calibri"/>
                          <w:sz w:val="21"/>
                          <w:szCs w:val="21"/>
                        </w:rPr>
                        <w:t xml:space="preserve"> concepts to work on further. Make sure you also collect the low-hanging blue ideas for immediate implementation and the yellow ideas to keep an eye on for the future.</w:t>
                      </w:r>
                    </w:p>
                    <w:p w14:paraId="50A52772" w14:textId="77777777" w:rsidR="0086106B" w:rsidRDefault="0086106B" w:rsidP="0086106B"/>
                  </w:txbxContent>
                </v:textbox>
                <w10:wrap type="square" anchorx="margin"/>
              </v:shape>
            </w:pict>
          </mc:Fallback>
        </mc:AlternateContent>
      </w:r>
    </w:p>
    <w:p w14:paraId="7A38CA6D" w14:textId="6FBAAFB5" w:rsidR="009D2344" w:rsidRPr="007C0FE9" w:rsidRDefault="009D2344">
      <w:pPr>
        <w:rPr>
          <w:rFonts w:ascii="Calibri" w:hAnsi="Calibri" w:cs="Calibri"/>
          <w:b/>
          <w:bCs/>
          <w:sz w:val="21"/>
          <w:szCs w:val="21"/>
        </w:rPr>
      </w:pPr>
      <w:r w:rsidRPr="007C0FE9">
        <w:rPr>
          <w:rFonts w:ascii="Calibri" w:hAnsi="Calibri" w:cs="Calibri"/>
          <w:b/>
          <w:bCs/>
          <w:sz w:val="21"/>
          <w:szCs w:val="21"/>
        </w:rPr>
        <w:br w:type="page"/>
      </w:r>
    </w:p>
    <w:p w14:paraId="2F992122" w14:textId="3DBC4B90" w:rsidR="00DF24CD" w:rsidRPr="007C0FE9" w:rsidRDefault="009D2344" w:rsidP="00B54C30">
      <w:pPr>
        <w:pStyle w:val="ID-PinkHeading"/>
        <w:numPr>
          <w:ilvl w:val="0"/>
          <w:numId w:val="23"/>
        </w:numPr>
        <w:ind w:left="0" w:firstLine="0"/>
        <w:rPr>
          <w:color w:val="71CDDC"/>
        </w:rPr>
      </w:pPr>
      <w:bookmarkStart w:id="66" w:name="_Toc98154625"/>
      <w:bookmarkStart w:id="67" w:name="_Toc116470836"/>
      <w:r w:rsidRPr="007C0FE9">
        <w:rPr>
          <w:color w:val="71CDDC"/>
        </w:rPr>
        <w:lastRenderedPageBreak/>
        <w:t xml:space="preserve">Stage 4: </w:t>
      </w:r>
      <w:r w:rsidR="00C333C5" w:rsidRPr="007C0FE9">
        <w:rPr>
          <w:color w:val="71CDDC"/>
        </w:rPr>
        <w:t xml:space="preserve">Service </w:t>
      </w:r>
      <w:r w:rsidR="005D38C3" w:rsidRPr="007C0FE9">
        <w:rPr>
          <w:color w:val="71CDDC"/>
        </w:rPr>
        <w:t>Development</w:t>
      </w:r>
      <w:bookmarkEnd w:id="66"/>
      <w:bookmarkEnd w:id="67"/>
    </w:p>
    <w:p w14:paraId="67BAD648" w14:textId="19404662" w:rsidR="00C333C5" w:rsidRPr="007C0FE9" w:rsidRDefault="00C333C5" w:rsidP="00D8010C">
      <w:pPr>
        <w:jc w:val="both"/>
        <w:rPr>
          <w:rStyle w:val="eop"/>
          <w:rFonts w:ascii="Calibri" w:hAnsi="Calibri" w:cs="Calibri"/>
          <w:color w:val="000000"/>
          <w:sz w:val="21"/>
          <w:szCs w:val="21"/>
          <w:shd w:val="clear" w:color="auto" w:fill="FFFFFF"/>
        </w:rPr>
      </w:pPr>
      <w:r w:rsidRPr="007C0FE9">
        <w:rPr>
          <w:rStyle w:val="normaltextrun"/>
          <w:rFonts w:ascii="Calibri" w:hAnsi="Calibri" w:cs="Calibri"/>
          <w:color w:val="000000"/>
          <w:sz w:val="21"/>
          <w:szCs w:val="21"/>
          <w:shd w:val="clear" w:color="auto" w:fill="FFFFFF"/>
        </w:rPr>
        <w:t>As the fourth process step, the </w:t>
      </w:r>
      <w:r w:rsidRPr="007C0FE9">
        <w:rPr>
          <w:rStyle w:val="normaltextrun"/>
          <w:rFonts w:ascii="Calibri" w:hAnsi="Calibri" w:cs="Calibri"/>
          <w:i/>
          <w:iCs/>
          <w:color w:val="000000"/>
          <w:sz w:val="21"/>
          <w:szCs w:val="21"/>
          <w:shd w:val="clear" w:color="auto" w:fill="FFFFFF"/>
        </w:rPr>
        <w:t>(Service) Development</w:t>
      </w:r>
      <w:r w:rsidRPr="007C0FE9">
        <w:rPr>
          <w:rStyle w:val="normaltextrun"/>
          <w:rFonts w:ascii="Calibri" w:hAnsi="Calibri" w:cs="Calibri"/>
          <w:color w:val="000000"/>
          <w:sz w:val="21"/>
          <w:szCs w:val="21"/>
          <w:shd w:val="clear" w:color="auto" w:fill="FFFFFF"/>
        </w:rPr>
        <w:t xml:space="preserve"> phase takes place. Explicitly process steps that are relevant for service innovation have been established which are the implementation of changes after having tested the concept, experimentation and/or simulation of the implemented ideas, the development of different service elements as well as the preparation for validation of the service innovation. In this process stage, implementation and integration activities </w:t>
      </w:r>
      <w:r w:rsidR="00DD2B59" w:rsidRPr="007C0FE9">
        <w:rPr>
          <w:rStyle w:val="normaltextrun"/>
          <w:rFonts w:ascii="Calibri" w:hAnsi="Calibri" w:cs="Calibri"/>
          <w:color w:val="000000"/>
          <w:sz w:val="21"/>
          <w:szCs w:val="21"/>
          <w:shd w:val="clear" w:color="auto" w:fill="FFFFFF"/>
        </w:rPr>
        <w:t xml:space="preserve">would be a focus </w:t>
      </w:r>
      <w:r w:rsidRPr="007C0FE9">
        <w:rPr>
          <w:rStyle w:val="normaltextrun"/>
          <w:rFonts w:ascii="Calibri" w:hAnsi="Calibri" w:cs="Calibri"/>
          <w:color w:val="000000"/>
          <w:sz w:val="21"/>
          <w:szCs w:val="21"/>
          <w:shd w:val="clear" w:color="auto" w:fill="FFFFFF"/>
        </w:rPr>
        <w:t>such as software development, design activities, many rounds of prototyping and developing a pilot service. Validation activities are prepared for the next stage such as planning usability tests. </w:t>
      </w:r>
      <w:r w:rsidRPr="007C0FE9">
        <w:rPr>
          <w:rStyle w:val="eop"/>
          <w:rFonts w:ascii="Calibri" w:hAnsi="Calibri" w:cs="Calibri"/>
          <w:color w:val="000000"/>
          <w:sz w:val="21"/>
          <w:szCs w:val="21"/>
          <w:shd w:val="clear" w:color="auto" w:fill="FFFFFF"/>
        </w:rPr>
        <w:t> </w:t>
      </w:r>
    </w:p>
    <w:p w14:paraId="027984BA" w14:textId="7930F739" w:rsidR="00C333C5" w:rsidRPr="007C0FE9" w:rsidRDefault="00C333C5" w:rsidP="00D8010C">
      <w:pPr>
        <w:jc w:val="both"/>
        <w:rPr>
          <w:rFonts w:ascii="Calibri" w:hAnsi="Calibri" w:cs="Calibri"/>
          <w:b/>
          <w:bCs/>
          <w:sz w:val="21"/>
          <w:szCs w:val="21"/>
        </w:rPr>
      </w:pPr>
      <w:r w:rsidRPr="007C0FE9">
        <w:rPr>
          <w:rStyle w:val="eop"/>
          <w:rFonts w:ascii="Calibri" w:hAnsi="Calibri" w:cs="Calibri"/>
          <w:color w:val="000000"/>
          <w:sz w:val="21"/>
          <w:szCs w:val="21"/>
          <w:shd w:val="clear" w:color="auto" w:fill="FFFFFF"/>
        </w:rPr>
        <w:t xml:space="preserve">(Digital) Prototyping forms an important element in the step. A digital prototype is a mockup of a product that gives </w:t>
      </w:r>
      <w:r w:rsidR="00AF3862" w:rsidRPr="007C0FE9">
        <w:rPr>
          <w:rStyle w:val="eop"/>
          <w:rFonts w:ascii="Calibri" w:hAnsi="Calibri" w:cs="Calibri"/>
          <w:color w:val="000000"/>
          <w:sz w:val="21"/>
          <w:szCs w:val="21"/>
          <w:shd w:val="clear" w:color="auto" w:fill="FFFFFF"/>
        </w:rPr>
        <w:t>students</w:t>
      </w:r>
      <w:r w:rsidRPr="007C0FE9">
        <w:rPr>
          <w:rStyle w:val="eop"/>
          <w:rFonts w:ascii="Calibri" w:hAnsi="Calibri" w:cs="Calibri"/>
          <w:color w:val="000000"/>
          <w:sz w:val="21"/>
          <w:szCs w:val="21"/>
          <w:shd w:val="clear" w:color="auto" w:fill="FFFFFF"/>
        </w:rPr>
        <w:t xml:space="preserve">, </w:t>
      </w:r>
      <w:r w:rsidR="009D2344" w:rsidRPr="007C0FE9">
        <w:rPr>
          <w:rStyle w:val="eop"/>
          <w:rFonts w:ascii="Calibri" w:hAnsi="Calibri" w:cs="Calibri"/>
          <w:color w:val="000000"/>
          <w:sz w:val="21"/>
          <w:szCs w:val="21"/>
          <w:shd w:val="clear" w:color="auto" w:fill="FFFFFF"/>
        </w:rPr>
        <w:t>their</w:t>
      </w:r>
      <w:r w:rsidRPr="007C0FE9">
        <w:rPr>
          <w:rStyle w:val="eop"/>
          <w:rFonts w:ascii="Calibri" w:hAnsi="Calibri" w:cs="Calibri"/>
          <w:color w:val="000000"/>
          <w:sz w:val="21"/>
          <w:szCs w:val="21"/>
          <w:shd w:val="clear" w:color="auto" w:fill="FFFFFF"/>
        </w:rPr>
        <w:t xml:space="preserve"> stakeholders and users an initial idea of how the software will look or work. Most importantly it’s a first step towards releasing to market a product or feature that fulfi</w:t>
      </w:r>
      <w:r w:rsidR="007C1F60" w:rsidRPr="007C0FE9">
        <w:rPr>
          <w:rStyle w:val="eop"/>
          <w:rFonts w:ascii="Calibri" w:hAnsi="Calibri" w:cs="Calibri"/>
          <w:color w:val="000000"/>
          <w:sz w:val="21"/>
          <w:szCs w:val="21"/>
          <w:shd w:val="clear" w:color="auto" w:fill="FFFFFF"/>
        </w:rPr>
        <w:t>l</w:t>
      </w:r>
      <w:r w:rsidRPr="007C0FE9">
        <w:rPr>
          <w:rStyle w:val="eop"/>
          <w:rFonts w:ascii="Calibri" w:hAnsi="Calibri" w:cs="Calibri"/>
          <w:color w:val="000000"/>
          <w:sz w:val="21"/>
          <w:szCs w:val="21"/>
          <w:shd w:val="clear" w:color="auto" w:fill="FFFFFF"/>
        </w:rPr>
        <w:t xml:space="preserve">ls users’ needs and </w:t>
      </w:r>
      <w:r w:rsidR="009D2344" w:rsidRPr="007C0FE9">
        <w:rPr>
          <w:rStyle w:val="eop"/>
          <w:rFonts w:ascii="Calibri" w:hAnsi="Calibri" w:cs="Calibri"/>
          <w:color w:val="000000"/>
          <w:sz w:val="21"/>
          <w:szCs w:val="21"/>
          <w:shd w:val="clear" w:color="auto" w:fill="FFFFFF"/>
        </w:rPr>
        <w:t>their</w:t>
      </w:r>
      <w:r w:rsidRPr="007C0FE9">
        <w:rPr>
          <w:rStyle w:val="eop"/>
          <w:rFonts w:ascii="Calibri" w:hAnsi="Calibri" w:cs="Calibri"/>
          <w:color w:val="000000"/>
          <w:sz w:val="21"/>
          <w:szCs w:val="21"/>
          <w:shd w:val="clear" w:color="auto" w:fill="FFFFFF"/>
        </w:rPr>
        <w:t xml:space="preserve"> goals.  It allows testing (with users, stakeholders, and investors) of the general concept for the design. A prototype has no engineering behind it with few or no working functionalities or real data. In fact, the prototype is often a front, an interactive visualization or clickable trailer of the product – a means to test and validate the look and feel decided on so far, and the main business concept.</w:t>
      </w:r>
    </w:p>
    <w:p w14:paraId="7DA0D719" w14:textId="1994F64C" w:rsidR="00B50CD2" w:rsidRPr="007C0FE9" w:rsidRDefault="00C333C5" w:rsidP="00D8010C">
      <w:pPr>
        <w:pStyle w:val="NormalWeb"/>
        <w:shd w:val="clear" w:color="auto" w:fill="FFFFFF"/>
        <w:spacing w:before="0" w:beforeAutospacing="0" w:after="240" w:afterAutospacing="0"/>
        <w:jc w:val="both"/>
        <w:textAlignment w:val="baseline"/>
        <w:rPr>
          <w:rFonts w:ascii="Calibri" w:hAnsi="Calibri" w:cs="Calibri"/>
          <w:color w:val="2B2B2B"/>
          <w:sz w:val="21"/>
          <w:szCs w:val="21"/>
          <w:lang w:val="en-US"/>
        </w:rPr>
      </w:pPr>
      <w:r w:rsidRPr="007C0FE9">
        <w:rPr>
          <w:rStyle w:val="eop"/>
          <w:rFonts w:ascii="Calibri" w:hAnsi="Calibri" w:cs="Calibri"/>
          <w:color w:val="000000"/>
          <w:sz w:val="21"/>
          <w:szCs w:val="21"/>
          <w:shd w:val="clear" w:color="auto" w:fill="FFFFFF"/>
          <w:lang w:val="en-US"/>
        </w:rPr>
        <w:t>Under normal circumstances a digital prototype usually takes between 1 and 2 weeks to build and answers a number of business needs including testing and data gathering, ideating and visualizing. As part of this workshop</w:t>
      </w:r>
      <w:r w:rsidR="008B163B" w:rsidRPr="007C0FE9">
        <w:rPr>
          <w:rStyle w:val="eop"/>
          <w:rFonts w:ascii="Calibri" w:hAnsi="Calibri" w:cs="Calibri"/>
          <w:color w:val="000000"/>
          <w:sz w:val="21"/>
          <w:szCs w:val="21"/>
          <w:shd w:val="clear" w:color="auto" w:fill="FFFFFF"/>
          <w:lang w:val="en-US"/>
        </w:rPr>
        <w:t>,</w:t>
      </w:r>
      <w:r w:rsidRPr="007C0FE9">
        <w:rPr>
          <w:rStyle w:val="eop"/>
          <w:rFonts w:ascii="Calibri" w:hAnsi="Calibri" w:cs="Calibri"/>
          <w:color w:val="000000"/>
          <w:sz w:val="21"/>
          <w:szCs w:val="21"/>
          <w:shd w:val="clear" w:color="auto" w:fill="FFFFFF"/>
          <w:lang w:val="en-US"/>
        </w:rPr>
        <w:t xml:space="preserve"> however</w:t>
      </w:r>
      <w:r w:rsidR="007C1F60" w:rsidRPr="007C0FE9">
        <w:rPr>
          <w:rStyle w:val="eop"/>
          <w:rFonts w:ascii="Calibri" w:hAnsi="Calibri" w:cs="Calibri"/>
          <w:color w:val="000000"/>
          <w:sz w:val="21"/>
          <w:szCs w:val="21"/>
          <w:shd w:val="clear" w:color="auto" w:fill="FFFFFF"/>
          <w:lang w:val="en-US"/>
        </w:rPr>
        <w:t>,</w:t>
      </w:r>
      <w:r w:rsidRPr="007C0FE9">
        <w:rPr>
          <w:rStyle w:val="eop"/>
          <w:rFonts w:ascii="Calibri" w:hAnsi="Calibri" w:cs="Calibri"/>
          <w:color w:val="000000"/>
          <w:sz w:val="21"/>
          <w:szCs w:val="21"/>
          <w:shd w:val="clear" w:color="auto" w:fill="FFFFFF"/>
          <w:lang w:val="en-US"/>
        </w:rPr>
        <w:t xml:space="preserve"> we are going to engage in a form of pressurized rapid prototyping.</w:t>
      </w:r>
    </w:p>
    <w:p w14:paraId="52D7E3A9" w14:textId="7C4D3B65" w:rsidR="002144E5" w:rsidRPr="007C0FE9" w:rsidRDefault="002144E5" w:rsidP="009D2344">
      <w:pPr>
        <w:pStyle w:val="ID-SubHeading"/>
        <w:rPr>
          <w:lang w:val="en-US"/>
        </w:rPr>
      </w:pPr>
      <w:r w:rsidRPr="007C0FE9">
        <w:rPr>
          <w:lang w:val="en-US"/>
        </w:rPr>
        <w:t>Ta</w:t>
      </w:r>
      <w:r w:rsidR="0042513A" w:rsidRPr="007C0FE9">
        <w:rPr>
          <w:lang w:val="en-US"/>
        </w:rPr>
        <w:t xml:space="preserve">sk </w:t>
      </w:r>
      <w:r w:rsidRPr="007C0FE9">
        <w:rPr>
          <w:lang w:val="en-US"/>
        </w:rPr>
        <w:t>1</w:t>
      </w:r>
      <w:r w:rsidR="005D38C3" w:rsidRPr="007C0FE9">
        <w:rPr>
          <w:lang w:val="en-US"/>
        </w:rPr>
        <w:t xml:space="preserve">: </w:t>
      </w:r>
      <w:proofErr w:type="spellStart"/>
      <w:r w:rsidR="005D38C3" w:rsidRPr="007C0FE9">
        <w:rPr>
          <w:lang w:val="en-US"/>
        </w:rPr>
        <w:t>MoSCoW</w:t>
      </w:r>
      <w:proofErr w:type="spellEnd"/>
      <w:r w:rsidR="00696389" w:rsidRPr="007C0FE9">
        <w:rPr>
          <w:lang w:val="en-US"/>
        </w:rPr>
        <w:t xml:space="preserve"> M</w:t>
      </w:r>
      <w:r w:rsidR="00570000" w:rsidRPr="007C0FE9">
        <w:rPr>
          <w:lang w:val="en-US"/>
        </w:rPr>
        <w:t>ethod</w:t>
      </w:r>
    </w:p>
    <w:p w14:paraId="71CF994D" w14:textId="2CADFB51" w:rsidR="002144E5" w:rsidRPr="007C0FE9" w:rsidRDefault="004E254B" w:rsidP="00D8010C">
      <w:pPr>
        <w:jc w:val="both"/>
        <w:rPr>
          <w:rFonts w:ascii="Calibri" w:hAnsi="Calibri" w:cs="Calibri"/>
          <w:color w:val="2B2B2B"/>
          <w:sz w:val="21"/>
          <w:szCs w:val="21"/>
        </w:rPr>
      </w:pPr>
      <w:r w:rsidRPr="007C0FE9">
        <w:rPr>
          <w:rFonts w:ascii="Calibri" w:hAnsi="Calibri" w:cs="Calibri"/>
          <w:color w:val="2B2B2B"/>
          <w:sz w:val="21"/>
          <w:szCs w:val="21"/>
        </w:rPr>
        <w:t>Students need to r</w:t>
      </w:r>
      <w:r w:rsidR="002144E5" w:rsidRPr="007C0FE9">
        <w:rPr>
          <w:rFonts w:ascii="Calibri" w:hAnsi="Calibri" w:cs="Calibri"/>
          <w:color w:val="2B2B2B"/>
          <w:sz w:val="21"/>
          <w:szCs w:val="21"/>
        </w:rPr>
        <w:t xml:space="preserve">eflect on the text and information given and design a service blueprinting flowchart for </w:t>
      </w:r>
      <w:proofErr w:type="spellStart"/>
      <w:r w:rsidR="002144E5" w:rsidRPr="007C0FE9">
        <w:rPr>
          <w:rFonts w:ascii="Calibri" w:hAnsi="Calibri" w:cs="Calibri"/>
          <w:color w:val="2B2B2B"/>
          <w:sz w:val="21"/>
          <w:szCs w:val="21"/>
        </w:rPr>
        <w:t>SnappCar</w:t>
      </w:r>
      <w:proofErr w:type="spellEnd"/>
      <w:r w:rsidR="002144E5" w:rsidRPr="007C0FE9">
        <w:rPr>
          <w:rFonts w:ascii="Calibri" w:hAnsi="Calibri" w:cs="Calibri"/>
          <w:color w:val="2B2B2B"/>
          <w:sz w:val="21"/>
          <w:szCs w:val="21"/>
        </w:rPr>
        <w:t xml:space="preserve"> new scooter sharing service. For that </w:t>
      </w:r>
      <w:r w:rsidR="00AF3862" w:rsidRPr="007C0FE9">
        <w:rPr>
          <w:rFonts w:ascii="Calibri" w:hAnsi="Calibri" w:cs="Calibri"/>
          <w:color w:val="2B2B2B"/>
          <w:sz w:val="21"/>
          <w:szCs w:val="21"/>
        </w:rPr>
        <w:t>students</w:t>
      </w:r>
      <w:r w:rsidR="002144E5" w:rsidRPr="007C0FE9">
        <w:rPr>
          <w:rFonts w:ascii="Calibri" w:hAnsi="Calibri" w:cs="Calibri"/>
          <w:color w:val="2B2B2B"/>
          <w:sz w:val="21"/>
          <w:szCs w:val="21"/>
        </w:rPr>
        <w:t xml:space="preserve"> need to answer:</w:t>
      </w:r>
    </w:p>
    <w:p w14:paraId="7406D0DB" w14:textId="50CE617E" w:rsidR="004E254B" w:rsidRPr="007C0FE9" w:rsidRDefault="002144E5" w:rsidP="003D6298">
      <w:pPr>
        <w:pStyle w:val="ListParagraph"/>
        <w:numPr>
          <w:ilvl w:val="0"/>
          <w:numId w:val="31"/>
        </w:numPr>
        <w:ind w:left="709"/>
        <w:jc w:val="both"/>
        <w:rPr>
          <w:rFonts w:ascii="Calibri" w:hAnsi="Calibri" w:cs="Calibri"/>
          <w:color w:val="2B2B2B"/>
          <w:sz w:val="21"/>
          <w:szCs w:val="21"/>
        </w:rPr>
      </w:pPr>
      <w:r w:rsidRPr="007C0FE9">
        <w:rPr>
          <w:rFonts w:ascii="Calibri" w:hAnsi="Calibri" w:cs="Calibri"/>
          <w:color w:val="2B2B2B"/>
          <w:sz w:val="21"/>
          <w:szCs w:val="21"/>
        </w:rPr>
        <w:t xml:space="preserve">What are the core elements of </w:t>
      </w:r>
      <w:r w:rsidR="009D2344" w:rsidRPr="007C0FE9">
        <w:rPr>
          <w:rFonts w:ascii="Calibri" w:hAnsi="Calibri" w:cs="Calibri"/>
          <w:color w:val="2B2B2B"/>
          <w:sz w:val="21"/>
          <w:szCs w:val="21"/>
        </w:rPr>
        <w:t>their</w:t>
      </w:r>
      <w:r w:rsidRPr="007C0FE9">
        <w:rPr>
          <w:rFonts w:ascii="Calibri" w:hAnsi="Calibri" w:cs="Calibri"/>
          <w:color w:val="2B2B2B"/>
          <w:sz w:val="21"/>
          <w:szCs w:val="21"/>
        </w:rPr>
        <w:t xml:space="preserve"> new urban mobility product</w:t>
      </w:r>
      <w:r w:rsidR="00C8693E" w:rsidRPr="007C0FE9">
        <w:rPr>
          <w:rFonts w:ascii="Calibri" w:hAnsi="Calibri" w:cs="Calibri"/>
          <w:color w:val="2B2B2B"/>
          <w:sz w:val="21"/>
          <w:szCs w:val="21"/>
        </w:rPr>
        <w:t>/</w:t>
      </w:r>
      <w:r w:rsidRPr="007C0FE9">
        <w:rPr>
          <w:rFonts w:ascii="Calibri" w:hAnsi="Calibri" w:cs="Calibri"/>
          <w:color w:val="2B2B2B"/>
          <w:sz w:val="21"/>
          <w:szCs w:val="21"/>
        </w:rPr>
        <w:t xml:space="preserve">service?  </w:t>
      </w:r>
    </w:p>
    <w:p w14:paraId="58D18A77" w14:textId="289C6FBC" w:rsidR="002144E5" w:rsidRPr="007C0FE9" w:rsidRDefault="002144E5" w:rsidP="003D6298">
      <w:pPr>
        <w:jc w:val="both"/>
        <w:rPr>
          <w:rFonts w:ascii="Calibri" w:hAnsi="Calibri" w:cs="Calibri"/>
          <w:color w:val="2B2B2B"/>
          <w:sz w:val="21"/>
          <w:szCs w:val="21"/>
        </w:rPr>
      </w:pPr>
      <w:r w:rsidRPr="007C0FE9">
        <w:rPr>
          <w:rFonts w:ascii="Calibri" w:hAnsi="Calibri" w:cs="Calibri"/>
          <w:color w:val="2B2B2B"/>
          <w:sz w:val="21"/>
          <w:szCs w:val="21"/>
        </w:rPr>
        <w:t xml:space="preserve">Please use the </w:t>
      </w:r>
      <w:proofErr w:type="spellStart"/>
      <w:r w:rsidRPr="007C0FE9">
        <w:rPr>
          <w:rFonts w:ascii="Calibri" w:hAnsi="Calibri" w:cs="Calibri"/>
          <w:color w:val="2B2B2B"/>
          <w:sz w:val="21"/>
          <w:szCs w:val="21"/>
        </w:rPr>
        <w:t>MoSCoW</w:t>
      </w:r>
      <w:proofErr w:type="spellEnd"/>
      <w:r w:rsidRPr="007C0FE9">
        <w:rPr>
          <w:rFonts w:ascii="Calibri" w:hAnsi="Calibri" w:cs="Calibri"/>
          <w:color w:val="2B2B2B"/>
          <w:sz w:val="21"/>
          <w:szCs w:val="21"/>
        </w:rPr>
        <w:t xml:space="preserve"> prioritization method to do this: The acronym </w:t>
      </w:r>
      <w:proofErr w:type="spellStart"/>
      <w:r w:rsidRPr="007C0FE9">
        <w:rPr>
          <w:rFonts w:ascii="Calibri" w:hAnsi="Calibri" w:cs="Calibri"/>
          <w:color w:val="2B2B2B"/>
          <w:sz w:val="21"/>
          <w:szCs w:val="21"/>
        </w:rPr>
        <w:t>MoSCoW</w:t>
      </w:r>
      <w:proofErr w:type="spellEnd"/>
      <w:r w:rsidRPr="007C0FE9">
        <w:rPr>
          <w:rFonts w:ascii="Calibri" w:hAnsi="Calibri" w:cs="Calibri"/>
          <w:color w:val="2B2B2B"/>
          <w:sz w:val="21"/>
          <w:szCs w:val="21"/>
        </w:rPr>
        <w:t xml:space="preserve"> represents four categories of initiatives: must-have, should-have, could-have, and won’t-have, or will not have right now. Some companies also use the “W” in </w:t>
      </w:r>
      <w:proofErr w:type="spellStart"/>
      <w:r w:rsidRPr="007C0FE9">
        <w:rPr>
          <w:rFonts w:ascii="Calibri" w:hAnsi="Calibri" w:cs="Calibri"/>
          <w:color w:val="2B2B2B"/>
          <w:sz w:val="21"/>
          <w:szCs w:val="21"/>
        </w:rPr>
        <w:t>MoSCoW</w:t>
      </w:r>
      <w:proofErr w:type="spellEnd"/>
      <w:r w:rsidRPr="007C0FE9">
        <w:rPr>
          <w:rFonts w:ascii="Calibri" w:hAnsi="Calibri" w:cs="Calibri"/>
          <w:color w:val="2B2B2B"/>
          <w:sz w:val="21"/>
          <w:szCs w:val="21"/>
        </w:rPr>
        <w:t xml:space="preserve"> to mean “wish”</w:t>
      </w:r>
      <w:r w:rsidR="00CA4089" w:rsidRPr="007C0FE9">
        <w:rPr>
          <w:rFonts w:ascii="Calibri" w:hAnsi="Calibri" w:cs="Calibri"/>
          <w:color w:val="2B2B2B"/>
          <w:sz w:val="21"/>
          <w:szCs w:val="21"/>
        </w:rPr>
        <w:t xml:space="preserve"> (see </w:t>
      </w:r>
      <w:r w:rsidR="00CA4089" w:rsidRPr="007C0FE9">
        <w:rPr>
          <w:rFonts w:ascii="Calibri" w:hAnsi="Calibri" w:cs="Calibri"/>
          <w:color w:val="2B2B2B"/>
          <w:sz w:val="21"/>
          <w:szCs w:val="21"/>
        </w:rPr>
        <w:fldChar w:fldCharType="begin"/>
      </w:r>
      <w:r w:rsidR="00CA4089" w:rsidRPr="007C0FE9">
        <w:rPr>
          <w:rFonts w:ascii="Calibri" w:hAnsi="Calibri" w:cs="Calibri"/>
          <w:color w:val="2B2B2B"/>
          <w:sz w:val="21"/>
          <w:szCs w:val="21"/>
        </w:rPr>
        <w:instrText xml:space="preserve"> REF _Ref97896393 \h </w:instrText>
      </w:r>
      <w:r w:rsidR="00CA4089" w:rsidRPr="007C0FE9">
        <w:rPr>
          <w:rFonts w:ascii="Calibri" w:hAnsi="Calibri" w:cs="Calibri"/>
          <w:color w:val="2B2B2B"/>
          <w:sz w:val="21"/>
          <w:szCs w:val="21"/>
        </w:rPr>
      </w:r>
      <w:r w:rsidR="00CA4089" w:rsidRPr="007C0FE9">
        <w:rPr>
          <w:rFonts w:ascii="Calibri" w:hAnsi="Calibri" w:cs="Calibri"/>
          <w:color w:val="2B2B2B"/>
          <w:sz w:val="21"/>
          <w:szCs w:val="21"/>
        </w:rPr>
        <w:fldChar w:fldCharType="separate"/>
      </w:r>
      <w:r w:rsidR="00B65428" w:rsidRPr="007C0FE9">
        <w:rPr>
          <w:rFonts w:ascii="Calibri" w:hAnsi="Calibri" w:cs="Calibri"/>
          <w:sz w:val="21"/>
          <w:szCs w:val="21"/>
        </w:rPr>
        <w:t xml:space="preserve">Figure </w:t>
      </w:r>
      <w:r w:rsidR="00B65428">
        <w:rPr>
          <w:rFonts w:ascii="Calibri" w:hAnsi="Calibri" w:cs="Calibri"/>
          <w:noProof/>
          <w:sz w:val="21"/>
          <w:szCs w:val="21"/>
        </w:rPr>
        <w:t>20</w:t>
      </w:r>
      <w:r w:rsidR="00CA4089" w:rsidRPr="007C0FE9">
        <w:rPr>
          <w:rFonts w:ascii="Calibri" w:hAnsi="Calibri" w:cs="Calibri"/>
          <w:color w:val="2B2B2B"/>
          <w:sz w:val="21"/>
          <w:szCs w:val="21"/>
        </w:rPr>
        <w:fldChar w:fldCharType="end"/>
      </w:r>
      <w:r w:rsidR="00CA4089" w:rsidRPr="007C0FE9">
        <w:rPr>
          <w:rFonts w:ascii="Calibri" w:hAnsi="Calibri" w:cs="Calibri"/>
          <w:color w:val="2B2B2B"/>
          <w:sz w:val="21"/>
          <w:szCs w:val="21"/>
        </w:rPr>
        <w:t>).</w:t>
      </w:r>
    </w:p>
    <w:p w14:paraId="2819A93B" w14:textId="08EF4C5D" w:rsidR="002144E5" w:rsidRPr="007C0FE9" w:rsidRDefault="006A2792" w:rsidP="002144E5">
      <w:pPr>
        <w:rPr>
          <w:rFonts w:ascii="Calibri" w:eastAsia="Times New Roman" w:hAnsi="Calibri" w:cs="Calibri"/>
          <w:color w:val="2B2B2B"/>
          <w:sz w:val="21"/>
          <w:szCs w:val="21"/>
          <w:lang w:eastAsia="nl-NL"/>
        </w:rPr>
      </w:pPr>
      <w:r w:rsidRPr="007C0FE9">
        <w:rPr>
          <w:rFonts w:ascii="Calibri" w:hAnsi="Calibri" w:cs="Calibri"/>
          <w:noProof/>
          <w:color w:val="2B2B2B"/>
          <w:sz w:val="21"/>
          <w:szCs w:val="21"/>
        </w:rPr>
        <w:drawing>
          <wp:inline distT="0" distB="0" distL="0" distR="0" wp14:anchorId="076B4FED" wp14:editId="5E6D17F7">
            <wp:extent cx="5943600" cy="2628000"/>
            <wp:effectExtent l="38100" t="0" r="38100" b="20320"/>
            <wp:docPr id="9" name="Diagram 9">
              <a:extLst xmlns:a="http://schemas.openxmlformats.org/drawingml/2006/main">
                <a:ext uri="{FF2B5EF4-FFF2-40B4-BE49-F238E27FC236}">
                  <a16:creationId xmlns:a16="http://schemas.microsoft.com/office/drawing/2014/main" id="{163E4427-9C26-47FA-9FD2-5843E1EEA912}"/>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4" r:lo="rId95" r:qs="rId96" r:cs="rId97"/>
              </a:graphicData>
            </a:graphic>
          </wp:inline>
        </w:drawing>
      </w:r>
    </w:p>
    <w:p w14:paraId="5F513020" w14:textId="30CAE98D" w:rsidR="0043050C" w:rsidRPr="007C0FE9" w:rsidRDefault="0043050C" w:rsidP="0043050C">
      <w:pPr>
        <w:pStyle w:val="Caption"/>
        <w:rPr>
          <w:rFonts w:ascii="Calibri" w:eastAsia="Times New Roman" w:hAnsi="Calibri" w:cs="Calibri"/>
          <w:color w:val="2B2B2B"/>
          <w:sz w:val="21"/>
          <w:szCs w:val="21"/>
          <w:lang w:eastAsia="nl-NL"/>
        </w:rPr>
      </w:pPr>
      <w:bookmarkStart w:id="68" w:name="_Ref97896393"/>
      <w:bookmarkStart w:id="69" w:name="_Toc116470876"/>
      <w:r w:rsidRPr="007C0FE9">
        <w:rPr>
          <w:rFonts w:ascii="Calibri" w:hAnsi="Calibri" w:cs="Calibri"/>
          <w:sz w:val="21"/>
          <w:szCs w:val="21"/>
        </w:rPr>
        <w:t xml:space="preserve">Figure </w:t>
      </w:r>
      <w:r w:rsidRPr="007C0FE9">
        <w:rPr>
          <w:rFonts w:ascii="Calibri" w:hAnsi="Calibri" w:cs="Calibri"/>
          <w:sz w:val="21"/>
          <w:szCs w:val="21"/>
        </w:rPr>
        <w:fldChar w:fldCharType="begin"/>
      </w:r>
      <w:r w:rsidRPr="007C0FE9">
        <w:rPr>
          <w:rFonts w:ascii="Calibri" w:hAnsi="Calibri" w:cs="Calibri"/>
          <w:sz w:val="21"/>
          <w:szCs w:val="21"/>
        </w:rPr>
        <w:instrText xml:space="preserve"> SEQ Figure \* ARABIC </w:instrText>
      </w:r>
      <w:r w:rsidRPr="007C0FE9">
        <w:rPr>
          <w:rFonts w:ascii="Calibri" w:hAnsi="Calibri" w:cs="Calibri"/>
          <w:sz w:val="21"/>
          <w:szCs w:val="21"/>
        </w:rPr>
        <w:fldChar w:fldCharType="separate"/>
      </w:r>
      <w:r w:rsidR="00B65428">
        <w:rPr>
          <w:rFonts w:ascii="Calibri" w:hAnsi="Calibri" w:cs="Calibri"/>
          <w:noProof/>
          <w:sz w:val="21"/>
          <w:szCs w:val="21"/>
        </w:rPr>
        <w:t>20</w:t>
      </w:r>
      <w:r w:rsidRPr="007C0FE9">
        <w:rPr>
          <w:rFonts w:ascii="Calibri" w:hAnsi="Calibri" w:cs="Calibri"/>
          <w:sz w:val="21"/>
          <w:szCs w:val="21"/>
        </w:rPr>
        <w:fldChar w:fldCharType="end"/>
      </w:r>
      <w:bookmarkEnd w:id="68"/>
      <w:r w:rsidRPr="007C0FE9">
        <w:rPr>
          <w:rFonts w:ascii="Calibri" w:hAnsi="Calibri" w:cs="Calibri"/>
          <w:sz w:val="21"/>
          <w:szCs w:val="21"/>
        </w:rPr>
        <w:t xml:space="preserve">: </w:t>
      </w:r>
      <w:proofErr w:type="spellStart"/>
      <w:r w:rsidRPr="007C0FE9">
        <w:rPr>
          <w:rFonts w:ascii="Calibri" w:hAnsi="Calibri" w:cs="Calibri"/>
          <w:sz w:val="21"/>
          <w:szCs w:val="21"/>
        </w:rPr>
        <w:t>MoSCoW</w:t>
      </w:r>
      <w:proofErr w:type="spellEnd"/>
      <w:r w:rsidRPr="007C0FE9">
        <w:rPr>
          <w:rFonts w:ascii="Calibri" w:hAnsi="Calibri" w:cs="Calibri"/>
          <w:sz w:val="21"/>
          <w:szCs w:val="21"/>
        </w:rPr>
        <w:t xml:space="preserve"> Method</w:t>
      </w:r>
      <w:bookmarkEnd w:id="69"/>
    </w:p>
    <w:p w14:paraId="3D1A87B4" w14:textId="1DA06B80" w:rsidR="002144E5" w:rsidRPr="007C0FE9" w:rsidRDefault="000E0E48" w:rsidP="002144E5">
      <w:pPr>
        <w:rPr>
          <w:rFonts w:ascii="Calibri" w:eastAsia="Times New Roman" w:hAnsi="Calibri" w:cs="Calibri"/>
          <w:color w:val="2B2B2B"/>
          <w:sz w:val="21"/>
          <w:szCs w:val="21"/>
          <w:lang w:eastAsia="nl-NL"/>
        </w:rPr>
      </w:pPr>
      <w:r w:rsidRPr="007C0FE9">
        <w:rPr>
          <w:rFonts w:ascii="Calibri" w:hAnsi="Calibri" w:cs="Calibri"/>
          <w:sz w:val="21"/>
          <w:szCs w:val="21"/>
        </w:rPr>
        <w:lastRenderedPageBreak/>
        <w:t xml:space="preserve">Students can select the relevant tools from </w:t>
      </w:r>
      <w:hyperlink r:id="rId99" w:history="1">
        <w:r w:rsidRPr="007C0FE9">
          <w:rPr>
            <w:rStyle w:val="Hyperlink"/>
            <w:rFonts w:ascii="Calibri" w:hAnsi="Calibri" w:cs="Calibri"/>
            <w:sz w:val="21"/>
            <w:szCs w:val="21"/>
          </w:rPr>
          <w:t>Digital Innovation Scanner Tool</w:t>
        </w:r>
      </w:hyperlink>
      <w:r w:rsidRPr="007C0FE9">
        <w:rPr>
          <w:rFonts w:ascii="Calibri" w:hAnsi="Calibri" w:cs="Calibri"/>
          <w:sz w:val="21"/>
          <w:szCs w:val="21"/>
        </w:rPr>
        <w:t xml:space="preserve"> to create </w:t>
      </w:r>
      <w:proofErr w:type="spellStart"/>
      <w:r w:rsidRPr="007C0FE9">
        <w:rPr>
          <w:rFonts w:ascii="Calibri" w:hAnsi="Calibri" w:cs="Calibri"/>
          <w:sz w:val="21"/>
          <w:szCs w:val="21"/>
        </w:rPr>
        <w:t>MoSCoW</w:t>
      </w:r>
      <w:proofErr w:type="spellEnd"/>
      <w:r w:rsidRPr="007C0FE9">
        <w:rPr>
          <w:rFonts w:ascii="Calibri" w:hAnsi="Calibri" w:cs="Calibri"/>
          <w:sz w:val="21"/>
          <w:szCs w:val="21"/>
        </w:rPr>
        <w:t xml:space="preserve"> method.  Students can </w:t>
      </w:r>
      <w:r w:rsidR="007F3F4E" w:rsidRPr="007C0FE9">
        <w:rPr>
          <w:rFonts w:ascii="Calibri" w:hAnsi="Calibri" w:cs="Calibri"/>
          <w:sz w:val="21"/>
          <w:szCs w:val="21"/>
        </w:rPr>
        <w:t xml:space="preserve">use </w:t>
      </w:r>
      <w:r w:rsidRPr="007C0FE9">
        <w:rPr>
          <w:rFonts w:ascii="Calibri" w:hAnsi="Calibri" w:cs="Calibri"/>
          <w:sz w:val="21"/>
          <w:szCs w:val="21"/>
        </w:rPr>
        <w:t xml:space="preserve"> </w:t>
      </w:r>
      <w:hyperlink r:id="rId100" w:history="1">
        <w:proofErr w:type="spellStart"/>
        <w:r w:rsidRPr="007C0FE9">
          <w:rPr>
            <w:rStyle w:val="Hyperlink"/>
            <w:rFonts w:ascii="Calibri" w:hAnsi="Calibri" w:cs="Calibri"/>
            <w:sz w:val="21"/>
            <w:szCs w:val="21"/>
          </w:rPr>
          <w:t>MoSCoW</w:t>
        </w:r>
        <w:proofErr w:type="spellEnd"/>
        <w:r w:rsidRPr="007C0FE9">
          <w:rPr>
            <w:rStyle w:val="Hyperlink"/>
            <w:rFonts w:ascii="Calibri" w:hAnsi="Calibri" w:cs="Calibri"/>
            <w:sz w:val="21"/>
            <w:szCs w:val="21"/>
          </w:rPr>
          <w:t xml:space="preserve"> method</w:t>
        </w:r>
      </w:hyperlink>
      <w:r w:rsidRPr="007C0FE9">
        <w:rPr>
          <w:rFonts w:ascii="Calibri" w:hAnsi="Calibri" w:cs="Calibri"/>
          <w:sz w:val="21"/>
          <w:szCs w:val="21"/>
        </w:rPr>
        <w:t>.</w:t>
      </w:r>
    </w:p>
    <w:p w14:paraId="2609E87F" w14:textId="568110BD" w:rsidR="00900439" w:rsidRPr="007C0FE9" w:rsidRDefault="00900439" w:rsidP="009D2344">
      <w:pPr>
        <w:pStyle w:val="ID-SubHeading"/>
        <w:rPr>
          <w:lang w:val="en-US"/>
        </w:rPr>
      </w:pPr>
      <w:r w:rsidRPr="007C0FE9">
        <w:rPr>
          <w:lang w:val="en-US"/>
        </w:rPr>
        <w:t>Task 2:</w:t>
      </w:r>
      <w:r w:rsidR="00063130" w:rsidRPr="007C0FE9">
        <w:rPr>
          <w:lang w:val="en-US"/>
        </w:rPr>
        <w:t xml:space="preserve"> </w:t>
      </w:r>
      <w:r w:rsidR="005F57F2" w:rsidRPr="007C0FE9">
        <w:rPr>
          <w:lang w:val="en-US"/>
        </w:rPr>
        <w:t>Prototy</w:t>
      </w:r>
      <w:r w:rsidR="007C1F60" w:rsidRPr="007C0FE9">
        <w:rPr>
          <w:lang w:val="en-US"/>
        </w:rPr>
        <w:t>p</w:t>
      </w:r>
      <w:r w:rsidR="005F57F2" w:rsidRPr="007C0FE9">
        <w:rPr>
          <w:lang w:val="en-US"/>
        </w:rPr>
        <w:t>ing</w:t>
      </w:r>
    </w:p>
    <w:p w14:paraId="2B82A2E1" w14:textId="187F061A" w:rsidR="003D6298" w:rsidRPr="007C0FE9" w:rsidRDefault="003D6549" w:rsidP="0014125E">
      <w:pPr>
        <w:jc w:val="both"/>
        <w:rPr>
          <w:rFonts w:ascii="Calibri" w:hAnsi="Calibri" w:cs="Calibri"/>
          <w:sz w:val="21"/>
          <w:szCs w:val="21"/>
          <w:lang w:eastAsia="en-IE"/>
        </w:rPr>
      </w:pPr>
      <w:r w:rsidRPr="007C0FE9">
        <w:rPr>
          <w:rFonts w:ascii="Calibri" w:hAnsi="Calibri" w:cs="Calibri"/>
          <w:sz w:val="21"/>
          <w:szCs w:val="21"/>
          <w:lang w:eastAsia="en-IE"/>
        </w:rPr>
        <w:t>Students need to tran</w:t>
      </w:r>
      <w:r w:rsidR="00BD61FC" w:rsidRPr="007C0FE9">
        <w:rPr>
          <w:rFonts w:ascii="Calibri" w:hAnsi="Calibri" w:cs="Calibri"/>
          <w:sz w:val="21"/>
          <w:szCs w:val="21"/>
          <w:lang w:eastAsia="en-IE"/>
        </w:rPr>
        <w:t xml:space="preserve">sform their abstract ideas into </w:t>
      </w:r>
      <w:r w:rsidR="009E1B66" w:rsidRPr="007C0FE9">
        <w:rPr>
          <w:rFonts w:ascii="Calibri" w:hAnsi="Calibri" w:cs="Calibri"/>
          <w:sz w:val="21"/>
          <w:szCs w:val="21"/>
          <w:lang w:eastAsia="en-IE"/>
        </w:rPr>
        <w:t>tangible outcome</w:t>
      </w:r>
      <w:r w:rsidR="00C8693E" w:rsidRPr="007C0FE9">
        <w:rPr>
          <w:rFonts w:ascii="Calibri" w:hAnsi="Calibri" w:cs="Calibri"/>
          <w:sz w:val="21"/>
          <w:szCs w:val="21"/>
          <w:lang w:eastAsia="en-IE"/>
        </w:rPr>
        <w:t>s</w:t>
      </w:r>
      <w:r w:rsidR="009E1B66" w:rsidRPr="007C0FE9">
        <w:rPr>
          <w:rFonts w:ascii="Calibri" w:hAnsi="Calibri" w:cs="Calibri"/>
          <w:sz w:val="21"/>
          <w:szCs w:val="21"/>
          <w:lang w:eastAsia="en-IE"/>
        </w:rPr>
        <w:t>. Herein, prototypes</w:t>
      </w:r>
      <w:r w:rsidR="00F00CC1" w:rsidRPr="007C0FE9">
        <w:rPr>
          <w:rFonts w:ascii="Calibri" w:hAnsi="Calibri" w:cs="Calibri"/>
          <w:sz w:val="21"/>
          <w:szCs w:val="21"/>
        </w:rPr>
        <w:t xml:space="preserve"> can help students </w:t>
      </w:r>
      <w:r w:rsidR="0014125E" w:rsidRPr="007C0FE9">
        <w:rPr>
          <w:rFonts w:ascii="Calibri" w:hAnsi="Calibri" w:cs="Calibri"/>
          <w:sz w:val="21"/>
          <w:szCs w:val="21"/>
        </w:rPr>
        <w:t xml:space="preserve">to create </w:t>
      </w:r>
      <w:r w:rsidR="00F00CC1" w:rsidRPr="007C0FE9">
        <w:rPr>
          <w:rFonts w:ascii="Calibri" w:hAnsi="Calibri" w:cs="Calibri"/>
          <w:sz w:val="21"/>
          <w:szCs w:val="21"/>
          <w:lang w:eastAsia="en-IE"/>
        </w:rPr>
        <w:t>interactive templates that look and feel as close to the actual product</w:t>
      </w:r>
      <w:r w:rsidR="00EE6156" w:rsidRPr="007C0FE9">
        <w:rPr>
          <w:rFonts w:ascii="Calibri" w:hAnsi="Calibri" w:cs="Calibri"/>
          <w:sz w:val="21"/>
          <w:szCs w:val="21"/>
          <w:lang w:eastAsia="en-IE"/>
        </w:rPr>
        <w:t xml:space="preserve"> or ser</w:t>
      </w:r>
      <w:r w:rsidR="008C677B" w:rsidRPr="007C0FE9">
        <w:rPr>
          <w:rFonts w:ascii="Calibri" w:hAnsi="Calibri" w:cs="Calibri"/>
          <w:sz w:val="21"/>
          <w:szCs w:val="21"/>
          <w:lang w:eastAsia="en-IE"/>
        </w:rPr>
        <w:t>vice</w:t>
      </w:r>
      <w:r w:rsidR="00F00CC1" w:rsidRPr="007C0FE9">
        <w:rPr>
          <w:rFonts w:ascii="Calibri" w:hAnsi="Calibri" w:cs="Calibri"/>
          <w:sz w:val="21"/>
          <w:szCs w:val="21"/>
          <w:lang w:eastAsia="en-IE"/>
        </w:rPr>
        <w:t xml:space="preserve"> as possible. A prototype that resembles a finished product </w:t>
      </w:r>
      <w:r w:rsidR="008C677B" w:rsidRPr="007C0FE9">
        <w:rPr>
          <w:rFonts w:ascii="Calibri" w:hAnsi="Calibri" w:cs="Calibri"/>
          <w:sz w:val="21"/>
          <w:szCs w:val="21"/>
          <w:lang w:eastAsia="en-IE"/>
        </w:rPr>
        <w:t xml:space="preserve">or a live mockup of the product or service that </w:t>
      </w:r>
      <w:r w:rsidR="00F00CC1" w:rsidRPr="007C0FE9">
        <w:rPr>
          <w:rFonts w:ascii="Calibri" w:hAnsi="Calibri" w:cs="Calibri"/>
          <w:sz w:val="21"/>
          <w:szCs w:val="21"/>
          <w:lang w:eastAsia="en-IE"/>
        </w:rPr>
        <w:t xml:space="preserve">can also help a team build confidence in how users will interact with and feel about the design. </w:t>
      </w:r>
      <w:r w:rsidR="001C54F4" w:rsidRPr="007C0FE9">
        <w:rPr>
          <w:rFonts w:ascii="Calibri" w:hAnsi="Calibri" w:cs="Calibri"/>
          <w:sz w:val="21"/>
          <w:szCs w:val="21"/>
          <w:lang w:eastAsia="en-IE"/>
        </w:rPr>
        <w:t>A prototype defines the structure, user flow, and navigational details (such as buttons and menus) without committing to final details, like visual design (</w:t>
      </w:r>
      <w:r w:rsidR="00401BF0" w:rsidRPr="007C0FE9">
        <w:rPr>
          <w:rFonts w:ascii="Calibri" w:hAnsi="Calibri" w:cs="Calibri"/>
          <w:sz w:val="21"/>
          <w:szCs w:val="21"/>
          <w:lang w:eastAsia="en-IE"/>
        </w:rPr>
        <w:t>“Prototype Template”, n.d.)</w:t>
      </w:r>
      <w:r w:rsidR="001C54F4" w:rsidRPr="007C0FE9">
        <w:rPr>
          <w:rFonts w:ascii="Calibri" w:hAnsi="Calibri" w:cs="Calibri"/>
          <w:sz w:val="21"/>
          <w:szCs w:val="21"/>
          <w:lang w:eastAsia="en-IE"/>
        </w:rPr>
        <w:t>.</w:t>
      </w:r>
    </w:p>
    <w:p w14:paraId="5B0A2D09" w14:textId="3448616F" w:rsidR="005E26E5" w:rsidRPr="007C0FE9" w:rsidRDefault="005E26E5" w:rsidP="0014125E">
      <w:pPr>
        <w:jc w:val="both"/>
        <w:rPr>
          <w:rFonts w:ascii="Calibri" w:hAnsi="Calibri" w:cs="Calibri"/>
          <w:sz w:val="21"/>
          <w:szCs w:val="21"/>
          <w:lang w:eastAsia="en-IE"/>
        </w:rPr>
      </w:pPr>
      <w:r w:rsidRPr="007C0FE9">
        <w:rPr>
          <w:rFonts w:ascii="Calibri" w:hAnsi="Calibri" w:cs="Calibri"/>
          <w:sz w:val="21"/>
          <w:szCs w:val="21"/>
          <w:lang w:eastAsia="en-IE"/>
        </w:rPr>
        <w:t>Students need to create a realistic prototype template, thereby they can collect more accurate feedback. This will allow the teams to address obstacles or unrealistic expectations early on in the development process (“Prototype Template”, n.d.).</w:t>
      </w:r>
    </w:p>
    <w:p w14:paraId="5C7427C9" w14:textId="37E68B14" w:rsidR="00401BF0" w:rsidRPr="007C0FE9" w:rsidRDefault="007F3F4E" w:rsidP="003D6298">
      <w:pPr>
        <w:rPr>
          <w:rFonts w:ascii="Calibri" w:hAnsi="Calibri" w:cs="Calibri"/>
          <w:sz w:val="21"/>
          <w:szCs w:val="21"/>
        </w:rPr>
      </w:pPr>
      <w:r w:rsidRPr="007C0FE9">
        <w:rPr>
          <w:rFonts w:ascii="Calibri" w:hAnsi="Calibri" w:cs="Calibri"/>
          <w:sz w:val="21"/>
          <w:szCs w:val="21"/>
        </w:rPr>
        <w:t xml:space="preserve">Students can select the relevant tools from </w:t>
      </w:r>
      <w:hyperlink r:id="rId101" w:history="1">
        <w:r w:rsidRPr="007C0FE9">
          <w:rPr>
            <w:rStyle w:val="Hyperlink"/>
            <w:rFonts w:ascii="Calibri" w:hAnsi="Calibri" w:cs="Calibri"/>
            <w:sz w:val="21"/>
            <w:szCs w:val="21"/>
          </w:rPr>
          <w:t>Digital Innovation Scanner Tool</w:t>
        </w:r>
      </w:hyperlink>
      <w:r w:rsidRPr="007C0FE9">
        <w:rPr>
          <w:rFonts w:ascii="Calibri" w:hAnsi="Calibri" w:cs="Calibri"/>
          <w:sz w:val="21"/>
          <w:szCs w:val="21"/>
        </w:rPr>
        <w:t xml:space="preserve"> to create prototypes.  Students can</w:t>
      </w:r>
      <w:r w:rsidR="00F722E0" w:rsidRPr="007C0FE9">
        <w:rPr>
          <w:rFonts w:ascii="Calibri" w:hAnsi="Calibri" w:cs="Calibri"/>
          <w:sz w:val="21"/>
          <w:szCs w:val="21"/>
        </w:rPr>
        <w:t xml:space="preserve"> also</w:t>
      </w:r>
      <w:r w:rsidRPr="007C0FE9">
        <w:rPr>
          <w:rFonts w:ascii="Calibri" w:hAnsi="Calibri" w:cs="Calibri"/>
          <w:sz w:val="21"/>
          <w:szCs w:val="21"/>
        </w:rPr>
        <w:t xml:space="preserve"> </w:t>
      </w:r>
      <w:r w:rsidR="00F722E0" w:rsidRPr="007C0FE9">
        <w:rPr>
          <w:rFonts w:ascii="Calibri" w:hAnsi="Calibri" w:cs="Calibri"/>
          <w:sz w:val="21"/>
          <w:szCs w:val="21"/>
        </w:rPr>
        <w:t xml:space="preserve">use </w:t>
      </w:r>
      <w:hyperlink r:id="rId102" w:history="1">
        <w:r w:rsidR="00F722E0" w:rsidRPr="007C0FE9">
          <w:rPr>
            <w:rStyle w:val="Hyperlink"/>
            <w:rFonts w:ascii="Calibri" w:hAnsi="Calibri" w:cs="Calibri"/>
            <w:sz w:val="21"/>
            <w:szCs w:val="21"/>
          </w:rPr>
          <w:t>Miro’s Prototype Template</w:t>
        </w:r>
      </w:hyperlink>
      <w:r w:rsidR="00902BBD" w:rsidRPr="007C0FE9">
        <w:rPr>
          <w:rFonts w:ascii="Calibri" w:hAnsi="Calibri" w:cs="Calibri"/>
          <w:sz w:val="21"/>
          <w:szCs w:val="21"/>
        </w:rPr>
        <w:t xml:space="preserve"> by below steps:</w:t>
      </w:r>
    </w:p>
    <w:p w14:paraId="2E552834" w14:textId="703A5D77" w:rsidR="00902BBD" w:rsidRPr="007C0FE9" w:rsidRDefault="00902BBD" w:rsidP="00902BBD">
      <w:pPr>
        <w:jc w:val="both"/>
        <w:rPr>
          <w:rFonts w:ascii="Calibri" w:hAnsi="Calibri" w:cs="Calibri"/>
          <w:sz w:val="21"/>
          <w:szCs w:val="21"/>
          <w:lang w:eastAsia="en-IE"/>
        </w:rPr>
      </w:pPr>
      <w:r w:rsidRPr="007C0FE9">
        <w:rPr>
          <w:rFonts w:ascii="Calibri" w:hAnsi="Calibri" w:cs="Calibri"/>
          <w:b/>
          <w:bCs/>
          <w:sz w:val="21"/>
          <w:szCs w:val="21"/>
          <w:lang w:eastAsia="en-IE"/>
        </w:rPr>
        <w:t xml:space="preserve">Step 1 Define your design concept: </w:t>
      </w:r>
      <w:r w:rsidRPr="007C0FE9">
        <w:rPr>
          <w:rFonts w:ascii="Calibri" w:hAnsi="Calibri" w:cs="Calibri"/>
          <w:sz w:val="21"/>
          <w:szCs w:val="21"/>
          <w:lang w:eastAsia="en-IE"/>
        </w:rPr>
        <w:t xml:space="preserve">Pick an idea with the team to develop further. Consider storyboarding. Gain a big-picture understanding of how it works, and even better, explain it to your team. </w:t>
      </w:r>
    </w:p>
    <w:p w14:paraId="15937F94" w14:textId="18477199" w:rsidR="00902BBD" w:rsidRPr="007C0FE9" w:rsidRDefault="00902BBD" w:rsidP="00902BBD">
      <w:pPr>
        <w:jc w:val="both"/>
        <w:rPr>
          <w:rFonts w:ascii="Calibri" w:hAnsi="Calibri" w:cs="Calibri"/>
          <w:sz w:val="21"/>
          <w:szCs w:val="21"/>
          <w:lang w:eastAsia="en-IE"/>
        </w:rPr>
      </w:pPr>
      <w:r w:rsidRPr="007C0FE9">
        <w:rPr>
          <w:rFonts w:ascii="Calibri" w:hAnsi="Calibri" w:cs="Calibri"/>
          <w:b/>
          <w:bCs/>
          <w:sz w:val="21"/>
          <w:szCs w:val="21"/>
          <w:lang w:eastAsia="en-IE"/>
        </w:rPr>
        <w:t>Step 2 Plan out the user flow:</w:t>
      </w:r>
      <w:r w:rsidRPr="007C0FE9">
        <w:rPr>
          <w:rFonts w:ascii="Calibri" w:hAnsi="Calibri" w:cs="Calibri"/>
          <w:sz w:val="21"/>
          <w:szCs w:val="21"/>
          <w:lang w:eastAsia="en-IE"/>
        </w:rPr>
        <w:t xml:space="preserve"> Students can now start to map out possible user interactions with the product or service, and the connections the user would make between them. The planning phase for your prototype is also the time to ask questions: what interactions are possible? Where does the product or service start and end for the user? What questions is the user trying to answer? What assumptions are you making, and wanting to test?</w:t>
      </w:r>
    </w:p>
    <w:p w14:paraId="5AA6AED1" w14:textId="478D5E51" w:rsidR="0058624D" w:rsidRPr="007C0FE9" w:rsidRDefault="00902BBD" w:rsidP="00902BBD">
      <w:pPr>
        <w:jc w:val="both"/>
        <w:rPr>
          <w:rFonts w:ascii="Calibri" w:hAnsi="Calibri" w:cs="Calibri"/>
          <w:sz w:val="21"/>
          <w:szCs w:val="21"/>
          <w:lang w:eastAsia="en-IE"/>
        </w:rPr>
      </w:pPr>
      <w:r w:rsidRPr="007C0FE9">
        <w:rPr>
          <w:rFonts w:ascii="Calibri" w:hAnsi="Calibri" w:cs="Calibri"/>
          <w:b/>
          <w:bCs/>
          <w:sz w:val="21"/>
          <w:szCs w:val="21"/>
          <w:lang w:eastAsia="en-IE"/>
        </w:rPr>
        <w:t>Step 3 Create and connect all your screens:</w:t>
      </w:r>
      <w:r w:rsidRPr="007C0FE9">
        <w:rPr>
          <w:rFonts w:ascii="Calibri" w:hAnsi="Calibri" w:cs="Calibri"/>
          <w:sz w:val="21"/>
          <w:szCs w:val="21"/>
          <w:lang w:eastAsia="en-IE"/>
        </w:rPr>
        <w:t xml:space="preserve">  </w:t>
      </w:r>
      <w:r w:rsidR="0058624D" w:rsidRPr="007C0FE9">
        <w:rPr>
          <w:rFonts w:ascii="Calibri" w:hAnsi="Calibri" w:cs="Calibri"/>
          <w:sz w:val="21"/>
          <w:szCs w:val="21"/>
          <w:lang w:eastAsia="en-IE"/>
        </w:rPr>
        <w:t>In this step, students can follow “Task 3: Design”.</w:t>
      </w:r>
    </w:p>
    <w:p w14:paraId="3DAAAE50" w14:textId="1020F012" w:rsidR="00902BBD" w:rsidRPr="007C0FE9" w:rsidRDefault="00902BBD" w:rsidP="00902BBD">
      <w:pPr>
        <w:jc w:val="both"/>
        <w:rPr>
          <w:rFonts w:ascii="Calibri" w:hAnsi="Calibri" w:cs="Calibri"/>
          <w:sz w:val="21"/>
          <w:szCs w:val="21"/>
          <w:lang w:eastAsia="en-IE"/>
        </w:rPr>
      </w:pPr>
      <w:r w:rsidRPr="007C0FE9">
        <w:rPr>
          <w:rFonts w:ascii="Calibri" w:hAnsi="Calibri" w:cs="Calibri"/>
          <w:sz w:val="21"/>
          <w:szCs w:val="21"/>
          <w:lang w:eastAsia="en-IE"/>
        </w:rPr>
        <w:t xml:space="preserve">Wireframe all </w:t>
      </w:r>
      <w:r w:rsidR="00EE78CA" w:rsidRPr="007C0FE9">
        <w:rPr>
          <w:rFonts w:ascii="Calibri" w:hAnsi="Calibri" w:cs="Calibri"/>
          <w:sz w:val="21"/>
          <w:szCs w:val="21"/>
          <w:lang w:eastAsia="en-IE"/>
        </w:rPr>
        <w:t>the</w:t>
      </w:r>
      <w:r w:rsidRPr="007C0FE9">
        <w:rPr>
          <w:rFonts w:ascii="Calibri" w:hAnsi="Calibri" w:cs="Calibri"/>
          <w:sz w:val="21"/>
          <w:szCs w:val="21"/>
          <w:lang w:eastAsia="en-IE"/>
        </w:rPr>
        <w:t xml:space="preserve"> main interaction screens. Add in navigational elements like menus, buttons, symbols, and images.  By following the mind map you made, start making elements interactive by introducing links, hotspots, scrolling capabilities, and endpoints. You can test your prototype by switching to presentation mode [https://help.miro.com/hc/en-us/articles/360017731073-Presentation-Mode] or exporting a PDF file.</w:t>
      </w:r>
    </w:p>
    <w:p w14:paraId="4BAB9FB0" w14:textId="3CA116A9" w:rsidR="00401BF0" w:rsidRPr="007C0FE9" w:rsidRDefault="00401BF0" w:rsidP="00401BF0">
      <w:pPr>
        <w:pStyle w:val="ID-SubHeading"/>
        <w:rPr>
          <w:lang w:val="en-US"/>
        </w:rPr>
      </w:pPr>
      <w:r w:rsidRPr="007C0FE9">
        <w:rPr>
          <w:lang w:val="en-US"/>
        </w:rPr>
        <w:t xml:space="preserve">Task </w:t>
      </w:r>
      <w:r w:rsidR="00EE78CA" w:rsidRPr="007C0FE9">
        <w:rPr>
          <w:lang w:val="en-US"/>
        </w:rPr>
        <w:t>3</w:t>
      </w:r>
      <w:r w:rsidRPr="007C0FE9">
        <w:rPr>
          <w:lang w:val="en-US"/>
        </w:rPr>
        <w:t>: Design</w:t>
      </w:r>
    </w:p>
    <w:p w14:paraId="6DF63ADE" w14:textId="3202CAC4" w:rsidR="00900439" w:rsidRPr="007C0FE9" w:rsidRDefault="003D6298" w:rsidP="003D6298">
      <w:pPr>
        <w:pStyle w:val="ListParagraph"/>
        <w:numPr>
          <w:ilvl w:val="0"/>
          <w:numId w:val="31"/>
        </w:numPr>
        <w:ind w:left="851"/>
        <w:rPr>
          <w:rFonts w:ascii="Calibri" w:eastAsia="Times New Roman" w:hAnsi="Calibri" w:cs="Calibri"/>
          <w:color w:val="2B2B2B"/>
          <w:sz w:val="21"/>
          <w:szCs w:val="21"/>
          <w:lang w:eastAsia="nl-NL"/>
        </w:rPr>
      </w:pPr>
      <w:r w:rsidRPr="007C0FE9">
        <w:rPr>
          <w:rFonts w:ascii="Calibri" w:eastAsia="Times New Roman" w:hAnsi="Calibri" w:cs="Calibri"/>
          <w:color w:val="2B2B2B"/>
          <w:sz w:val="21"/>
          <w:szCs w:val="21"/>
          <w:lang w:eastAsia="nl-NL"/>
        </w:rPr>
        <w:t>Students need to g</w:t>
      </w:r>
      <w:r w:rsidR="00900439" w:rsidRPr="007C0FE9">
        <w:rPr>
          <w:rFonts w:ascii="Calibri" w:eastAsia="Times New Roman" w:hAnsi="Calibri" w:cs="Calibri"/>
          <w:color w:val="2B2B2B"/>
          <w:sz w:val="21"/>
          <w:szCs w:val="21"/>
          <w:lang w:eastAsia="nl-NL"/>
        </w:rPr>
        <w:t xml:space="preserve">o to the following site on Canva </w:t>
      </w:r>
      <w:hyperlink r:id="rId103" w:history="1">
        <w:r w:rsidR="00900439" w:rsidRPr="007C0FE9">
          <w:rPr>
            <w:rStyle w:val="Hyperlink"/>
            <w:rFonts w:ascii="Calibri" w:hAnsi="Calibri" w:cs="Calibri"/>
            <w:sz w:val="21"/>
            <w:szCs w:val="21"/>
          </w:rPr>
          <w:t>200+ Free and customizable prototype templates | Canva</w:t>
        </w:r>
      </w:hyperlink>
      <w:hyperlink r:id="rId104" w:history="1">
        <w:r w:rsidR="00900439" w:rsidRPr="007C0FE9">
          <w:rPr>
            <w:rStyle w:val="Hyperlink"/>
            <w:rFonts w:ascii="Calibri" w:hAnsi="Calibri" w:cs="Calibri"/>
            <w:sz w:val="21"/>
            <w:szCs w:val="21"/>
          </w:rPr>
          <w:t>200+ Free and customizable prototype templates | Canva</w:t>
        </w:r>
      </w:hyperlink>
      <w:r w:rsidR="00900439" w:rsidRPr="007C0FE9">
        <w:rPr>
          <w:rFonts w:ascii="Calibri" w:hAnsi="Calibri" w:cs="Calibri"/>
          <w:sz w:val="21"/>
          <w:szCs w:val="21"/>
        </w:rPr>
        <w:t xml:space="preserve"> and take a couple of minutes to explore some of the templates</w:t>
      </w:r>
      <w:r w:rsidR="0014090F" w:rsidRPr="007C0FE9">
        <w:rPr>
          <w:rFonts w:ascii="Calibri" w:hAnsi="Calibri" w:cs="Calibri"/>
          <w:sz w:val="21"/>
          <w:szCs w:val="21"/>
        </w:rPr>
        <w:t xml:space="preserve"> (see </w:t>
      </w:r>
      <w:r w:rsidR="0014090F" w:rsidRPr="007C0FE9">
        <w:rPr>
          <w:rFonts w:ascii="Calibri" w:hAnsi="Calibri" w:cs="Calibri"/>
          <w:sz w:val="21"/>
          <w:szCs w:val="21"/>
        </w:rPr>
        <w:fldChar w:fldCharType="begin"/>
      </w:r>
      <w:r w:rsidR="0014090F" w:rsidRPr="007C0FE9">
        <w:rPr>
          <w:rFonts w:ascii="Calibri" w:hAnsi="Calibri" w:cs="Calibri"/>
          <w:sz w:val="21"/>
          <w:szCs w:val="21"/>
        </w:rPr>
        <w:instrText xml:space="preserve"> REF _Ref97899748 \h </w:instrText>
      </w:r>
      <w:r w:rsidR="0014090F" w:rsidRPr="007C0FE9">
        <w:rPr>
          <w:rFonts w:ascii="Calibri" w:hAnsi="Calibri" w:cs="Calibri"/>
          <w:sz w:val="21"/>
          <w:szCs w:val="21"/>
        </w:rPr>
      </w:r>
      <w:r w:rsidR="0014090F" w:rsidRPr="007C0FE9">
        <w:rPr>
          <w:rFonts w:ascii="Calibri" w:hAnsi="Calibri" w:cs="Calibri"/>
          <w:sz w:val="21"/>
          <w:szCs w:val="21"/>
        </w:rPr>
        <w:fldChar w:fldCharType="separate"/>
      </w:r>
      <w:r w:rsidR="00B65428" w:rsidRPr="007C0FE9">
        <w:rPr>
          <w:rFonts w:ascii="Calibri" w:hAnsi="Calibri" w:cs="Calibri"/>
          <w:sz w:val="21"/>
          <w:szCs w:val="21"/>
        </w:rPr>
        <w:t xml:space="preserve">Figure </w:t>
      </w:r>
      <w:r w:rsidR="00B65428">
        <w:rPr>
          <w:rFonts w:ascii="Calibri" w:hAnsi="Calibri" w:cs="Calibri"/>
          <w:noProof/>
          <w:sz w:val="21"/>
          <w:szCs w:val="21"/>
        </w:rPr>
        <w:t>21</w:t>
      </w:r>
      <w:r w:rsidR="0014090F" w:rsidRPr="007C0FE9">
        <w:rPr>
          <w:rFonts w:ascii="Calibri" w:hAnsi="Calibri" w:cs="Calibri"/>
          <w:sz w:val="21"/>
          <w:szCs w:val="21"/>
        </w:rPr>
        <w:fldChar w:fldCharType="end"/>
      </w:r>
      <w:r w:rsidR="0014090F" w:rsidRPr="007C0FE9">
        <w:rPr>
          <w:rFonts w:ascii="Calibri" w:hAnsi="Calibri" w:cs="Calibri"/>
          <w:sz w:val="21"/>
          <w:szCs w:val="21"/>
        </w:rPr>
        <w:t>)</w:t>
      </w:r>
      <w:r w:rsidR="00900439" w:rsidRPr="007C0FE9">
        <w:rPr>
          <w:rFonts w:ascii="Calibri" w:hAnsi="Calibri" w:cs="Calibri"/>
          <w:sz w:val="21"/>
          <w:szCs w:val="21"/>
        </w:rPr>
        <w:t>.</w:t>
      </w:r>
    </w:p>
    <w:p w14:paraId="1C5EE039" w14:textId="2D99AE4A" w:rsidR="00900439" w:rsidRPr="007C0FE9" w:rsidRDefault="00900439" w:rsidP="00900439">
      <w:pPr>
        <w:rPr>
          <w:rFonts w:ascii="Calibri" w:eastAsia="Times New Roman" w:hAnsi="Calibri" w:cs="Calibri"/>
          <w:color w:val="2B2B2B"/>
          <w:sz w:val="21"/>
          <w:szCs w:val="21"/>
          <w:lang w:eastAsia="nl-NL"/>
        </w:rPr>
      </w:pPr>
      <w:r w:rsidRPr="007C0FE9">
        <w:rPr>
          <w:rFonts w:ascii="Calibri" w:hAnsi="Calibri" w:cs="Calibri"/>
          <w:noProof/>
          <w:sz w:val="21"/>
          <w:szCs w:val="21"/>
        </w:rPr>
        <w:drawing>
          <wp:inline distT="0" distB="0" distL="0" distR="0" wp14:anchorId="74C2AAB2" wp14:editId="5E0EA40C">
            <wp:extent cx="4608576" cy="2208968"/>
            <wp:effectExtent l="0" t="0" r="1905" b="1270"/>
            <wp:docPr id="10" name="Picture 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pic:nvPicPr>
                  <pic:blipFill rotWithShape="1">
                    <a:blip r:embed="rId105"/>
                    <a:srcRect t="17916" r="1248" b="6350"/>
                    <a:stretch/>
                  </pic:blipFill>
                  <pic:spPr bwMode="auto">
                    <a:xfrm>
                      <a:off x="0" y="0"/>
                      <a:ext cx="4616639" cy="2212833"/>
                    </a:xfrm>
                    <a:prstGeom prst="rect">
                      <a:avLst/>
                    </a:prstGeom>
                    <a:ln>
                      <a:noFill/>
                    </a:ln>
                    <a:extLst>
                      <a:ext uri="{53640926-AAD7-44D8-BBD7-CCE9431645EC}">
                        <a14:shadowObscured xmlns:a14="http://schemas.microsoft.com/office/drawing/2010/main"/>
                      </a:ext>
                    </a:extLst>
                  </pic:spPr>
                </pic:pic>
              </a:graphicData>
            </a:graphic>
          </wp:inline>
        </w:drawing>
      </w:r>
    </w:p>
    <w:p w14:paraId="7BC0121D" w14:textId="48823969" w:rsidR="0014090F" w:rsidRPr="007C0FE9" w:rsidRDefault="0014090F" w:rsidP="0014090F">
      <w:pPr>
        <w:pStyle w:val="Caption"/>
        <w:rPr>
          <w:rFonts w:ascii="Calibri" w:hAnsi="Calibri" w:cs="Calibri"/>
          <w:sz w:val="21"/>
          <w:szCs w:val="21"/>
        </w:rPr>
      </w:pPr>
      <w:bookmarkStart w:id="70" w:name="_Ref97899748"/>
      <w:bookmarkStart w:id="71" w:name="_Toc116470877"/>
      <w:r w:rsidRPr="007C0FE9">
        <w:rPr>
          <w:rFonts w:ascii="Calibri" w:hAnsi="Calibri" w:cs="Calibri"/>
          <w:sz w:val="21"/>
          <w:szCs w:val="21"/>
        </w:rPr>
        <w:lastRenderedPageBreak/>
        <w:t xml:space="preserve">Figure </w:t>
      </w:r>
      <w:r w:rsidRPr="007C0FE9">
        <w:rPr>
          <w:rFonts w:ascii="Calibri" w:hAnsi="Calibri" w:cs="Calibri"/>
          <w:sz w:val="21"/>
          <w:szCs w:val="21"/>
        </w:rPr>
        <w:fldChar w:fldCharType="begin"/>
      </w:r>
      <w:r w:rsidRPr="007C0FE9">
        <w:rPr>
          <w:rFonts w:ascii="Calibri" w:hAnsi="Calibri" w:cs="Calibri"/>
          <w:sz w:val="21"/>
          <w:szCs w:val="21"/>
        </w:rPr>
        <w:instrText xml:space="preserve"> SEQ Figure \* ARABIC </w:instrText>
      </w:r>
      <w:r w:rsidRPr="007C0FE9">
        <w:rPr>
          <w:rFonts w:ascii="Calibri" w:hAnsi="Calibri" w:cs="Calibri"/>
          <w:sz w:val="21"/>
          <w:szCs w:val="21"/>
        </w:rPr>
        <w:fldChar w:fldCharType="separate"/>
      </w:r>
      <w:r w:rsidR="00B65428">
        <w:rPr>
          <w:rFonts w:ascii="Calibri" w:hAnsi="Calibri" w:cs="Calibri"/>
          <w:noProof/>
          <w:sz w:val="21"/>
          <w:szCs w:val="21"/>
        </w:rPr>
        <w:t>21</w:t>
      </w:r>
      <w:r w:rsidRPr="007C0FE9">
        <w:rPr>
          <w:rFonts w:ascii="Calibri" w:hAnsi="Calibri" w:cs="Calibri"/>
          <w:sz w:val="21"/>
          <w:szCs w:val="21"/>
        </w:rPr>
        <w:fldChar w:fldCharType="end"/>
      </w:r>
      <w:bookmarkEnd w:id="70"/>
      <w:r w:rsidRPr="007C0FE9">
        <w:rPr>
          <w:rFonts w:ascii="Calibri" w:hAnsi="Calibri" w:cs="Calibri"/>
          <w:sz w:val="21"/>
          <w:szCs w:val="21"/>
        </w:rPr>
        <w:t>: Canva Prototype Template</w:t>
      </w:r>
      <w:bookmarkEnd w:id="71"/>
    </w:p>
    <w:p w14:paraId="7E65E98A" w14:textId="77777777" w:rsidR="00C729B9" w:rsidRPr="007C0FE9" w:rsidRDefault="00C729B9" w:rsidP="00C729B9">
      <w:pPr>
        <w:pStyle w:val="ListParagraph"/>
        <w:ind w:left="851"/>
        <w:rPr>
          <w:rFonts w:ascii="Calibri" w:eastAsia="Times New Roman" w:hAnsi="Calibri" w:cs="Calibri"/>
          <w:color w:val="2B2B2B"/>
          <w:sz w:val="21"/>
          <w:szCs w:val="21"/>
          <w:lang w:eastAsia="nl-NL"/>
        </w:rPr>
      </w:pPr>
    </w:p>
    <w:p w14:paraId="46808BD2" w14:textId="2EBBF4A4" w:rsidR="00C729B9" w:rsidRPr="007C0FE9" w:rsidRDefault="00C729B9" w:rsidP="00C729B9">
      <w:pPr>
        <w:pStyle w:val="ListParagraph"/>
        <w:numPr>
          <w:ilvl w:val="0"/>
          <w:numId w:val="31"/>
        </w:numPr>
        <w:ind w:left="851"/>
        <w:rPr>
          <w:rFonts w:ascii="Calibri" w:eastAsia="Times New Roman" w:hAnsi="Calibri" w:cs="Calibri"/>
          <w:color w:val="2B2B2B"/>
          <w:sz w:val="21"/>
          <w:szCs w:val="21"/>
          <w:lang w:eastAsia="nl-NL"/>
        </w:rPr>
      </w:pPr>
      <w:r w:rsidRPr="007C0FE9">
        <w:rPr>
          <w:rFonts w:ascii="Calibri" w:eastAsia="Times New Roman" w:hAnsi="Calibri" w:cs="Calibri"/>
          <w:color w:val="2B2B2B"/>
          <w:sz w:val="21"/>
          <w:szCs w:val="21"/>
          <w:lang w:eastAsia="nl-NL"/>
        </w:rPr>
        <w:t xml:space="preserve">Another alternative to Canva templates </w:t>
      </w:r>
      <w:r w:rsidR="009852C6" w:rsidRPr="007C0FE9">
        <w:rPr>
          <w:rFonts w:ascii="Calibri" w:eastAsia="Times New Roman" w:hAnsi="Calibri" w:cs="Calibri"/>
          <w:color w:val="2B2B2B"/>
          <w:sz w:val="21"/>
          <w:szCs w:val="21"/>
          <w:lang w:eastAsia="nl-NL"/>
        </w:rPr>
        <w:t>is</w:t>
      </w:r>
      <w:r w:rsidRPr="007C0FE9">
        <w:rPr>
          <w:rFonts w:ascii="Calibri" w:eastAsia="Times New Roman" w:hAnsi="Calibri" w:cs="Calibri"/>
          <w:color w:val="2B2B2B"/>
          <w:sz w:val="21"/>
          <w:szCs w:val="21"/>
          <w:lang w:eastAsia="nl-NL"/>
        </w:rPr>
        <w:t xml:space="preserve"> Figma templates. Students can also use </w:t>
      </w:r>
      <w:hyperlink r:id="rId106" w:history="1">
        <w:r w:rsidRPr="007C0FE9">
          <w:rPr>
            <w:rStyle w:val="Hyperlink"/>
            <w:rFonts w:ascii="Calibri" w:eastAsia="Times New Roman" w:hAnsi="Calibri" w:cs="Calibri"/>
            <w:sz w:val="21"/>
            <w:szCs w:val="21"/>
            <w:lang w:eastAsia="nl-NL"/>
          </w:rPr>
          <w:t>Figma prototyping template</w:t>
        </w:r>
      </w:hyperlink>
      <w:r w:rsidRPr="007C0FE9">
        <w:rPr>
          <w:rFonts w:ascii="Calibri" w:eastAsia="Times New Roman" w:hAnsi="Calibri" w:cs="Calibri"/>
          <w:color w:val="2B2B2B"/>
          <w:sz w:val="21"/>
          <w:szCs w:val="21"/>
          <w:lang w:eastAsia="nl-NL"/>
        </w:rPr>
        <w:t xml:space="preserve"> (see </w:t>
      </w:r>
      <w:r w:rsidRPr="007C0FE9">
        <w:rPr>
          <w:rFonts w:ascii="Calibri" w:eastAsia="Times New Roman" w:hAnsi="Calibri" w:cs="Calibri"/>
          <w:color w:val="2B2B2B"/>
          <w:sz w:val="21"/>
          <w:szCs w:val="21"/>
          <w:lang w:eastAsia="nl-NL"/>
        </w:rPr>
        <w:fldChar w:fldCharType="begin"/>
      </w:r>
      <w:r w:rsidRPr="007C0FE9">
        <w:rPr>
          <w:rFonts w:ascii="Calibri" w:eastAsia="Times New Roman" w:hAnsi="Calibri" w:cs="Calibri"/>
          <w:color w:val="2B2B2B"/>
          <w:sz w:val="21"/>
          <w:szCs w:val="21"/>
          <w:lang w:eastAsia="nl-NL"/>
        </w:rPr>
        <w:instrText xml:space="preserve"> REF _Ref97899958 \h </w:instrText>
      </w:r>
      <w:r w:rsidRPr="007C0FE9">
        <w:rPr>
          <w:rFonts w:ascii="Calibri" w:eastAsia="Times New Roman" w:hAnsi="Calibri" w:cs="Calibri"/>
          <w:color w:val="2B2B2B"/>
          <w:sz w:val="21"/>
          <w:szCs w:val="21"/>
          <w:lang w:eastAsia="nl-NL"/>
        </w:rPr>
      </w:r>
      <w:r w:rsidRPr="007C0FE9">
        <w:rPr>
          <w:rFonts w:ascii="Calibri" w:eastAsia="Times New Roman" w:hAnsi="Calibri" w:cs="Calibri"/>
          <w:color w:val="2B2B2B"/>
          <w:sz w:val="21"/>
          <w:szCs w:val="21"/>
          <w:lang w:eastAsia="nl-NL"/>
        </w:rPr>
        <w:fldChar w:fldCharType="separate"/>
      </w:r>
      <w:r w:rsidR="00B65428" w:rsidRPr="007C0FE9">
        <w:rPr>
          <w:rFonts w:ascii="Calibri" w:hAnsi="Calibri" w:cs="Calibri"/>
          <w:sz w:val="21"/>
          <w:szCs w:val="21"/>
        </w:rPr>
        <w:t xml:space="preserve">Figure </w:t>
      </w:r>
      <w:r w:rsidR="00B65428">
        <w:rPr>
          <w:rFonts w:ascii="Calibri" w:hAnsi="Calibri" w:cs="Calibri"/>
          <w:noProof/>
          <w:sz w:val="21"/>
          <w:szCs w:val="21"/>
        </w:rPr>
        <w:t>22</w:t>
      </w:r>
      <w:r w:rsidRPr="007C0FE9">
        <w:rPr>
          <w:rFonts w:ascii="Calibri" w:eastAsia="Times New Roman" w:hAnsi="Calibri" w:cs="Calibri"/>
          <w:color w:val="2B2B2B"/>
          <w:sz w:val="21"/>
          <w:szCs w:val="21"/>
          <w:lang w:eastAsia="nl-NL"/>
        </w:rPr>
        <w:fldChar w:fldCharType="end"/>
      </w:r>
      <w:r w:rsidRPr="007C0FE9">
        <w:rPr>
          <w:rFonts w:ascii="Calibri" w:eastAsia="Times New Roman" w:hAnsi="Calibri" w:cs="Calibri"/>
          <w:color w:val="2B2B2B"/>
          <w:sz w:val="21"/>
          <w:szCs w:val="21"/>
          <w:lang w:eastAsia="nl-NL"/>
        </w:rPr>
        <w:t xml:space="preserve">). </w:t>
      </w:r>
    </w:p>
    <w:p w14:paraId="4C80DE51" w14:textId="77777777" w:rsidR="00C729B9" w:rsidRPr="007C0FE9" w:rsidRDefault="00C729B9" w:rsidP="00C729B9">
      <w:pPr>
        <w:pStyle w:val="ListParagraph"/>
        <w:numPr>
          <w:ilvl w:val="0"/>
          <w:numId w:val="31"/>
        </w:numPr>
        <w:ind w:left="851"/>
        <w:jc w:val="both"/>
        <w:rPr>
          <w:rFonts w:ascii="Calibri" w:eastAsia="Times New Roman" w:hAnsi="Calibri" w:cs="Calibri"/>
          <w:color w:val="2B2B2B"/>
          <w:sz w:val="21"/>
          <w:szCs w:val="21"/>
          <w:lang w:eastAsia="nl-NL"/>
        </w:rPr>
      </w:pPr>
      <w:r w:rsidRPr="007C0FE9">
        <w:rPr>
          <w:rFonts w:ascii="Calibri" w:hAnsi="Calibri" w:cs="Calibri"/>
          <w:sz w:val="21"/>
          <w:szCs w:val="21"/>
        </w:rPr>
        <w:t xml:space="preserve">In students’ team discuss how such templates might help students in designing their own prototype for their urban mobility product or service. Students need to take snap screenshots of the top 3 and add them to the Miro Board or the selected digital tool so students can use them later in their presentation to the other teams. </w:t>
      </w:r>
    </w:p>
    <w:p w14:paraId="39F215A7" w14:textId="11434B63" w:rsidR="002D2552" w:rsidRPr="007C0FE9" w:rsidRDefault="002D2552" w:rsidP="002D2552">
      <w:r w:rsidRPr="007C0FE9">
        <w:rPr>
          <w:noProof/>
        </w:rPr>
        <w:drawing>
          <wp:inline distT="0" distB="0" distL="0" distR="0" wp14:anchorId="11ED7F0B" wp14:editId="4B4E2DE3">
            <wp:extent cx="5318150" cy="3300529"/>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320052" cy="3301709"/>
                    </a:xfrm>
                    <a:prstGeom prst="rect">
                      <a:avLst/>
                    </a:prstGeom>
                  </pic:spPr>
                </pic:pic>
              </a:graphicData>
            </a:graphic>
          </wp:inline>
        </w:drawing>
      </w:r>
    </w:p>
    <w:p w14:paraId="5DAFDA59" w14:textId="72698980" w:rsidR="00C729B9" w:rsidRPr="007C0FE9" w:rsidRDefault="00C729B9" w:rsidP="00C729B9">
      <w:pPr>
        <w:pStyle w:val="Caption"/>
        <w:rPr>
          <w:rFonts w:ascii="Calibri" w:hAnsi="Calibri" w:cs="Calibri"/>
          <w:sz w:val="21"/>
          <w:szCs w:val="21"/>
        </w:rPr>
      </w:pPr>
      <w:bookmarkStart w:id="72" w:name="_Ref97899958"/>
      <w:bookmarkStart w:id="73" w:name="_Toc116470878"/>
      <w:r w:rsidRPr="007C0FE9">
        <w:rPr>
          <w:rFonts w:ascii="Calibri" w:hAnsi="Calibri" w:cs="Calibri"/>
          <w:sz w:val="21"/>
          <w:szCs w:val="21"/>
        </w:rPr>
        <w:t xml:space="preserve">Figure </w:t>
      </w:r>
      <w:r w:rsidRPr="007C0FE9">
        <w:rPr>
          <w:rFonts w:ascii="Calibri" w:hAnsi="Calibri" w:cs="Calibri"/>
          <w:sz w:val="21"/>
          <w:szCs w:val="21"/>
        </w:rPr>
        <w:fldChar w:fldCharType="begin"/>
      </w:r>
      <w:r w:rsidRPr="007C0FE9">
        <w:rPr>
          <w:rFonts w:ascii="Calibri" w:hAnsi="Calibri" w:cs="Calibri"/>
          <w:sz w:val="21"/>
          <w:szCs w:val="21"/>
        </w:rPr>
        <w:instrText xml:space="preserve"> SEQ Figure \* ARABIC </w:instrText>
      </w:r>
      <w:r w:rsidRPr="007C0FE9">
        <w:rPr>
          <w:rFonts w:ascii="Calibri" w:hAnsi="Calibri" w:cs="Calibri"/>
          <w:sz w:val="21"/>
          <w:szCs w:val="21"/>
        </w:rPr>
        <w:fldChar w:fldCharType="separate"/>
      </w:r>
      <w:r w:rsidR="00B65428">
        <w:rPr>
          <w:rFonts w:ascii="Calibri" w:hAnsi="Calibri" w:cs="Calibri"/>
          <w:noProof/>
          <w:sz w:val="21"/>
          <w:szCs w:val="21"/>
        </w:rPr>
        <w:t>22</w:t>
      </w:r>
      <w:r w:rsidRPr="007C0FE9">
        <w:rPr>
          <w:rFonts w:ascii="Calibri" w:hAnsi="Calibri" w:cs="Calibri"/>
          <w:sz w:val="21"/>
          <w:szCs w:val="21"/>
        </w:rPr>
        <w:fldChar w:fldCharType="end"/>
      </w:r>
      <w:bookmarkEnd w:id="72"/>
      <w:r w:rsidRPr="007C0FE9">
        <w:rPr>
          <w:rFonts w:ascii="Calibri" w:hAnsi="Calibri" w:cs="Calibri"/>
          <w:sz w:val="21"/>
          <w:szCs w:val="21"/>
        </w:rPr>
        <w:t>: Figma Prototyping Template</w:t>
      </w:r>
      <w:bookmarkEnd w:id="73"/>
    </w:p>
    <w:p w14:paraId="4A19F24E" w14:textId="1F587791" w:rsidR="00CB2E4B" w:rsidRPr="007C0FE9" w:rsidRDefault="00900439" w:rsidP="00900439">
      <w:pPr>
        <w:rPr>
          <w:rFonts w:ascii="Calibri" w:eastAsia="Calibri" w:hAnsi="Calibri" w:cs="Arial"/>
          <w:b/>
          <w:bCs/>
          <w:i/>
          <w:color w:val="000000" w:themeColor="text1"/>
          <w:sz w:val="28"/>
          <w:szCs w:val="28"/>
          <w:lang w:eastAsia="en-IE"/>
        </w:rPr>
      </w:pPr>
      <w:r w:rsidRPr="007C0FE9">
        <w:rPr>
          <w:rFonts w:ascii="Calibri" w:eastAsia="Calibri" w:hAnsi="Calibri" w:cs="Arial"/>
          <w:b/>
          <w:bCs/>
          <w:i/>
          <w:color w:val="000000" w:themeColor="text1"/>
          <w:sz w:val="28"/>
          <w:szCs w:val="28"/>
          <w:lang w:eastAsia="en-IE"/>
        </w:rPr>
        <w:t xml:space="preserve">Task </w:t>
      </w:r>
      <w:r w:rsidR="00BD61FC" w:rsidRPr="007C0FE9">
        <w:rPr>
          <w:rFonts w:ascii="Calibri" w:eastAsia="Calibri" w:hAnsi="Calibri" w:cs="Arial"/>
          <w:b/>
          <w:bCs/>
          <w:i/>
          <w:color w:val="000000" w:themeColor="text1"/>
          <w:sz w:val="28"/>
          <w:szCs w:val="28"/>
          <w:lang w:eastAsia="en-IE"/>
        </w:rPr>
        <w:t>4</w:t>
      </w:r>
      <w:r w:rsidRPr="007C0FE9">
        <w:rPr>
          <w:rFonts w:ascii="Calibri" w:eastAsia="Calibri" w:hAnsi="Calibri" w:cs="Arial"/>
          <w:b/>
          <w:bCs/>
          <w:i/>
          <w:color w:val="000000" w:themeColor="text1"/>
          <w:sz w:val="28"/>
          <w:szCs w:val="28"/>
          <w:lang w:eastAsia="en-IE"/>
        </w:rPr>
        <w:t xml:space="preserve">: </w:t>
      </w:r>
      <w:r w:rsidR="00203953" w:rsidRPr="007C0FE9">
        <w:rPr>
          <w:rFonts w:ascii="Calibri" w:eastAsia="Calibri" w:hAnsi="Calibri" w:cs="Arial"/>
          <w:b/>
          <w:bCs/>
          <w:i/>
          <w:color w:val="000000" w:themeColor="text1"/>
          <w:sz w:val="28"/>
          <w:szCs w:val="28"/>
          <w:lang w:eastAsia="en-IE"/>
        </w:rPr>
        <w:t>Timeline</w:t>
      </w:r>
    </w:p>
    <w:p w14:paraId="302CFB7D" w14:textId="00CDFF72" w:rsidR="00900439" w:rsidRPr="007C0FE9" w:rsidRDefault="00900439" w:rsidP="00900439">
      <w:pPr>
        <w:rPr>
          <w:rFonts w:ascii="Calibri" w:eastAsia="Times New Roman" w:hAnsi="Calibri" w:cs="Calibri"/>
          <w:color w:val="2B2B2B"/>
          <w:sz w:val="21"/>
          <w:szCs w:val="21"/>
          <w:lang w:eastAsia="nl-NL"/>
        </w:rPr>
      </w:pPr>
      <w:r w:rsidRPr="007C0FE9">
        <w:rPr>
          <w:rFonts w:ascii="Calibri" w:eastAsia="Times New Roman" w:hAnsi="Calibri" w:cs="Calibri"/>
          <w:color w:val="2B2B2B"/>
          <w:sz w:val="21"/>
          <w:szCs w:val="21"/>
          <w:lang w:eastAsia="nl-NL"/>
        </w:rPr>
        <w:t xml:space="preserve">In </w:t>
      </w:r>
      <w:r w:rsidR="00AF3862" w:rsidRPr="007C0FE9">
        <w:rPr>
          <w:rFonts w:ascii="Calibri" w:eastAsia="Times New Roman" w:hAnsi="Calibri" w:cs="Calibri"/>
          <w:color w:val="2B2B2B"/>
          <w:sz w:val="21"/>
          <w:szCs w:val="21"/>
          <w:lang w:eastAsia="nl-NL"/>
        </w:rPr>
        <w:t>students</w:t>
      </w:r>
      <w:r w:rsidR="009D2344" w:rsidRPr="007C0FE9">
        <w:rPr>
          <w:rFonts w:ascii="Calibri" w:eastAsia="Times New Roman" w:hAnsi="Calibri" w:cs="Calibri"/>
          <w:color w:val="2B2B2B"/>
          <w:sz w:val="21"/>
          <w:szCs w:val="21"/>
          <w:lang w:eastAsia="nl-NL"/>
        </w:rPr>
        <w:t>’</w:t>
      </w:r>
      <w:r w:rsidRPr="007C0FE9">
        <w:rPr>
          <w:rFonts w:ascii="Calibri" w:eastAsia="Times New Roman" w:hAnsi="Calibri" w:cs="Calibri"/>
          <w:color w:val="2B2B2B"/>
          <w:sz w:val="21"/>
          <w:szCs w:val="21"/>
          <w:lang w:eastAsia="nl-NL"/>
        </w:rPr>
        <w:t xml:space="preserve"> team, create a timeline indicating a tentative plan to actually design the prototype indicating at which moments </w:t>
      </w:r>
      <w:r w:rsidR="00AF3862" w:rsidRPr="007C0FE9">
        <w:rPr>
          <w:rFonts w:ascii="Calibri" w:eastAsia="Times New Roman" w:hAnsi="Calibri" w:cs="Calibri"/>
          <w:color w:val="2B2B2B"/>
          <w:sz w:val="21"/>
          <w:szCs w:val="21"/>
          <w:lang w:eastAsia="nl-NL"/>
        </w:rPr>
        <w:t>students</w:t>
      </w:r>
      <w:r w:rsidRPr="007C0FE9">
        <w:rPr>
          <w:rFonts w:ascii="Calibri" w:eastAsia="Times New Roman" w:hAnsi="Calibri" w:cs="Calibri"/>
          <w:color w:val="2B2B2B"/>
          <w:sz w:val="21"/>
          <w:szCs w:val="21"/>
          <w:lang w:eastAsia="nl-NL"/>
        </w:rPr>
        <w:t xml:space="preserve"> will show / share it with </w:t>
      </w:r>
      <w:r w:rsidR="009D2344" w:rsidRPr="007C0FE9">
        <w:rPr>
          <w:rFonts w:ascii="Calibri" w:eastAsia="Times New Roman" w:hAnsi="Calibri" w:cs="Calibri"/>
          <w:color w:val="2B2B2B"/>
          <w:sz w:val="21"/>
          <w:szCs w:val="21"/>
          <w:lang w:eastAsia="nl-NL"/>
        </w:rPr>
        <w:t>their</w:t>
      </w:r>
      <w:r w:rsidRPr="007C0FE9">
        <w:rPr>
          <w:rFonts w:ascii="Calibri" w:eastAsia="Times New Roman" w:hAnsi="Calibri" w:cs="Calibri"/>
          <w:color w:val="2B2B2B"/>
          <w:sz w:val="21"/>
          <w:szCs w:val="21"/>
          <w:lang w:eastAsia="nl-NL"/>
        </w:rPr>
        <w:t xml:space="preserve"> stakeholders (and how many) to obtain feedback.</w:t>
      </w:r>
    </w:p>
    <w:p w14:paraId="79CD6A8A" w14:textId="70C0D5B4" w:rsidR="00203953" w:rsidRPr="007C0FE9" w:rsidRDefault="00203953" w:rsidP="00900439">
      <w:pPr>
        <w:rPr>
          <w:rFonts w:ascii="Calibri" w:eastAsia="Times New Roman" w:hAnsi="Calibri" w:cs="Calibri"/>
          <w:color w:val="2B2B2B"/>
          <w:sz w:val="21"/>
          <w:szCs w:val="21"/>
          <w:lang w:eastAsia="nl-NL"/>
        </w:rPr>
      </w:pPr>
      <w:r w:rsidRPr="007C0FE9">
        <w:rPr>
          <w:rFonts w:ascii="Calibri" w:hAnsi="Calibri" w:cs="Calibri"/>
          <w:sz w:val="21"/>
          <w:szCs w:val="21"/>
        </w:rPr>
        <w:t xml:space="preserve">Students can select the relevant tools from </w:t>
      </w:r>
      <w:hyperlink r:id="rId108" w:history="1">
        <w:r w:rsidRPr="007C0FE9">
          <w:rPr>
            <w:rStyle w:val="Hyperlink"/>
            <w:rFonts w:ascii="Calibri" w:hAnsi="Calibri" w:cs="Calibri"/>
            <w:sz w:val="21"/>
            <w:szCs w:val="21"/>
          </w:rPr>
          <w:t>Digital Innovation Scanner Tool</w:t>
        </w:r>
      </w:hyperlink>
      <w:r w:rsidRPr="007C0FE9">
        <w:rPr>
          <w:rFonts w:ascii="Calibri" w:hAnsi="Calibri" w:cs="Calibri"/>
          <w:sz w:val="21"/>
          <w:szCs w:val="21"/>
        </w:rPr>
        <w:t xml:space="preserve"> to create timeline.</w:t>
      </w:r>
      <w:r w:rsidR="00BD47C0" w:rsidRPr="007C0FE9">
        <w:rPr>
          <w:rFonts w:ascii="Calibri" w:hAnsi="Calibri" w:cs="Calibri"/>
          <w:sz w:val="21"/>
          <w:szCs w:val="21"/>
        </w:rPr>
        <w:t xml:space="preserve"> Students can also use </w:t>
      </w:r>
      <w:hyperlink r:id="rId109" w:history="1">
        <w:r w:rsidR="00BD47C0" w:rsidRPr="007C0FE9">
          <w:rPr>
            <w:rStyle w:val="Hyperlink"/>
            <w:rFonts w:ascii="Calibri" w:hAnsi="Calibri" w:cs="Calibri"/>
            <w:sz w:val="21"/>
            <w:szCs w:val="21"/>
          </w:rPr>
          <w:t>Timeline Template</w:t>
        </w:r>
      </w:hyperlink>
      <w:r w:rsidR="0051257D" w:rsidRPr="007C0FE9">
        <w:rPr>
          <w:rFonts w:ascii="Calibri" w:hAnsi="Calibri" w:cs="Calibri"/>
          <w:sz w:val="21"/>
          <w:szCs w:val="21"/>
        </w:rPr>
        <w:t xml:space="preserve"> </w:t>
      </w:r>
      <w:r w:rsidR="00094A8B" w:rsidRPr="007C0FE9">
        <w:rPr>
          <w:rFonts w:ascii="Calibri" w:hAnsi="Calibri" w:cs="Calibri"/>
          <w:sz w:val="21"/>
          <w:szCs w:val="21"/>
        </w:rPr>
        <w:t xml:space="preserve">or </w:t>
      </w:r>
      <w:hyperlink r:id="rId110" w:history="1">
        <w:r w:rsidR="00094A8B" w:rsidRPr="007C0FE9">
          <w:rPr>
            <w:rStyle w:val="Hyperlink"/>
            <w:rFonts w:ascii="Calibri" w:hAnsi="Calibri" w:cs="Calibri"/>
            <w:sz w:val="21"/>
            <w:szCs w:val="21"/>
          </w:rPr>
          <w:t>Gantt Chart</w:t>
        </w:r>
      </w:hyperlink>
      <w:r w:rsidR="00400BF5" w:rsidRPr="007C0FE9">
        <w:rPr>
          <w:rFonts w:ascii="Calibri" w:hAnsi="Calibri" w:cs="Calibri"/>
          <w:sz w:val="21"/>
          <w:szCs w:val="21"/>
        </w:rPr>
        <w:t xml:space="preserve"> or </w:t>
      </w:r>
      <w:hyperlink r:id="rId111" w:history="1">
        <w:r w:rsidR="00400BF5" w:rsidRPr="007C0FE9">
          <w:rPr>
            <w:rStyle w:val="Hyperlink"/>
            <w:rFonts w:ascii="Calibri" w:hAnsi="Calibri" w:cs="Calibri"/>
            <w:sz w:val="21"/>
            <w:szCs w:val="21"/>
          </w:rPr>
          <w:t>Wall of Work template</w:t>
        </w:r>
      </w:hyperlink>
      <w:r w:rsidR="00400BF5" w:rsidRPr="007C0FE9">
        <w:rPr>
          <w:rFonts w:ascii="Calibri" w:hAnsi="Calibri" w:cs="Calibri"/>
          <w:sz w:val="21"/>
          <w:szCs w:val="21"/>
        </w:rPr>
        <w:t xml:space="preserve">. </w:t>
      </w:r>
    </w:p>
    <w:p w14:paraId="7C015A8E" w14:textId="56EF2F60" w:rsidR="009D2344" w:rsidRPr="007C0FE9" w:rsidRDefault="009D2344">
      <w:pPr>
        <w:rPr>
          <w:rFonts w:ascii="Calibri" w:eastAsia="Times New Roman" w:hAnsi="Calibri" w:cs="Calibri"/>
          <w:color w:val="2B2B2B"/>
          <w:sz w:val="21"/>
          <w:szCs w:val="21"/>
          <w:lang w:eastAsia="nl-NL"/>
        </w:rPr>
      </w:pPr>
      <w:r w:rsidRPr="007C0FE9">
        <w:rPr>
          <w:rFonts w:ascii="Calibri" w:eastAsia="Times New Roman" w:hAnsi="Calibri" w:cs="Calibri"/>
          <w:color w:val="2B2B2B"/>
          <w:sz w:val="21"/>
          <w:szCs w:val="21"/>
          <w:lang w:eastAsia="nl-NL"/>
        </w:rPr>
        <w:br w:type="page"/>
      </w:r>
    </w:p>
    <w:p w14:paraId="3F1DF5CF" w14:textId="26B17839" w:rsidR="00C5523B" w:rsidRPr="007C0FE9" w:rsidRDefault="00C5523B" w:rsidP="00B54C30">
      <w:pPr>
        <w:pStyle w:val="ID-PinkHeading"/>
        <w:numPr>
          <w:ilvl w:val="0"/>
          <w:numId w:val="23"/>
        </w:numPr>
        <w:ind w:left="0" w:firstLine="0"/>
        <w:rPr>
          <w:color w:val="71CDDC"/>
        </w:rPr>
      </w:pPr>
      <w:bookmarkStart w:id="74" w:name="_Toc98154626"/>
      <w:bookmarkStart w:id="75" w:name="_Toc116470837"/>
      <w:r w:rsidRPr="007C0FE9">
        <w:rPr>
          <w:color w:val="71CDDC"/>
        </w:rPr>
        <w:lastRenderedPageBreak/>
        <w:t>Stage 5: Testing &amp; Validating Pilot Service</w:t>
      </w:r>
      <w:bookmarkEnd w:id="74"/>
      <w:bookmarkEnd w:id="75"/>
    </w:p>
    <w:p w14:paraId="7619BECF" w14:textId="085D0FFA" w:rsidR="00C5523B" w:rsidRPr="007C0FE9" w:rsidRDefault="00C5523B" w:rsidP="00C5523B">
      <w:pPr>
        <w:rPr>
          <w:rFonts w:ascii="Calibri" w:hAnsi="Calibri" w:cs="Calibri"/>
          <w:sz w:val="21"/>
          <w:szCs w:val="21"/>
        </w:rPr>
      </w:pPr>
      <w:r w:rsidRPr="007C0FE9">
        <w:rPr>
          <w:rFonts w:ascii="Calibri" w:hAnsi="Calibri" w:cs="Calibri"/>
          <w:sz w:val="21"/>
          <w:szCs w:val="21"/>
        </w:rPr>
        <w:t xml:space="preserve">Testing and validating the pilot solution is the ﬁfth step of innovation. It includes the </w:t>
      </w:r>
      <w:r w:rsidR="00750A86" w:rsidRPr="007C0FE9">
        <w:rPr>
          <w:rFonts w:ascii="Calibri" w:hAnsi="Calibri" w:cs="Calibri"/>
          <w:sz w:val="21"/>
          <w:szCs w:val="21"/>
        </w:rPr>
        <w:t>instalment</w:t>
      </w:r>
      <w:r w:rsidRPr="007C0FE9">
        <w:rPr>
          <w:rFonts w:ascii="Calibri" w:hAnsi="Calibri" w:cs="Calibri"/>
          <w:sz w:val="21"/>
          <w:szCs w:val="21"/>
        </w:rPr>
        <w:t xml:space="preserve"> and deployment of the developed solution, setting up the pilot solution and testing and validating the pilot.</w:t>
      </w:r>
    </w:p>
    <w:p w14:paraId="7E3218BC" w14:textId="18ED2626" w:rsidR="00C5523B" w:rsidRPr="007C0FE9" w:rsidRDefault="00C5523B" w:rsidP="00C5523B">
      <w:pPr>
        <w:rPr>
          <w:rFonts w:ascii="Calibri" w:hAnsi="Calibri" w:cs="Calibri"/>
          <w:sz w:val="21"/>
          <w:szCs w:val="21"/>
        </w:rPr>
      </w:pPr>
      <w:r w:rsidRPr="007C0FE9">
        <w:rPr>
          <w:rFonts w:ascii="Calibri" w:hAnsi="Calibri" w:cs="Calibri"/>
          <w:sz w:val="21"/>
          <w:szCs w:val="21"/>
        </w:rPr>
        <w:t xml:space="preserve">Overall, this phase is characterized </w:t>
      </w:r>
      <w:r w:rsidR="00933F6A" w:rsidRPr="007C0FE9">
        <w:rPr>
          <w:rFonts w:ascii="Calibri" w:hAnsi="Calibri" w:cs="Calibri"/>
          <w:sz w:val="21"/>
          <w:szCs w:val="21"/>
        </w:rPr>
        <w:t>by</w:t>
      </w:r>
      <w:r w:rsidRPr="007C0FE9">
        <w:rPr>
          <w:rFonts w:ascii="Calibri" w:hAnsi="Calibri" w:cs="Calibri"/>
          <w:sz w:val="21"/>
          <w:szCs w:val="21"/>
        </w:rPr>
        <w:t xml:space="preserve"> preparational activities for the pilot service, setting up a way to showcase the pilot service such as setting up a pilot store and doing many different customer tests such as field tests, beta tests or in-home use tests. All of these tests will be focused on acquiring direct feedback from first-time users or customers or gaining insights into their behavior.</w:t>
      </w:r>
    </w:p>
    <w:p w14:paraId="0C3FCFFB" w14:textId="77777777" w:rsidR="00C5523B" w:rsidRPr="007C0FE9" w:rsidRDefault="00C5523B" w:rsidP="00C5523B">
      <w:pPr>
        <w:pStyle w:val="ID-SubHeading"/>
        <w:rPr>
          <w:lang w:val="en-US"/>
        </w:rPr>
      </w:pPr>
      <w:r w:rsidRPr="007C0FE9">
        <w:rPr>
          <w:lang w:val="en-US"/>
        </w:rPr>
        <w:t>Task 1: Usability Test</w:t>
      </w:r>
    </w:p>
    <w:p w14:paraId="34725637" w14:textId="3FBCBD3B" w:rsidR="00D369E1" w:rsidRPr="007C0FE9" w:rsidRDefault="00D369E1" w:rsidP="00D369E1">
      <w:pPr>
        <w:jc w:val="both"/>
        <w:rPr>
          <w:rFonts w:ascii="Calibri" w:hAnsi="Calibri" w:cs="Calibri"/>
          <w:sz w:val="21"/>
          <w:szCs w:val="21"/>
          <w:lang w:eastAsia="en-IE"/>
        </w:rPr>
      </w:pPr>
      <w:r w:rsidRPr="007C0FE9">
        <w:rPr>
          <w:rFonts w:ascii="Calibri" w:hAnsi="Calibri" w:cs="Calibri"/>
          <w:sz w:val="21"/>
          <w:szCs w:val="21"/>
        </w:rPr>
        <w:t xml:space="preserve">After creating the prototype, students need to share it with users and stakeholders. </w:t>
      </w:r>
      <w:r w:rsidR="00112D02" w:rsidRPr="007C0FE9">
        <w:rPr>
          <w:rFonts w:ascii="Calibri" w:hAnsi="Calibri" w:cs="Calibri"/>
          <w:sz w:val="21"/>
          <w:szCs w:val="21"/>
        </w:rPr>
        <w:t xml:space="preserve">So </w:t>
      </w:r>
      <w:r w:rsidR="00CE2FB8" w:rsidRPr="007C0FE9">
        <w:rPr>
          <w:rFonts w:ascii="Calibri" w:hAnsi="Calibri" w:cs="Calibri"/>
          <w:sz w:val="21"/>
          <w:szCs w:val="21"/>
        </w:rPr>
        <w:t>students</w:t>
      </w:r>
      <w:r w:rsidR="00112D02" w:rsidRPr="007C0FE9">
        <w:rPr>
          <w:rFonts w:ascii="Calibri" w:hAnsi="Calibri" w:cs="Calibri"/>
          <w:sz w:val="21"/>
          <w:szCs w:val="21"/>
        </w:rPr>
        <w:t xml:space="preserve"> need to r</w:t>
      </w:r>
      <w:r w:rsidRPr="007C0FE9">
        <w:rPr>
          <w:rFonts w:ascii="Calibri" w:hAnsi="Calibri" w:cs="Calibri"/>
          <w:sz w:val="21"/>
          <w:szCs w:val="21"/>
        </w:rPr>
        <w:t xml:space="preserve">un usability tests with </w:t>
      </w:r>
      <w:r w:rsidR="00CE2FB8" w:rsidRPr="007C0FE9">
        <w:rPr>
          <w:rFonts w:ascii="Calibri" w:hAnsi="Calibri" w:cs="Calibri"/>
          <w:sz w:val="21"/>
          <w:szCs w:val="21"/>
        </w:rPr>
        <w:t xml:space="preserve">the potential </w:t>
      </w:r>
      <w:r w:rsidRPr="007C0FE9">
        <w:rPr>
          <w:rFonts w:ascii="Calibri" w:hAnsi="Calibri" w:cs="Calibri"/>
          <w:sz w:val="21"/>
          <w:szCs w:val="21"/>
        </w:rPr>
        <w:t xml:space="preserve">users who have the problem </w:t>
      </w:r>
      <w:r w:rsidR="00CE2FB8" w:rsidRPr="007C0FE9">
        <w:rPr>
          <w:rFonts w:ascii="Calibri" w:hAnsi="Calibri" w:cs="Calibri"/>
          <w:sz w:val="21"/>
          <w:szCs w:val="21"/>
        </w:rPr>
        <w:t>they have been</w:t>
      </w:r>
      <w:r w:rsidRPr="007C0FE9">
        <w:rPr>
          <w:rFonts w:ascii="Calibri" w:hAnsi="Calibri" w:cs="Calibri"/>
          <w:sz w:val="21"/>
          <w:szCs w:val="21"/>
        </w:rPr>
        <w:t xml:space="preserve"> trying to solve. As students learn and iterate, create concise notes that can be shared with the business stakeholders for early feedback. This documents students’ learning for internal purposes, and tracks their progress to help them meet their business goals!</w:t>
      </w:r>
    </w:p>
    <w:p w14:paraId="071A86E3" w14:textId="79691E3A" w:rsidR="00C5523B" w:rsidRPr="007C0FE9" w:rsidRDefault="00C5523B" w:rsidP="00C5523B">
      <w:pPr>
        <w:rPr>
          <w:rFonts w:ascii="Calibri" w:hAnsi="Calibri" w:cs="Calibri"/>
          <w:sz w:val="21"/>
          <w:szCs w:val="21"/>
        </w:rPr>
      </w:pPr>
      <w:r w:rsidRPr="007C0FE9">
        <w:rPr>
          <w:rFonts w:ascii="Calibri" w:hAnsi="Calibri" w:cs="Calibri"/>
          <w:sz w:val="21"/>
          <w:szCs w:val="21"/>
        </w:rPr>
        <w:t xml:space="preserve">Design a usability test session that can prove that the new </w:t>
      </w:r>
      <w:proofErr w:type="spellStart"/>
      <w:r w:rsidRPr="007C0FE9">
        <w:rPr>
          <w:rFonts w:ascii="Calibri" w:hAnsi="Calibri" w:cs="Calibri"/>
          <w:sz w:val="21"/>
          <w:szCs w:val="21"/>
        </w:rPr>
        <w:t>SnappCar</w:t>
      </w:r>
      <w:proofErr w:type="spellEnd"/>
      <w:r w:rsidRPr="007C0FE9">
        <w:rPr>
          <w:rFonts w:ascii="Calibri" w:hAnsi="Calibri" w:cs="Calibri"/>
          <w:sz w:val="21"/>
          <w:szCs w:val="21"/>
        </w:rPr>
        <w:t xml:space="preserve"> Scooter service should be a single app or a feature integrated </w:t>
      </w:r>
      <w:r w:rsidR="00933F6A" w:rsidRPr="007C0FE9">
        <w:rPr>
          <w:rFonts w:ascii="Calibri" w:hAnsi="Calibri" w:cs="Calibri"/>
          <w:sz w:val="21"/>
          <w:szCs w:val="21"/>
        </w:rPr>
        <w:t>in</w:t>
      </w:r>
      <w:r w:rsidRPr="007C0FE9">
        <w:rPr>
          <w:rFonts w:ascii="Calibri" w:hAnsi="Calibri" w:cs="Calibri"/>
          <w:sz w:val="21"/>
          <w:szCs w:val="21"/>
        </w:rPr>
        <w:t xml:space="preserve">to the main car sharing app. </w:t>
      </w:r>
      <w:r w:rsidR="00CE2FB8" w:rsidRPr="007C0FE9">
        <w:rPr>
          <w:rFonts w:ascii="Calibri" w:hAnsi="Calibri" w:cs="Calibri"/>
          <w:sz w:val="21"/>
          <w:szCs w:val="21"/>
        </w:rPr>
        <w:t>Students need to a</w:t>
      </w:r>
      <w:r w:rsidRPr="007C0FE9">
        <w:rPr>
          <w:rFonts w:ascii="Calibri" w:hAnsi="Calibri" w:cs="Calibri"/>
          <w:sz w:val="21"/>
          <w:szCs w:val="21"/>
        </w:rPr>
        <w:t>nswer the following questions for it:</w:t>
      </w:r>
    </w:p>
    <w:p w14:paraId="0AC47ADE" w14:textId="0BAEB38B" w:rsidR="00C5523B" w:rsidRPr="007C0FE9" w:rsidRDefault="00C5523B" w:rsidP="00C5523B">
      <w:pPr>
        <w:rPr>
          <w:rFonts w:ascii="Calibri" w:hAnsi="Calibri" w:cs="Calibri"/>
          <w:sz w:val="21"/>
          <w:szCs w:val="21"/>
        </w:rPr>
      </w:pPr>
      <w:r w:rsidRPr="007C0FE9">
        <w:rPr>
          <w:rFonts w:ascii="Calibri" w:hAnsi="Calibri" w:cs="Calibri"/>
          <w:sz w:val="21"/>
          <w:szCs w:val="21"/>
        </w:rPr>
        <w:t>1.</w:t>
      </w:r>
      <w:r w:rsidRPr="007C0FE9">
        <w:rPr>
          <w:rFonts w:ascii="Calibri" w:hAnsi="Calibri" w:cs="Calibri"/>
          <w:sz w:val="21"/>
          <w:szCs w:val="21"/>
        </w:rPr>
        <w:tab/>
        <w:t xml:space="preserve">Problems do </w:t>
      </w:r>
      <w:r w:rsidR="00CE2FB8" w:rsidRPr="007C0FE9">
        <w:rPr>
          <w:rFonts w:ascii="Calibri" w:hAnsi="Calibri" w:cs="Calibri"/>
          <w:sz w:val="21"/>
          <w:szCs w:val="21"/>
        </w:rPr>
        <w:t>you</w:t>
      </w:r>
      <w:r w:rsidRPr="007C0FE9">
        <w:rPr>
          <w:rFonts w:ascii="Calibri" w:hAnsi="Calibri" w:cs="Calibri"/>
          <w:sz w:val="21"/>
          <w:szCs w:val="21"/>
        </w:rPr>
        <w:t xml:space="preserve"> want to focus on: what is the purpose of the test?</w:t>
      </w:r>
    </w:p>
    <w:p w14:paraId="2EAA4E9F" w14:textId="6AD95D0B" w:rsidR="00C5523B" w:rsidRPr="007C0FE9" w:rsidRDefault="00C5523B" w:rsidP="00C5523B">
      <w:pPr>
        <w:rPr>
          <w:rFonts w:ascii="Calibri" w:hAnsi="Calibri" w:cs="Calibri"/>
          <w:sz w:val="21"/>
          <w:szCs w:val="21"/>
        </w:rPr>
      </w:pPr>
      <w:r w:rsidRPr="007C0FE9">
        <w:rPr>
          <w:rFonts w:ascii="Calibri" w:hAnsi="Calibri" w:cs="Calibri"/>
          <w:sz w:val="21"/>
          <w:szCs w:val="21"/>
        </w:rPr>
        <w:t>2.</w:t>
      </w:r>
      <w:r w:rsidRPr="007C0FE9">
        <w:rPr>
          <w:rFonts w:ascii="Calibri" w:hAnsi="Calibri" w:cs="Calibri"/>
          <w:sz w:val="21"/>
          <w:szCs w:val="21"/>
        </w:rPr>
        <w:tab/>
        <w:t xml:space="preserve">What tasks can help </w:t>
      </w:r>
      <w:r w:rsidR="00CE2FB8" w:rsidRPr="007C0FE9">
        <w:rPr>
          <w:rFonts w:ascii="Calibri" w:hAnsi="Calibri" w:cs="Calibri"/>
          <w:sz w:val="21"/>
          <w:szCs w:val="21"/>
        </w:rPr>
        <w:t>you</w:t>
      </w:r>
      <w:r w:rsidRPr="007C0FE9">
        <w:rPr>
          <w:rFonts w:ascii="Calibri" w:hAnsi="Calibri" w:cs="Calibri"/>
          <w:sz w:val="21"/>
          <w:szCs w:val="21"/>
        </w:rPr>
        <w:t xml:space="preserve"> to ﬁnd these answers?</w:t>
      </w:r>
    </w:p>
    <w:p w14:paraId="5696F789" w14:textId="3E2B133F" w:rsidR="00C5523B" w:rsidRPr="007C0FE9" w:rsidRDefault="00C5523B" w:rsidP="00C5523B">
      <w:pPr>
        <w:rPr>
          <w:rFonts w:ascii="Calibri" w:hAnsi="Calibri" w:cs="Calibri"/>
          <w:sz w:val="21"/>
          <w:szCs w:val="21"/>
        </w:rPr>
      </w:pPr>
      <w:r w:rsidRPr="007C0FE9">
        <w:rPr>
          <w:rFonts w:ascii="Calibri" w:hAnsi="Calibri" w:cs="Calibri"/>
          <w:sz w:val="21"/>
          <w:szCs w:val="21"/>
        </w:rPr>
        <w:t>3.</w:t>
      </w:r>
      <w:r w:rsidRPr="007C0FE9">
        <w:rPr>
          <w:rFonts w:ascii="Calibri" w:hAnsi="Calibri" w:cs="Calibri"/>
          <w:sz w:val="21"/>
          <w:szCs w:val="21"/>
        </w:rPr>
        <w:tab/>
        <w:t xml:space="preserve">Questions </w:t>
      </w:r>
      <w:r w:rsidR="00CE2FB8" w:rsidRPr="007C0FE9">
        <w:rPr>
          <w:rFonts w:ascii="Calibri" w:hAnsi="Calibri" w:cs="Calibri"/>
          <w:sz w:val="21"/>
          <w:szCs w:val="21"/>
        </w:rPr>
        <w:t>you</w:t>
      </w:r>
      <w:r w:rsidRPr="007C0FE9">
        <w:rPr>
          <w:rFonts w:ascii="Calibri" w:hAnsi="Calibri" w:cs="Calibri"/>
          <w:sz w:val="21"/>
          <w:szCs w:val="21"/>
        </w:rPr>
        <w:t xml:space="preserve"> want to ask: what are the speciﬁc questions </w:t>
      </w:r>
      <w:r w:rsidR="00CE2FB8" w:rsidRPr="007C0FE9">
        <w:rPr>
          <w:rFonts w:ascii="Calibri" w:hAnsi="Calibri" w:cs="Calibri"/>
          <w:sz w:val="21"/>
          <w:szCs w:val="21"/>
        </w:rPr>
        <w:t>you</w:t>
      </w:r>
      <w:r w:rsidRPr="007C0FE9">
        <w:rPr>
          <w:rFonts w:ascii="Calibri" w:hAnsi="Calibri" w:cs="Calibri"/>
          <w:sz w:val="21"/>
          <w:szCs w:val="21"/>
        </w:rPr>
        <w:t xml:space="preserve"> want to ask users about the service? What are </w:t>
      </w:r>
      <w:r w:rsidR="00CE2FB8" w:rsidRPr="007C0FE9">
        <w:rPr>
          <w:rFonts w:ascii="Calibri" w:hAnsi="Calibri" w:cs="Calibri"/>
          <w:sz w:val="21"/>
          <w:szCs w:val="21"/>
        </w:rPr>
        <w:t>you</w:t>
      </w:r>
      <w:r w:rsidRPr="007C0FE9">
        <w:rPr>
          <w:rFonts w:ascii="Calibri" w:hAnsi="Calibri" w:cs="Calibri"/>
          <w:sz w:val="21"/>
          <w:szCs w:val="21"/>
        </w:rPr>
        <w:t xml:space="preserve"> trying to ﬁnd out?</w:t>
      </w:r>
    </w:p>
    <w:p w14:paraId="78A3316F" w14:textId="09243CA9" w:rsidR="00C5523B" w:rsidRPr="007C0FE9" w:rsidRDefault="00C5523B" w:rsidP="00C5523B">
      <w:pPr>
        <w:rPr>
          <w:rFonts w:ascii="Calibri" w:hAnsi="Calibri" w:cs="Calibri"/>
          <w:sz w:val="21"/>
          <w:szCs w:val="21"/>
        </w:rPr>
      </w:pPr>
      <w:r w:rsidRPr="007C0FE9">
        <w:rPr>
          <w:rFonts w:ascii="Calibri" w:hAnsi="Calibri" w:cs="Calibri"/>
          <w:sz w:val="21"/>
          <w:szCs w:val="21"/>
        </w:rPr>
        <w:t>4.</w:t>
      </w:r>
      <w:r w:rsidRPr="007C0FE9">
        <w:rPr>
          <w:rFonts w:ascii="Calibri" w:hAnsi="Calibri" w:cs="Calibri"/>
          <w:sz w:val="21"/>
          <w:szCs w:val="21"/>
        </w:rPr>
        <w:tab/>
        <w:t xml:space="preserve">What type of users should participate </w:t>
      </w:r>
      <w:r w:rsidR="00421596" w:rsidRPr="007C0FE9">
        <w:rPr>
          <w:rFonts w:ascii="Calibri" w:hAnsi="Calibri" w:cs="Calibri"/>
          <w:sz w:val="21"/>
          <w:szCs w:val="21"/>
        </w:rPr>
        <w:t>in</w:t>
      </w:r>
      <w:r w:rsidRPr="007C0FE9">
        <w:rPr>
          <w:rFonts w:ascii="Calibri" w:hAnsi="Calibri" w:cs="Calibri"/>
          <w:sz w:val="21"/>
          <w:szCs w:val="21"/>
        </w:rPr>
        <w:t xml:space="preserve"> the test? (Go beyond demographics and think about interests, the connection they have to the company and habits)</w:t>
      </w:r>
    </w:p>
    <w:p w14:paraId="27AC7A65" w14:textId="4C90E8A8" w:rsidR="00C5523B" w:rsidRPr="007C0FE9" w:rsidRDefault="00C5523B" w:rsidP="00C5523B">
      <w:pPr>
        <w:rPr>
          <w:rFonts w:ascii="Calibri" w:hAnsi="Calibri" w:cs="Calibri"/>
          <w:sz w:val="21"/>
          <w:szCs w:val="21"/>
        </w:rPr>
      </w:pPr>
      <w:r w:rsidRPr="007C0FE9">
        <w:rPr>
          <w:rFonts w:ascii="Calibri" w:hAnsi="Calibri" w:cs="Calibri"/>
          <w:sz w:val="21"/>
          <w:szCs w:val="21"/>
        </w:rPr>
        <w:t>5.</w:t>
      </w:r>
      <w:r w:rsidRPr="007C0FE9">
        <w:rPr>
          <w:rFonts w:ascii="Calibri" w:hAnsi="Calibri" w:cs="Calibri"/>
          <w:sz w:val="21"/>
          <w:szCs w:val="21"/>
        </w:rPr>
        <w:tab/>
        <w:t xml:space="preserve">How can </w:t>
      </w:r>
      <w:r w:rsidR="00CE2FB8" w:rsidRPr="007C0FE9">
        <w:rPr>
          <w:rFonts w:ascii="Calibri" w:hAnsi="Calibri" w:cs="Calibri"/>
          <w:sz w:val="21"/>
          <w:szCs w:val="21"/>
        </w:rPr>
        <w:t>you</w:t>
      </w:r>
      <w:r w:rsidRPr="007C0FE9">
        <w:rPr>
          <w:rFonts w:ascii="Calibri" w:hAnsi="Calibri" w:cs="Calibri"/>
          <w:sz w:val="21"/>
          <w:szCs w:val="21"/>
        </w:rPr>
        <w:t xml:space="preserve"> recruit participants based on the group deﬁned above?</w:t>
      </w:r>
    </w:p>
    <w:p w14:paraId="1EE02CF7" w14:textId="77777777" w:rsidR="00C5523B" w:rsidRPr="007C0FE9" w:rsidRDefault="00C5523B" w:rsidP="00C5523B">
      <w:pPr>
        <w:rPr>
          <w:rFonts w:ascii="Calibri" w:hAnsi="Calibri" w:cs="Calibri"/>
          <w:sz w:val="21"/>
          <w:szCs w:val="21"/>
        </w:rPr>
      </w:pPr>
    </w:p>
    <w:p w14:paraId="1929C305" w14:textId="77777777" w:rsidR="00C5523B" w:rsidRPr="007C0FE9" w:rsidRDefault="00C5523B" w:rsidP="00C5523B">
      <w:pPr>
        <w:pStyle w:val="ID-SubHeading"/>
        <w:rPr>
          <w:lang w:val="en-US"/>
        </w:rPr>
      </w:pPr>
      <w:r w:rsidRPr="007C0FE9">
        <w:rPr>
          <w:lang w:val="en-US"/>
        </w:rPr>
        <w:t>Task 2: Online Survey</w:t>
      </w:r>
    </w:p>
    <w:p w14:paraId="0274A96C" w14:textId="77777777" w:rsidR="00C5523B" w:rsidRPr="007C0FE9" w:rsidRDefault="00C5523B" w:rsidP="00C5523B">
      <w:pPr>
        <w:rPr>
          <w:rFonts w:ascii="Calibri" w:hAnsi="Calibri" w:cs="Calibri"/>
          <w:sz w:val="21"/>
          <w:szCs w:val="21"/>
        </w:rPr>
      </w:pPr>
      <w:proofErr w:type="spellStart"/>
      <w:r w:rsidRPr="007C0FE9">
        <w:rPr>
          <w:rFonts w:ascii="Calibri" w:hAnsi="Calibri" w:cs="Calibri"/>
          <w:sz w:val="21"/>
          <w:szCs w:val="21"/>
        </w:rPr>
        <w:t>SnappCar</w:t>
      </w:r>
      <w:proofErr w:type="spellEnd"/>
      <w:r w:rsidRPr="007C0FE9">
        <w:rPr>
          <w:rFonts w:ascii="Calibri" w:hAnsi="Calibri" w:cs="Calibri"/>
          <w:sz w:val="21"/>
          <w:szCs w:val="21"/>
        </w:rPr>
        <w:t xml:space="preserve"> decided that the usability test will be done online, after the testing, each participant will receive an online survey to share their thoughts about the new service. </w:t>
      </w:r>
    </w:p>
    <w:p w14:paraId="50943E6B" w14:textId="30D3441E" w:rsidR="00C5523B" w:rsidRPr="007C0FE9" w:rsidRDefault="00AF3862" w:rsidP="00C5523B">
      <w:pPr>
        <w:rPr>
          <w:rFonts w:ascii="Calibri" w:hAnsi="Calibri" w:cs="Calibri"/>
          <w:sz w:val="21"/>
          <w:szCs w:val="21"/>
        </w:rPr>
      </w:pPr>
      <w:r w:rsidRPr="007C0FE9">
        <w:rPr>
          <w:rFonts w:ascii="Calibri" w:hAnsi="Calibri" w:cs="Calibri"/>
          <w:sz w:val="21"/>
          <w:szCs w:val="21"/>
        </w:rPr>
        <w:t>Students</w:t>
      </w:r>
      <w:r w:rsidR="00C5523B" w:rsidRPr="007C0FE9">
        <w:rPr>
          <w:rFonts w:ascii="Calibri" w:hAnsi="Calibri" w:cs="Calibri"/>
          <w:sz w:val="21"/>
          <w:szCs w:val="21"/>
        </w:rPr>
        <w:t xml:space="preserve"> can select the relevant tools from </w:t>
      </w:r>
      <w:hyperlink r:id="rId112" w:history="1">
        <w:r w:rsidR="00C5523B" w:rsidRPr="007C0FE9">
          <w:rPr>
            <w:rStyle w:val="Hyperlink"/>
            <w:rFonts w:ascii="Calibri" w:hAnsi="Calibri" w:cs="Calibri"/>
            <w:sz w:val="21"/>
            <w:szCs w:val="21"/>
          </w:rPr>
          <w:t>Digital Innovation Scanner Tool</w:t>
        </w:r>
      </w:hyperlink>
      <w:r w:rsidR="00C5523B" w:rsidRPr="007C0FE9">
        <w:rPr>
          <w:rFonts w:ascii="Calibri" w:hAnsi="Calibri" w:cs="Calibri"/>
          <w:sz w:val="21"/>
          <w:szCs w:val="21"/>
        </w:rPr>
        <w:t xml:space="preserve"> to create </w:t>
      </w:r>
      <w:r w:rsidR="00933F6A" w:rsidRPr="007C0FE9">
        <w:rPr>
          <w:rFonts w:ascii="Calibri" w:hAnsi="Calibri" w:cs="Calibri"/>
          <w:sz w:val="21"/>
          <w:szCs w:val="21"/>
        </w:rPr>
        <w:t xml:space="preserve">an </w:t>
      </w:r>
      <w:r w:rsidR="00C5523B" w:rsidRPr="007C0FE9">
        <w:rPr>
          <w:rFonts w:ascii="Calibri" w:hAnsi="Calibri" w:cs="Calibri"/>
          <w:sz w:val="21"/>
          <w:szCs w:val="21"/>
        </w:rPr>
        <w:t xml:space="preserve">online survey. Use the digital tool to develop a short survey that can help </w:t>
      </w:r>
      <w:r w:rsidRPr="007C0FE9">
        <w:rPr>
          <w:rFonts w:ascii="Calibri" w:hAnsi="Calibri" w:cs="Calibri"/>
          <w:sz w:val="21"/>
          <w:szCs w:val="21"/>
        </w:rPr>
        <w:t>students</w:t>
      </w:r>
      <w:r w:rsidR="00C5523B" w:rsidRPr="007C0FE9">
        <w:rPr>
          <w:rFonts w:ascii="Calibri" w:hAnsi="Calibri" w:cs="Calibri"/>
          <w:sz w:val="21"/>
          <w:szCs w:val="21"/>
        </w:rPr>
        <w:t xml:space="preserve"> to ﬁnd the answers to the questions from topic 3 of task 1. </w:t>
      </w:r>
    </w:p>
    <w:p w14:paraId="622B72D3" w14:textId="77777777" w:rsidR="00C5523B" w:rsidRPr="007C0FE9" w:rsidRDefault="00C5523B" w:rsidP="00C5523B">
      <w:pPr>
        <w:rPr>
          <w:rFonts w:ascii="Calibri" w:hAnsi="Calibri" w:cs="Calibri"/>
          <w:sz w:val="21"/>
          <w:szCs w:val="21"/>
        </w:rPr>
      </w:pPr>
      <w:r w:rsidRPr="007C0FE9">
        <w:rPr>
          <w:rFonts w:ascii="Calibri" w:hAnsi="Calibri" w:cs="Calibri"/>
          <w:sz w:val="21"/>
          <w:szCs w:val="21"/>
        </w:rPr>
        <w:t>Have in mind the following tips:</w:t>
      </w:r>
    </w:p>
    <w:p w14:paraId="37E10555" w14:textId="77777777" w:rsidR="00C5523B" w:rsidRPr="007C0FE9" w:rsidRDefault="00C5523B" w:rsidP="00C5523B">
      <w:pPr>
        <w:rPr>
          <w:rFonts w:ascii="Calibri" w:hAnsi="Calibri" w:cs="Calibri"/>
          <w:sz w:val="21"/>
          <w:szCs w:val="21"/>
        </w:rPr>
      </w:pPr>
      <w:r w:rsidRPr="007C0FE9">
        <w:rPr>
          <w:rFonts w:ascii="Calibri" w:hAnsi="Calibri" w:cs="Calibri"/>
          <w:sz w:val="21"/>
          <w:szCs w:val="21"/>
        </w:rPr>
        <w:t>-</w:t>
      </w:r>
      <w:r w:rsidRPr="007C0FE9">
        <w:rPr>
          <w:rFonts w:ascii="Calibri" w:hAnsi="Calibri" w:cs="Calibri"/>
          <w:sz w:val="21"/>
          <w:szCs w:val="21"/>
        </w:rPr>
        <w:tab/>
        <w:t>Questions must be easy to understand and answer</w:t>
      </w:r>
    </w:p>
    <w:p w14:paraId="4E96714F" w14:textId="77777777" w:rsidR="00C5523B" w:rsidRPr="007C0FE9" w:rsidRDefault="00C5523B" w:rsidP="00C5523B">
      <w:pPr>
        <w:rPr>
          <w:rFonts w:ascii="Calibri" w:hAnsi="Calibri" w:cs="Calibri"/>
          <w:sz w:val="21"/>
          <w:szCs w:val="21"/>
        </w:rPr>
      </w:pPr>
      <w:r w:rsidRPr="007C0FE9">
        <w:rPr>
          <w:rFonts w:ascii="Calibri" w:hAnsi="Calibri" w:cs="Calibri"/>
          <w:sz w:val="21"/>
          <w:szCs w:val="21"/>
        </w:rPr>
        <w:t>-</w:t>
      </w:r>
      <w:r w:rsidRPr="007C0FE9">
        <w:rPr>
          <w:rFonts w:ascii="Calibri" w:hAnsi="Calibri" w:cs="Calibri"/>
          <w:sz w:val="21"/>
          <w:szCs w:val="21"/>
        </w:rPr>
        <w:tab/>
        <w:t>Group the questions according to topic</w:t>
      </w:r>
    </w:p>
    <w:p w14:paraId="7C85BEF5" w14:textId="77777777" w:rsidR="00C5523B" w:rsidRPr="007C0FE9" w:rsidRDefault="00C5523B" w:rsidP="00C5523B">
      <w:pPr>
        <w:rPr>
          <w:rFonts w:ascii="Calibri" w:hAnsi="Calibri" w:cs="Calibri"/>
          <w:sz w:val="21"/>
          <w:szCs w:val="21"/>
        </w:rPr>
      </w:pPr>
      <w:r w:rsidRPr="007C0FE9">
        <w:rPr>
          <w:rFonts w:ascii="Calibri" w:hAnsi="Calibri" w:cs="Calibri"/>
          <w:sz w:val="21"/>
          <w:szCs w:val="21"/>
        </w:rPr>
        <w:t>-</w:t>
      </w:r>
      <w:r w:rsidRPr="007C0FE9">
        <w:rPr>
          <w:rFonts w:ascii="Calibri" w:hAnsi="Calibri" w:cs="Calibri"/>
          <w:sz w:val="21"/>
          <w:szCs w:val="21"/>
        </w:rPr>
        <w:tab/>
        <w:t>Place sensitive questions at the end</w:t>
      </w:r>
    </w:p>
    <w:p w14:paraId="31FBC659" w14:textId="053E410B" w:rsidR="00C5523B" w:rsidRPr="007C0FE9" w:rsidRDefault="00C5523B" w:rsidP="00C5523B">
      <w:pPr>
        <w:rPr>
          <w:rFonts w:ascii="Calibri" w:hAnsi="Calibri" w:cs="Calibri"/>
          <w:sz w:val="21"/>
          <w:szCs w:val="21"/>
        </w:rPr>
      </w:pPr>
      <w:r w:rsidRPr="007C0FE9">
        <w:rPr>
          <w:rFonts w:ascii="Calibri" w:hAnsi="Calibri" w:cs="Calibri"/>
          <w:sz w:val="21"/>
          <w:szCs w:val="21"/>
        </w:rPr>
        <w:t>-</w:t>
      </w:r>
      <w:r w:rsidRPr="007C0FE9">
        <w:rPr>
          <w:rFonts w:ascii="Calibri" w:hAnsi="Calibri" w:cs="Calibri"/>
          <w:sz w:val="21"/>
          <w:szCs w:val="21"/>
        </w:rPr>
        <w:tab/>
        <w:t xml:space="preserve">Reﬂect about the important demographic questions that </w:t>
      </w:r>
      <w:r w:rsidR="00AF3862" w:rsidRPr="007C0FE9">
        <w:rPr>
          <w:rFonts w:ascii="Calibri" w:hAnsi="Calibri" w:cs="Calibri"/>
          <w:sz w:val="21"/>
          <w:szCs w:val="21"/>
        </w:rPr>
        <w:t>students</w:t>
      </w:r>
      <w:r w:rsidRPr="007C0FE9">
        <w:rPr>
          <w:rFonts w:ascii="Calibri" w:hAnsi="Calibri" w:cs="Calibri"/>
          <w:sz w:val="21"/>
          <w:szCs w:val="21"/>
        </w:rPr>
        <w:t xml:space="preserve"> need to know about the survey participants</w:t>
      </w:r>
    </w:p>
    <w:p w14:paraId="2ED0A17C" w14:textId="77777777" w:rsidR="00F769BF" w:rsidRPr="007C0FE9" w:rsidRDefault="00F769BF" w:rsidP="00900439">
      <w:pPr>
        <w:pStyle w:val="NormalWeb"/>
        <w:shd w:val="clear" w:color="auto" w:fill="FFFFFF"/>
        <w:spacing w:before="0" w:beforeAutospacing="0" w:after="240" w:afterAutospacing="0"/>
        <w:textAlignment w:val="baseline"/>
        <w:rPr>
          <w:rFonts w:ascii="Calibri" w:hAnsi="Calibri" w:cs="Calibri"/>
          <w:color w:val="2B2B2B"/>
          <w:sz w:val="21"/>
          <w:szCs w:val="21"/>
          <w:lang w:val="en-US"/>
        </w:rPr>
      </w:pPr>
    </w:p>
    <w:p w14:paraId="6310DCEB" w14:textId="77777777" w:rsidR="00D941DC" w:rsidRPr="007C0FE9" w:rsidRDefault="00D941DC">
      <w:pPr>
        <w:rPr>
          <w:rFonts w:ascii="Times New Roman" w:hAnsi="Times New Roman" w:cs="Times New Roman"/>
          <w:b/>
          <w:bCs/>
        </w:rPr>
      </w:pPr>
      <w:r w:rsidRPr="007C0FE9">
        <w:rPr>
          <w:rFonts w:ascii="Times New Roman" w:hAnsi="Times New Roman" w:cs="Times New Roman"/>
          <w:b/>
          <w:bCs/>
        </w:rPr>
        <w:br w:type="page"/>
      </w:r>
    </w:p>
    <w:p w14:paraId="48223331" w14:textId="678B4E41" w:rsidR="00D941DC" w:rsidRPr="007C0FE9" w:rsidRDefault="00125B37" w:rsidP="00D065C9">
      <w:pPr>
        <w:rPr>
          <w:rFonts w:ascii="Times New Roman" w:hAnsi="Times New Roman" w:cs="Times New Roman"/>
          <w:b/>
          <w:bCs/>
        </w:rPr>
      </w:pPr>
      <w:r w:rsidRPr="007C0FE9">
        <w:rPr>
          <w:rFonts w:ascii="Times New Roman" w:hAnsi="Times New Roman" w:cs="Times New Roman"/>
          <w:b/>
          <w:bCs/>
          <w:noProof/>
        </w:rPr>
        <w:lastRenderedPageBreak/>
        <mc:AlternateContent>
          <mc:Choice Requires="wps">
            <w:drawing>
              <wp:anchor distT="0" distB="0" distL="114300" distR="114300" simplePos="0" relativeHeight="251698176" behindDoc="0" locked="0" layoutInCell="1" allowOverlap="1" wp14:anchorId="0BCA68C6" wp14:editId="1EEF15AB">
                <wp:simplePos x="0" y="0"/>
                <wp:positionH relativeFrom="page">
                  <wp:align>left</wp:align>
                </wp:positionH>
                <wp:positionV relativeFrom="paragraph">
                  <wp:posOffset>-914400</wp:posOffset>
                </wp:positionV>
                <wp:extent cx="8128000" cy="10668000"/>
                <wp:effectExtent l="0" t="0" r="6350" b="0"/>
                <wp:wrapNone/>
                <wp:docPr id="239" name="Rectangle 239"/>
                <wp:cNvGraphicFramePr/>
                <a:graphic xmlns:a="http://schemas.openxmlformats.org/drawingml/2006/main">
                  <a:graphicData uri="http://schemas.microsoft.com/office/word/2010/wordprocessingShape">
                    <wps:wsp>
                      <wps:cNvSpPr/>
                      <wps:spPr>
                        <a:xfrm>
                          <a:off x="0" y="0"/>
                          <a:ext cx="8128000" cy="10668000"/>
                        </a:xfrm>
                        <a:prstGeom prst="rect">
                          <a:avLst/>
                        </a:prstGeom>
                        <a:solidFill>
                          <a:srgbClr val="A01C8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BABCFB" id="Rectangle 239" o:spid="_x0000_s1026" style="position:absolute;margin-left:0;margin-top:-1in;width:640pt;height:840pt;z-index:25169817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" fillcolor="#a01c81" stroked="f" strokeweight="1pt">
                <w10:wrap anchorx="page"/>
              </v:rect>
            </w:pict>
          </mc:Fallback>
        </mc:AlternateContent>
      </w:r>
    </w:p>
    <w:p w14:paraId="2C9EAB85" w14:textId="7ADDACDF" w:rsidR="00D941DC" w:rsidRPr="007C0FE9" w:rsidRDefault="00125B37">
      <w:pPr>
        <w:rPr>
          <w:rFonts w:ascii="Times New Roman" w:hAnsi="Times New Roman" w:cs="Times New Roman"/>
          <w:b/>
          <w:bCs/>
        </w:rPr>
      </w:pPr>
      <w:r w:rsidRPr="007C0FE9">
        <w:rPr>
          <w:rFonts w:ascii="Times New Roman" w:hAnsi="Times New Roman" w:cs="Times New Roman"/>
          <w:b/>
          <w:bCs/>
          <w:noProof/>
        </w:rPr>
        <mc:AlternateContent>
          <mc:Choice Requires="wps">
            <w:drawing>
              <wp:anchor distT="0" distB="0" distL="114300" distR="114300" simplePos="0" relativeHeight="251747840" behindDoc="0" locked="0" layoutInCell="1" allowOverlap="1" wp14:anchorId="0E905876" wp14:editId="6194B7A1">
                <wp:simplePos x="0" y="0"/>
                <wp:positionH relativeFrom="margin">
                  <wp:posOffset>5152441</wp:posOffset>
                </wp:positionH>
                <wp:positionV relativeFrom="margin">
                  <wp:posOffset>1714500</wp:posOffset>
                </wp:positionV>
                <wp:extent cx="2146300" cy="1488440"/>
                <wp:effectExtent l="0" t="0" r="0" b="0"/>
                <wp:wrapSquare wrapText="bothSides"/>
                <wp:docPr id="234" name="Text Box 234"/>
                <wp:cNvGraphicFramePr/>
                <a:graphic xmlns:a="http://schemas.openxmlformats.org/drawingml/2006/main">
                  <a:graphicData uri="http://schemas.microsoft.com/office/word/2010/wordprocessingShape">
                    <wps:wsp>
                      <wps:cNvSpPr txBox="1"/>
                      <wps:spPr>
                        <a:xfrm>
                          <a:off x="0" y="0"/>
                          <a:ext cx="2146300" cy="1488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9D42FA7" w14:textId="24BB2798" w:rsidR="00125B37" w:rsidRPr="00B60228" w:rsidRDefault="00125B37" w:rsidP="00B60228">
                            <w:pPr>
                              <w:pStyle w:val="ID-PinkHeading"/>
                              <w:jc w:val="left"/>
                              <w:rPr>
                                <w:bCs/>
                                <w:color w:val="FFFFFF" w:themeColor="background1"/>
                                <w:sz w:val="80"/>
                                <w:szCs w:val="80"/>
                              </w:rPr>
                            </w:pPr>
                            <w:bookmarkStart w:id="76" w:name="_Toc116470838"/>
                            <w:r w:rsidRPr="009F6D32">
                              <w:rPr>
                                <w:color w:val="FFFFFF" w:themeColor="background1"/>
                                <w:lang w:eastAsia="en-IE"/>
                              </w:rPr>
                              <w:t>Section 4</w:t>
                            </w:r>
                            <w:r w:rsidR="00AB40A1">
                              <w:rPr>
                                <w:color w:val="FFFFFF" w:themeColor="background1"/>
                                <w:lang w:eastAsia="en-IE"/>
                              </w:rPr>
                              <w:t xml:space="preserve"> </w:t>
                            </w:r>
                            <w:r w:rsidRPr="009F6D32">
                              <w:rPr>
                                <w:bCs/>
                                <w:color w:val="FFFFFF" w:themeColor="background1"/>
                                <w:sz w:val="80"/>
                                <w:szCs w:val="80"/>
                              </w:rPr>
                              <w:t>CASE</w:t>
                            </w:r>
                            <w:bookmarkEnd w:id="76"/>
                            <w:r w:rsidRPr="009F6D32">
                              <w:rPr>
                                <w:bCs/>
                                <w:color w:val="FFFFFF" w:themeColor="background1"/>
                                <w:sz w:val="80"/>
                                <w:szCs w:val="80"/>
                              </w:rPr>
                              <w:t xml:space="preserve"> </w:t>
                            </w:r>
                          </w:p>
                          <w:p w14:paraId="0C350F75" w14:textId="77777777" w:rsidR="00125B37" w:rsidRPr="00C27932" w:rsidRDefault="00125B37" w:rsidP="00125B37">
                            <w:pPr>
                              <w:rPr>
                                <w:rFonts w:asciiTheme="majorHAnsi" w:hAnsiTheme="majorHAnsi" w:cs="Calibri"/>
                                <w:color w:val="000000" w:themeColor="text1"/>
                                <w:sz w:val="32"/>
                                <w:szCs w:val="32"/>
                                <w:lang w:eastAsia="en-IE"/>
                              </w:rPr>
                            </w:pPr>
                          </w:p>
                          <w:p w14:paraId="6A9EC3A8" w14:textId="77777777" w:rsidR="00125B37" w:rsidRPr="00C27932" w:rsidRDefault="00125B37" w:rsidP="00125B37">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5876" id="Text Box 234" o:spid="_x0000_s1033" type="#_x0000_t202" style="position:absolute;margin-left:405.7pt;margin-top:135pt;width:169pt;height:117.2pt;z-index:2517478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" filled="f" stroked="f">
                <v:textbox>
                  <w:txbxContent>
                    <w:p w14:paraId="69D42FA7" w14:textId="24BB2798" w:rsidR="00125B37" w:rsidRPr="00B60228" w:rsidRDefault="00125B37" w:rsidP="00B60228">
                      <w:pPr>
                        <w:pStyle w:val="ID-PinkHeading"/>
                        <w:jc w:val="left"/>
                        <w:rPr>
                          <w:bCs/>
                          <w:color w:val="FFFFFF" w:themeColor="background1"/>
                          <w:sz w:val="80"/>
                          <w:szCs w:val="80"/>
                        </w:rPr>
                      </w:pPr>
                      <w:bookmarkStart w:id="80" w:name="_Toc116470838"/>
                      <w:r w:rsidRPr="009F6D32">
                        <w:rPr>
                          <w:color w:val="FFFFFF" w:themeColor="background1"/>
                          <w:lang w:eastAsia="en-IE"/>
                        </w:rPr>
                        <w:t>Section 4</w:t>
                      </w:r>
                      <w:r w:rsidR="00AB40A1">
                        <w:rPr>
                          <w:color w:val="FFFFFF" w:themeColor="background1"/>
                          <w:lang w:eastAsia="en-IE"/>
                        </w:rPr>
                        <w:t xml:space="preserve"> </w:t>
                      </w:r>
                      <w:r w:rsidRPr="009F6D32">
                        <w:rPr>
                          <w:bCs/>
                          <w:color w:val="FFFFFF" w:themeColor="background1"/>
                          <w:sz w:val="80"/>
                          <w:szCs w:val="80"/>
                        </w:rPr>
                        <w:t>CASE</w:t>
                      </w:r>
                      <w:bookmarkEnd w:id="80"/>
                      <w:r w:rsidRPr="009F6D32">
                        <w:rPr>
                          <w:bCs/>
                          <w:color w:val="FFFFFF" w:themeColor="background1"/>
                          <w:sz w:val="80"/>
                          <w:szCs w:val="80"/>
                        </w:rPr>
                        <w:t xml:space="preserve"> </w:t>
                      </w:r>
                    </w:p>
                    <w:p w14:paraId="0C350F75" w14:textId="77777777" w:rsidR="00125B37" w:rsidRPr="00C27932" w:rsidRDefault="00125B37" w:rsidP="00125B37">
                      <w:pPr>
                        <w:rPr>
                          <w:rFonts w:asciiTheme="majorHAnsi" w:hAnsiTheme="majorHAnsi" w:cs="Calibri"/>
                          <w:color w:val="000000" w:themeColor="text1"/>
                          <w:sz w:val="32"/>
                          <w:szCs w:val="32"/>
                          <w:lang w:eastAsia="en-IE"/>
                        </w:rPr>
                      </w:pPr>
                    </w:p>
                    <w:p w14:paraId="6A9EC3A8" w14:textId="77777777" w:rsidR="00125B37" w:rsidRPr="00C27932" w:rsidRDefault="00125B37" w:rsidP="00125B37">
                      <w:pPr>
                        <w:rPr>
                          <w:color w:val="000000" w:themeColor="text1"/>
                          <w:lang w:val="en-IE"/>
                        </w:rPr>
                      </w:pPr>
                    </w:p>
                  </w:txbxContent>
                </v:textbox>
                <w10:wrap type="square" anchorx="margin" anchory="margin"/>
              </v:shape>
            </w:pict>
          </mc:Fallback>
        </mc:AlternateContent>
      </w:r>
      <w:r w:rsidRPr="007C0FE9">
        <w:rPr>
          <w:rFonts w:ascii="Times New Roman" w:hAnsi="Times New Roman" w:cs="Times New Roman"/>
          <w:b/>
          <w:bCs/>
          <w:noProof/>
        </w:rPr>
        <w:drawing>
          <wp:anchor distT="0" distB="0" distL="114300" distR="114300" simplePos="0" relativeHeight="251756032" behindDoc="1" locked="0" layoutInCell="1" allowOverlap="1" wp14:anchorId="22471943" wp14:editId="58A02EE0">
            <wp:simplePos x="0" y="0"/>
            <wp:positionH relativeFrom="margin">
              <wp:posOffset>-914400</wp:posOffset>
            </wp:positionH>
            <wp:positionV relativeFrom="margin">
              <wp:posOffset>4358640</wp:posOffset>
            </wp:positionV>
            <wp:extent cx="7416800" cy="7249795"/>
            <wp:effectExtent l="0" t="0" r="0" b="1905"/>
            <wp:wrapTight wrapText="bothSides">
              <wp:wrapPolygon edited="0">
                <wp:start x="9875" y="0"/>
                <wp:lineTo x="9801" y="114"/>
                <wp:lineTo x="9764" y="1097"/>
                <wp:lineTo x="8507" y="1362"/>
                <wp:lineTo x="7286" y="1665"/>
                <wp:lineTo x="7286" y="2422"/>
                <wp:lineTo x="6362" y="2497"/>
                <wp:lineTo x="5030" y="2838"/>
                <wp:lineTo x="5030" y="3103"/>
                <wp:lineTo x="5511" y="3632"/>
                <wp:lineTo x="3144" y="3784"/>
                <wp:lineTo x="3070" y="4162"/>
                <wp:lineTo x="3292" y="4238"/>
                <wp:lineTo x="3921" y="4843"/>
                <wp:lineTo x="2626" y="5411"/>
                <wp:lineTo x="1627" y="5941"/>
                <wp:lineTo x="1368" y="6622"/>
                <wp:lineTo x="1405" y="6924"/>
                <wp:lineTo x="2293" y="7265"/>
                <wp:lineTo x="2922" y="7265"/>
                <wp:lineTo x="1332" y="7643"/>
                <wp:lineTo x="851" y="7795"/>
                <wp:lineTo x="851" y="8060"/>
                <wp:lineTo x="1184" y="8476"/>
                <wp:lineTo x="1332" y="8476"/>
                <wp:lineTo x="814" y="8703"/>
                <wp:lineTo x="555" y="8892"/>
                <wp:lineTo x="518" y="9422"/>
                <wp:lineTo x="555" y="9687"/>
                <wp:lineTo x="2071" y="10292"/>
                <wp:lineTo x="1258" y="10595"/>
                <wp:lineTo x="925" y="10746"/>
                <wp:lineTo x="925" y="11503"/>
                <wp:lineTo x="1664" y="12108"/>
                <wp:lineTo x="0" y="12449"/>
                <wp:lineTo x="0" y="12865"/>
                <wp:lineTo x="1738" y="13319"/>
                <wp:lineTo x="814" y="13924"/>
                <wp:lineTo x="814" y="14227"/>
                <wp:lineTo x="1516" y="14530"/>
                <wp:lineTo x="2182" y="14530"/>
                <wp:lineTo x="1405" y="14757"/>
                <wp:lineTo x="1110" y="14908"/>
                <wp:lineTo x="1147" y="15135"/>
                <wp:lineTo x="851" y="15476"/>
                <wp:lineTo x="777" y="15589"/>
                <wp:lineTo x="814" y="16081"/>
                <wp:lineTo x="1258" y="16346"/>
                <wp:lineTo x="1812" y="16346"/>
                <wp:lineTo x="1812" y="16687"/>
                <wp:lineTo x="2922" y="16952"/>
                <wp:lineTo x="4253" y="16952"/>
                <wp:lineTo x="3070" y="17330"/>
                <wp:lineTo x="2700" y="17481"/>
                <wp:lineTo x="2700" y="17670"/>
                <wp:lineTo x="2996" y="18162"/>
                <wp:lineTo x="3070" y="18427"/>
                <wp:lineTo x="3884" y="18768"/>
                <wp:lineTo x="4475" y="18768"/>
                <wp:lineTo x="4512" y="19600"/>
                <wp:lineTo x="6879" y="19979"/>
                <wp:lineTo x="8174" y="19979"/>
                <wp:lineTo x="6547" y="20168"/>
                <wp:lineTo x="5585" y="20395"/>
                <wp:lineTo x="5548" y="20925"/>
                <wp:lineTo x="6621" y="21189"/>
                <wp:lineTo x="7841" y="21303"/>
                <wp:lineTo x="9616" y="21568"/>
                <wp:lineTo x="10245" y="21568"/>
                <wp:lineTo x="10578" y="21568"/>
                <wp:lineTo x="11540" y="21568"/>
                <wp:lineTo x="13241" y="21341"/>
                <wp:lineTo x="13204" y="21189"/>
                <wp:lineTo x="15164" y="21114"/>
                <wp:lineTo x="15830" y="20962"/>
                <wp:lineTo x="15719" y="20584"/>
                <wp:lineTo x="16237" y="19979"/>
                <wp:lineTo x="17421" y="19941"/>
                <wp:lineTo x="17532" y="19562"/>
                <wp:lineTo x="17125" y="19373"/>
                <wp:lineTo x="17310" y="19071"/>
                <wp:lineTo x="17014" y="18919"/>
                <wp:lineTo x="15978" y="18768"/>
                <wp:lineTo x="17605" y="18162"/>
                <wp:lineTo x="19233" y="18162"/>
                <wp:lineTo x="19270" y="17670"/>
                <wp:lineTo x="18086" y="17557"/>
                <wp:lineTo x="18123" y="17406"/>
                <wp:lineTo x="16829" y="16989"/>
                <wp:lineTo x="17495" y="16952"/>
                <wp:lineTo x="18419" y="16687"/>
                <wp:lineTo x="18493" y="16233"/>
                <wp:lineTo x="18382" y="16043"/>
                <wp:lineTo x="18086" y="15741"/>
                <wp:lineTo x="19159" y="15741"/>
                <wp:lineTo x="19714" y="15514"/>
                <wp:lineTo x="19751" y="14870"/>
                <wp:lineTo x="19455" y="14719"/>
                <wp:lineTo x="18604" y="14530"/>
                <wp:lineTo x="18900" y="13924"/>
                <wp:lineTo x="19122" y="13924"/>
                <wp:lineTo x="19714" y="13470"/>
                <wp:lineTo x="19714" y="13319"/>
                <wp:lineTo x="20305" y="12714"/>
                <wp:lineTo x="21452" y="12524"/>
                <wp:lineTo x="21563" y="12297"/>
                <wp:lineTo x="21563" y="10519"/>
                <wp:lineTo x="19418" y="10179"/>
                <wp:lineTo x="19196" y="9951"/>
                <wp:lineTo x="18641" y="9687"/>
                <wp:lineTo x="19566" y="9573"/>
                <wp:lineTo x="19825" y="9384"/>
                <wp:lineTo x="19714" y="9081"/>
                <wp:lineTo x="20195" y="8476"/>
                <wp:lineTo x="20268" y="8287"/>
                <wp:lineTo x="19825" y="8135"/>
                <wp:lineTo x="18197" y="7870"/>
                <wp:lineTo x="18530" y="7870"/>
                <wp:lineTo x="19233" y="7454"/>
                <wp:lineTo x="19233" y="7265"/>
                <wp:lineTo x="18530" y="6811"/>
                <wp:lineTo x="18271" y="6584"/>
                <wp:lineTo x="17827" y="6092"/>
                <wp:lineTo x="17716" y="6054"/>
                <wp:lineTo x="18456" y="5449"/>
                <wp:lineTo x="18678" y="5222"/>
                <wp:lineTo x="18493" y="4995"/>
                <wp:lineTo x="17568" y="4843"/>
                <wp:lineTo x="18382" y="4238"/>
                <wp:lineTo x="18493" y="3973"/>
                <wp:lineTo x="18197" y="3822"/>
                <wp:lineTo x="17273" y="3595"/>
                <wp:lineTo x="16829" y="3405"/>
                <wp:lineTo x="15534" y="2951"/>
                <wp:lineTo x="14462" y="2459"/>
                <wp:lineTo x="14203" y="2422"/>
                <wp:lineTo x="14314" y="1741"/>
                <wp:lineTo x="13796" y="1627"/>
                <wp:lineTo x="11281" y="1211"/>
                <wp:lineTo x="10541" y="757"/>
                <wp:lineTo x="10282" y="530"/>
                <wp:lineTo x="10282" y="114"/>
                <wp:lineTo x="10208" y="0"/>
                <wp:lineTo x="9875" y="0"/>
              </wp:wrapPolygon>
            </wp:wrapTight>
            <wp:docPr id="235" name="Picture 235"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r w:rsidR="00D941DC" w:rsidRPr="007C0FE9">
        <w:rPr>
          <w:rFonts w:ascii="Times New Roman" w:hAnsi="Times New Roman" w:cs="Times New Roman"/>
          <w:b/>
          <w:bCs/>
        </w:rPr>
        <w:br w:type="page"/>
      </w:r>
    </w:p>
    <w:p w14:paraId="64460E00" w14:textId="038666DE" w:rsidR="005161F2" w:rsidRPr="007C0FE9" w:rsidRDefault="00FD3E04" w:rsidP="00B54C30">
      <w:pPr>
        <w:pStyle w:val="ID-PinkHeading"/>
        <w:numPr>
          <w:ilvl w:val="0"/>
          <w:numId w:val="23"/>
        </w:numPr>
        <w:ind w:left="0" w:firstLine="0"/>
      </w:pPr>
      <w:bookmarkStart w:id="77" w:name="_Toc98154627"/>
      <w:bookmarkStart w:id="78" w:name="_Toc116470839"/>
      <w:r w:rsidRPr="007C0FE9">
        <w:lastRenderedPageBreak/>
        <w:t>Case Exploration</w:t>
      </w:r>
      <w:bookmarkEnd w:id="77"/>
      <w:bookmarkEnd w:id="78"/>
    </w:p>
    <w:p w14:paraId="6E9402B8" w14:textId="3878F95E" w:rsidR="005161F2" w:rsidRPr="007C0FE9" w:rsidRDefault="005161F2" w:rsidP="00B54C30">
      <w:pPr>
        <w:pStyle w:val="ID-PinkHeading"/>
        <w:numPr>
          <w:ilvl w:val="1"/>
          <w:numId w:val="23"/>
        </w:numPr>
      </w:pPr>
      <w:bookmarkStart w:id="79" w:name="_Toc98154628"/>
      <w:bookmarkStart w:id="80" w:name="_Toc116470840"/>
      <w:r w:rsidRPr="007C0FE9">
        <w:t>Smart City Strategy: Amsterdam</w:t>
      </w:r>
      <w:bookmarkEnd w:id="79"/>
      <w:bookmarkEnd w:id="80"/>
    </w:p>
    <w:p w14:paraId="3F393C30" w14:textId="77777777" w:rsidR="005161F2" w:rsidRPr="007C0FE9" w:rsidRDefault="005161F2" w:rsidP="005161F2">
      <w:pPr>
        <w:pStyle w:val="ID-BodyText"/>
      </w:pPr>
      <w:r w:rsidRPr="007C0FE9">
        <w:rPr>
          <w:noProof/>
        </w:rPr>
        <w:drawing>
          <wp:anchor distT="0" distB="0" distL="114300" distR="114300" simplePos="0" relativeHeight="251758080" behindDoc="0" locked="0" layoutInCell="1" allowOverlap="1" wp14:anchorId="4ED58A6E" wp14:editId="712C7061">
            <wp:simplePos x="0" y="0"/>
            <wp:positionH relativeFrom="margin">
              <wp:align>left</wp:align>
            </wp:positionH>
            <wp:positionV relativeFrom="paragraph">
              <wp:posOffset>66919</wp:posOffset>
            </wp:positionV>
            <wp:extent cx="6494780" cy="2525151"/>
            <wp:effectExtent l="0" t="0" r="1270" b="8890"/>
            <wp:wrapNone/>
            <wp:docPr id="215" name="Screenshot 2021-11-23 at 14.47.12.png" descr="Screenshot 2021-11-23 at 14.47.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Screenshot 2021-11-23 at 14.47.12.png" descr="Screenshot 2021-11-23 at 14.47.12.png"/>
                    <pic:cNvPicPr>
                      <a:picLocks noChangeAspect="1"/>
                    </pic:cNvPicPr>
                  </pic:nvPicPr>
                  <pic:blipFill rotWithShape="1">
                    <a:blip r:embed="rId113"/>
                    <a:srcRect l="2017" b="4540"/>
                    <a:stretch/>
                  </pic:blipFill>
                  <pic:spPr bwMode="auto">
                    <a:xfrm>
                      <a:off x="0" y="0"/>
                      <a:ext cx="6495122" cy="252528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1C6D448" w14:textId="77777777" w:rsidR="005161F2" w:rsidRPr="007C0FE9" w:rsidRDefault="005161F2" w:rsidP="005161F2"/>
    <w:p w14:paraId="13CA95A4" w14:textId="77777777" w:rsidR="005161F2" w:rsidRPr="007C0FE9" w:rsidRDefault="005161F2" w:rsidP="005161F2"/>
    <w:p w14:paraId="5DDB72FE" w14:textId="77777777" w:rsidR="005161F2" w:rsidRPr="007C0FE9" w:rsidRDefault="005161F2" w:rsidP="005161F2"/>
    <w:p w14:paraId="46D75FE0" w14:textId="77777777" w:rsidR="005161F2" w:rsidRPr="007C0FE9" w:rsidRDefault="005161F2" w:rsidP="005161F2"/>
    <w:p w14:paraId="4F85F9E7" w14:textId="77777777" w:rsidR="005161F2" w:rsidRPr="007C0FE9" w:rsidRDefault="005161F2" w:rsidP="005161F2"/>
    <w:p w14:paraId="61D0F17A" w14:textId="77777777" w:rsidR="005161F2" w:rsidRPr="007C0FE9" w:rsidRDefault="005161F2" w:rsidP="005161F2">
      <w:pPr>
        <w:pStyle w:val="ID-LightPurpleHeading"/>
      </w:pPr>
    </w:p>
    <w:p w14:paraId="27CCB801" w14:textId="77777777" w:rsidR="005161F2" w:rsidRPr="007C0FE9" w:rsidRDefault="005161F2" w:rsidP="005161F2">
      <w:pPr>
        <w:pStyle w:val="ID-LightPurpleHeading"/>
      </w:pPr>
    </w:p>
    <w:p w14:paraId="73BBBA4E" w14:textId="77777777" w:rsidR="005161F2" w:rsidRPr="007C0FE9" w:rsidRDefault="005161F2" w:rsidP="005161F2">
      <w:pPr>
        <w:pStyle w:val="ID-LightPurpleHeading"/>
      </w:pPr>
    </w:p>
    <w:p w14:paraId="03E7282B" w14:textId="50A9DB8B" w:rsidR="005161F2" w:rsidRPr="007C0FE9" w:rsidRDefault="005161F2" w:rsidP="005161F2">
      <w:pPr>
        <w:pStyle w:val="ID-LightPurpleHeading"/>
      </w:pPr>
      <w:r w:rsidRPr="007C0FE9">
        <w:rPr>
          <w:noProof/>
        </w:rPr>
        <w:drawing>
          <wp:anchor distT="0" distB="0" distL="114300" distR="114300" simplePos="0" relativeHeight="251760128" behindDoc="0" locked="0" layoutInCell="1" allowOverlap="1" wp14:anchorId="50E031F2" wp14:editId="151177FB">
            <wp:simplePos x="0" y="0"/>
            <wp:positionH relativeFrom="column">
              <wp:posOffset>361315</wp:posOffset>
            </wp:positionH>
            <wp:positionV relativeFrom="paragraph">
              <wp:posOffset>27940</wp:posOffset>
            </wp:positionV>
            <wp:extent cx="6027420" cy="2736166"/>
            <wp:effectExtent l="0" t="0" r="0" b="7620"/>
            <wp:wrapNone/>
            <wp:docPr id="216" name="Screenshot 2021-11-23 at 14.47.25.png" descr="Screenshot 2021-11-23 at 14.47.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Screenshot 2021-11-23 at 14.47.25.png" descr="Screenshot 2021-11-23 at 14.47.25.png"/>
                    <pic:cNvPicPr>
                      <a:picLocks noChangeAspect="1"/>
                    </pic:cNvPicPr>
                  </pic:nvPicPr>
                  <pic:blipFill rotWithShape="1">
                    <a:blip r:embed="rId114"/>
                    <a:srcRect l="2334" r="6728" b="7689"/>
                    <a:stretch/>
                  </pic:blipFill>
                  <pic:spPr bwMode="auto">
                    <a:xfrm>
                      <a:off x="0" y="0"/>
                      <a:ext cx="6027420" cy="27361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FCA767" w14:textId="77777777" w:rsidR="005161F2" w:rsidRPr="007C0FE9" w:rsidRDefault="005161F2" w:rsidP="005161F2">
      <w:pPr>
        <w:pStyle w:val="ID-LightPurpleHeading"/>
      </w:pPr>
    </w:p>
    <w:p w14:paraId="58AEF395" w14:textId="092E4F6E" w:rsidR="005161F2" w:rsidRPr="007C0FE9" w:rsidRDefault="005161F2" w:rsidP="005161F2">
      <w:pPr>
        <w:pStyle w:val="ID-LightPurpleHeading"/>
      </w:pPr>
    </w:p>
    <w:p w14:paraId="4AC37AD0" w14:textId="77777777" w:rsidR="005161F2" w:rsidRPr="007C0FE9" w:rsidRDefault="005161F2" w:rsidP="005161F2">
      <w:pPr>
        <w:pStyle w:val="ID-LightPurpleHeading"/>
      </w:pPr>
    </w:p>
    <w:p w14:paraId="484B55AE" w14:textId="77777777" w:rsidR="005161F2" w:rsidRPr="007C0FE9" w:rsidRDefault="005161F2" w:rsidP="005161F2">
      <w:pPr>
        <w:pStyle w:val="ID-LightPurpleHeading"/>
      </w:pPr>
    </w:p>
    <w:p w14:paraId="0D22BF11" w14:textId="77777777" w:rsidR="005161F2" w:rsidRPr="007C0FE9" w:rsidRDefault="005161F2" w:rsidP="005161F2">
      <w:pPr>
        <w:pStyle w:val="ID-LightPurpleHeading"/>
      </w:pPr>
    </w:p>
    <w:p w14:paraId="0908B443" w14:textId="77777777" w:rsidR="005161F2" w:rsidRPr="007C0FE9" w:rsidRDefault="005161F2" w:rsidP="005161F2">
      <w:pPr>
        <w:pStyle w:val="ID-LightPurpleHeading"/>
      </w:pPr>
    </w:p>
    <w:p w14:paraId="2DF833F3" w14:textId="77777777" w:rsidR="005161F2" w:rsidRPr="007C0FE9" w:rsidRDefault="005161F2" w:rsidP="005161F2">
      <w:pPr>
        <w:pStyle w:val="ID-LightPurpleHeading"/>
      </w:pPr>
    </w:p>
    <w:p w14:paraId="25EDC14D" w14:textId="77777777" w:rsidR="005161F2" w:rsidRPr="007C0FE9" w:rsidRDefault="005161F2" w:rsidP="005161F2">
      <w:pPr>
        <w:pStyle w:val="ID-LightPurpleHeading"/>
      </w:pPr>
    </w:p>
    <w:p w14:paraId="2D1D8083" w14:textId="4FD8FC18" w:rsidR="005161F2" w:rsidRPr="007C0FE9" w:rsidRDefault="005161F2" w:rsidP="005161F2">
      <w:pPr>
        <w:pStyle w:val="ID-LightPurpleHeading"/>
      </w:pPr>
      <w:r w:rsidRPr="007C0FE9">
        <w:rPr>
          <w:noProof/>
        </w:rPr>
        <w:drawing>
          <wp:anchor distT="0" distB="0" distL="114300" distR="114300" simplePos="0" relativeHeight="251763200" behindDoc="0" locked="0" layoutInCell="1" allowOverlap="1" wp14:anchorId="5D1A9666" wp14:editId="1B2CEACE">
            <wp:simplePos x="0" y="0"/>
            <wp:positionH relativeFrom="margin">
              <wp:posOffset>666750</wp:posOffset>
            </wp:positionH>
            <wp:positionV relativeFrom="paragraph">
              <wp:posOffset>11430</wp:posOffset>
            </wp:positionV>
            <wp:extent cx="5751195" cy="1708785"/>
            <wp:effectExtent l="0" t="0" r="1905" b="5715"/>
            <wp:wrapSquare wrapText="bothSides"/>
            <wp:docPr id="242" name="Screenshot 2021-11-23 at 14.47.39.png" descr="Screenshot 2021-11-23 at 14.47.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Screenshot 2021-11-23 at 14.47.39.png" descr="Screenshot 2021-11-23 at 14.47.39.png"/>
                    <pic:cNvPicPr>
                      <a:picLocks noChangeAspect="1"/>
                    </pic:cNvPicPr>
                  </pic:nvPicPr>
                  <pic:blipFill rotWithShape="1">
                    <a:blip r:embed="rId115" cstate="print">
                      <a:extLst>
                        <a:ext uri="{28A0092B-C50C-407E-A947-70E740481C1C}">
                          <a14:useLocalDpi xmlns:a14="http://schemas.microsoft.com/office/drawing/2010/main" val="0"/>
                        </a:ext>
                      </a:extLst>
                    </a:blip>
                    <a:srcRect l="6085" t="4814" r="7079" b="59094"/>
                    <a:stretch/>
                  </pic:blipFill>
                  <pic:spPr bwMode="auto">
                    <a:xfrm>
                      <a:off x="0" y="0"/>
                      <a:ext cx="5751195" cy="17087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FD7FDC0" w14:textId="4A8281E2" w:rsidR="005161F2" w:rsidRPr="007C0FE9" w:rsidRDefault="005161F2" w:rsidP="005161F2">
      <w:pPr>
        <w:pStyle w:val="ID-LightPurpleHeading"/>
      </w:pPr>
    </w:p>
    <w:p w14:paraId="7C2E989F" w14:textId="33940037" w:rsidR="005161F2" w:rsidRPr="007C0FE9" w:rsidRDefault="005161F2" w:rsidP="005161F2">
      <w:pPr>
        <w:pStyle w:val="ID-LightPurpleHeading"/>
      </w:pPr>
    </w:p>
    <w:p w14:paraId="22A1FEDB" w14:textId="7DD3283E" w:rsidR="005161F2" w:rsidRPr="007C0FE9" w:rsidRDefault="005161F2" w:rsidP="005161F2">
      <w:pPr>
        <w:pStyle w:val="ID-LightPurpleHeading"/>
      </w:pPr>
    </w:p>
    <w:p w14:paraId="3BBACB09" w14:textId="398DB828" w:rsidR="005161F2" w:rsidRPr="007C0FE9" w:rsidRDefault="005161F2" w:rsidP="005161F2">
      <w:pPr>
        <w:pStyle w:val="ID-LightPurpleHeading"/>
      </w:pPr>
    </w:p>
    <w:p w14:paraId="080BE9F2" w14:textId="77777777" w:rsidR="005161F2" w:rsidRPr="007C0FE9" w:rsidRDefault="005161F2" w:rsidP="005161F2">
      <w:pPr>
        <w:pStyle w:val="ID-LightPurpleHeading"/>
      </w:pPr>
    </w:p>
    <w:p w14:paraId="4C1A9BF1" w14:textId="77777777" w:rsidR="005161F2" w:rsidRPr="007C0FE9" w:rsidRDefault="005161F2" w:rsidP="005161F2">
      <w:pPr>
        <w:pStyle w:val="ID-LightPurpleHeading"/>
      </w:pPr>
    </w:p>
    <w:p w14:paraId="33DD3AC7" w14:textId="77777777" w:rsidR="005161F2" w:rsidRPr="007C0FE9" w:rsidRDefault="005161F2" w:rsidP="005161F2">
      <w:pPr>
        <w:pStyle w:val="ID-LightPurpleHeading"/>
      </w:pPr>
    </w:p>
    <w:p w14:paraId="4924B00C" w14:textId="77777777" w:rsidR="005161F2" w:rsidRPr="007C0FE9" w:rsidRDefault="005161F2" w:rsidP="005161F2">
      <w:pPr>
        <w:pStyle w:val="ID-LightPurpleHeading"/>
      </w:pPr>
    </w:p>
    <w:p w14:paraId="1F828857" w14:textId="54FAC74F" w:rsidR="005161F2" w:rsidRPr="007C0FE9" w:rsidRDefault="005161F2" w:rsidP="005161F2">
      <w:pPr>
        <w:pStyle w:val="ID-LightPurpleHeading"/>
      </w:pPr>
      <w:r w:rsidRPr="007C0FE9">
        <w:rPr>
          <w:noProof/>
        </w:rPr>
        <w:drawing>
          <wp:inline distT="0" distB="0" distL="0" distR="0" wp14:anchorId="33BCF82B" wp14:editId="53DF48D8">
            <wp:extent cx="5943600" cy="2802951"/>
            <wp:effectExtent l="0" t="0" r="0" b="0"/>
            <wp:docPr id="243" name="Screenshot 2021-11-23 at 14.47.39.png" descr="Screenshot 2021-11-23 at 14.47.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Screenshot 2021-11-23 at 14.47.39.png" descr="Screenshot 2021-11-23 at 14.47.39.png"/>
                    <pic:cNvPicPr>
                      <a:picLocks noChangeAspect="1"/>
                    </pic:cNvPicPr>
                  </pic:nvPicPr>
                  <pic:blipFill rotWithShape="1">
                    <a:blip r:embed="rId115"/>
                    <a:srcRect l="2759" t="40727" r="7364"/>
                    <a:stretch/>
                  </pic:blipFill>
                  <pic:spPr bwMode="auto">
                    <a:xfrm>
                      <a:off x="0" y="0"/>
                      <a:ext cx="5943600" cy="2802951"/>
                    </a:xfrm>
                    <a:prstGeom prst="rect">
                      <a:avLst/>
                    </a:prstGeom>
                    <a:ln>
                      <a:noFill/>
                    </a:ln>
                    <a:extLst>
                      <a:ext uri="{53640926-AAD7-44D8-BBD7-CCE9431645EC}">
                        <a14:shadowObscured xmlns:a14="http://schemas.microsoft.com/office/drawing/2010/main"/>
                      </a:ext>
                    </a:extLst>
                  </pic:spPr>
                </pic:pic>
              </a:graphicData>
            </a:graphic>
          </wp:inline>
        </w:drawing>
      </w:r>
    </w:p>
    <w:p w14:paraId="5A6A9C25" w14:textId="63026E6F" w:rsidR="005161F2" w:rsidRPr="007C0FE9" w:rsidRDefault="005161F2" w:rsidP="005161F2">
      <w:pPr>
        <w:pStyle w:val="ID-LightPurpleHeading"/>
      </w:pPr>
      <w:r w:rsidRPr="007C0FE9">
        <w:rPr>
          <w:noProof/>
        </w:rPr>
        <w:drawing>
          <wp:inline distT="0" distB="0" distL="0" distR="0" wp14:anchorId="6F53869E" wp14:editId="7260439F">
            <wp:extent cx="5894070" cy="2355101"/>
            <wp:effectExtent l="0" t="0" r="0" b="7620"/>
            <wp:docPr id="244" name="Screenshot 2021-11-23 at 14.52.34.png" descr="Screenshot 2021-11-23 at 14.5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Screenshot 2021-11-23 at 14.52.34.png" descr="Screenshot 2021-11-23 at 14.52.34.png"/>
                    <pic:cNvPicPr>
                      <a:picLocks noChangeAspect="1"/>
                    </pic:cNvPicPr>
                  </pic:nvPicPr>
                  <pic:blipFill rotWithShape="1">
                    <a:blip r:embed="rId116"/>
                    <a:srcRect l="2759" r="8320"/>
                    <a:stretch/>
                  </pic:blipFill>
                  <pic:spPr bwMode="auto">
                    <a:xfrm>
                      <a:off x="0" y="0"/>
                      <a:ext cx="5894354" cy="2355215"/>
                    </a:xfrm>
                    <a:prstGeom prst="rect">
                      <a:avLst/>
                    </a:prstGeom>
                    <a:ln>
                      <a:noFill/>
                    </a:ln>
                    <a:extLst>
                      <a:ext uri="{53640926-AAD7-44D8-BBD7-CCE9431645EC}">
                        <a14:shadowObscured xmlns:a14="http://schemas.microsoft.com/office/drawing/2010/main"/>
                      </a:ext>
                    </a:extLst>
                  </pic:spPr>
                </pic:pic>
              </a:graphicData>
            </a:graphic>
          </wp:inline>
        </w:drawing>
      </w:r>
    </w:p>
    <w:p w14:paraId="454F9653" w14:textId="678820F7" w:rsidR="005161F2" w:rsidRPr="007C0FE9" w:rsidRDefault="005161F2" w:rsidP="00B54C30">
      <w:pPr>
        <w:pStyle w:val="ID-PinkHeading"/>
        <w:numPr>
          <w:ilvl w:val="1"/>
          <w:numId w:val="23"/>
        </w:numPr>
      </w:pPr>
      <w:bookmarkStart w:id="81" w:name="_Toc98154629"/>
      <w:bookmarkStart w:id="82" w:name="_Toc116470841"/>
      <w:r w:rsidRPr="007C0FE9">
        <w:t>Car Sharing Main Figures in the Netherlands and Amsterdam</w:t>
      </w:r>
      <w:bookmarkEnd w:id="81"/>
      <w:bookmarkEnd w:id="82"/>
    </w:p>
    <w:p w14:paraId="4D7895AB" w14:textId="5FF7A249" w:rsidR="005161F2" w:rsidRPr="007C0FE9" w:rsidRDefault="005161F2" w:rsidP="005161F2">
      <w:pPr>
        <w:pStyle w:val="ID-BodyText"/>
        <w:numPr>
          <w:ilvl w:val="0"/>
          <w:numId w:val="20"/>
        </w:numPr>
      </w:pPr>
      <w:r w:rsidRPr="007C0FE9">
        <w:t>In the Netherlands, for car sharers, an average reduction of 1,600 car kilomet</w:t>
      </w:r>
      <w:r w:rsidR="00421596" w:rsidRPr="007C0FE9">
        <w:t>er</w:t>
      </w:r>
      <w:r w:rsidRPr="007C0FE9">
        <w:t>s per year was found, compared to before they started sharing. This resulted in a reduction of 250 kilograms of CO2 (PBI, 2015).</w:t>
      </w:r>
    </w:p>
    <w:p w14:paraId="26128DA0" w14:textId="77777777" w:rsidR="005161F2" w:rsidRPr="007C0FE9" w:rsidRDefault="005161F2" w:rsidP="005161F2">
      <w:r w:rsidRPr="007C0FE9">
        <w:rPr>
          <w:noProof/>
        </w:rPr>
        <w:lastRenderedPageBreak/>
        <w:drawing>
          <wp:inline distT="0" distB="0" distL="0" distR="0" wp14:anchorId="699525A1" wp14:editId="12039566">
            <wp:extent cx="3350361" cy="1489050"/>
            <wp:effectExtent l="0" t="0" r="2540" b="0"/>
            <wp:docPr id="245" name="Screenshot 2021-11-23 at 15.10.57.png" descr="Screenshot 2021-11-23 at 15.1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Screenshot 2021-11-23 at 15.10.57.png" descr="Screenshot 2021-11-23 at 15.10.57.png"/>
                    <pic:cNvPicPr>
                      <a:picLocks noChangeAspect="1"/>
                    </pic:cNvPicPr>
                  </pic:nvPicPr>
                  <pic:blipFill>
                    <a:blip r:embed="rId117"/>
                    <a:stretch>
                      <a:fillRect/>
                    </a:stretch>
                  </pic:blipFill>
                  <pic:spPr>
                    <a:xfrm>
                      <a:off x="0" y="0"/>
                      <a:ext cx="3369125" cy="1497389"/>
                    </a:xfrm>
                    <a:prstGeom prst="rect">
                      <a:avLst/>
                    </a:prstGeom>
                    <a:ln w="3175">
                      <a:miter lim="400000"/>
                    </a:ln>
                  </pic:spPr>
                </pic:pic>
              </a:graphicData>
            </a:graphic>
          </wp:inline>
        </w:drawing>
      </w:r>
    </w:p>
    <w:p w14:paraId="30CFF80F" w14:textId="77777777" w:rsidR="005161F2" w:rsidRPr="007C0FE9" w:rsidRDefault="005161F2" w:rsidP="005161F2">
      <w:pPr>
        <w:ind w:firstLine="360"/>
      </w:pPr>
      <w:r w:rsidRPr="007C0FE9">
        <w:t>Table 1 Change in annual CO2 emissions due to changed car ownership and car use</w:t>
      </w:r>
    </w:p>
    <w:p w14:paraId="356C357C" w14:textId="77777777" w:rsidR="005161F2" w:rsidRPr="007C0FE9" w:rsidRDefault="005161F2" w:rsidP="005161F2">
      <w:pPr>
        <w:pStyle w:val="ID-BodyText"/>
        <w:numPr>
          <w:ilvl w:val="0"/>
          <w:numId w:val="20"/>
        </w:numPr>
      </w:pPr>
      <w:r w:rsidRPr="007C0FE9">
        <w:t xml:space="preserve"> The number of shared cars is increasing mainly due to growing attention for the environment and the fight against congestion on the roads.</w:t>
      </w:r>
    </w:p>
    <w:p w14:paraId="134CAE51" w14:textId="77777777" w:rsidR="005161F2" w:rsidRPr="007C0FE9" w:rsidRDefault="005161F2" w:rsidP="005161F2">
      <w:pPr>
        <w:pStyle w:val="ID-BodyText"/>
        <w:numPr>
          <w:ilvl w:val="0"/>
          <w:numId w:val="20"/>
        </w:numPr>
      </w:pPr>
      <w:r w:rsidRPr="007C0FE9">
        <w:t xml:space="preserve"> Cars are stationary about 90 percent of the time.</w:t>
      </w:r>
    </w:p>
    <w:p w14:paraId="7FC80BD9" w14:textId="5525A53F" w:rsidR="005161F2" w:rsidRPr="007C0FE9" w:rsidRDefault="005161F2" w:rsidP="005161F2">
      <w:pPr>
        <w:pStyle w:val="ID-BodyText"/>
        <w:numPr>
          <w:ilvl w:val="0"/>
          <w:numId w:val="20"/>
        </w:numPr>
      </w:pPr>
      <w:r w:rsidRPr="007C0FE9">
        <w:t xml:space="preserve"> Owning </w:t>
      </w:r>
      <w:r w:rsidR="009D2344" w:rsidRPr="007C0FE9">
        <w:t>your</w:t>
      </w:r>
      <w:r w:rsidRPr="007C0FE9">
        <w:t xml:space="preserve"> own car is expensive. An average Dutch family pays between €3,500 and €7,500 annually (depending on size) for a car (inspection, maintenance, fuel, etc.).</w:t>
      </w:r>
    </w:p>
    <w:p w14:paraId="387B8D67" w14:textId="77777777" w:rsidR="005161F2" w:rsidRPr="007C0FE9" w:rsidRDefault="005161F2" w:rsidP="005161F2">
      <w:pPr>
        <w:pStyle w:val="ID-BodyText"/>
        <w:numPr>
          <w:ilvl w:val="0"/>
          <w:numId w:val="20"/>
        </w:numPr>
      </w:pPr>
      <w:r w:rsidRPr="007C0FE9">
        <w:t xml:space="preserve"> There are currently 369 shared cars per 100,000 inhabitants in the Netherlands.</w:t>
      </w:r>
    </w:p>
    <w:p w14:paraId="76EC6EC6" w14:textId="33E8FD4E" w:rsidR="005161F2" w:rsidRPr="007C0FE9" w:rsidRDefault="005161F2" w:rsidP="005161F2">
      <w:pPr>
        <w:pStyle w:val="ID-BodyText"/>
        <w:numPr>
          <w:ilvl w:val="0"/>
          <w:numId w:val="20"/>
        </w:numPr>
      </w:pPr>
      <w:r w:rsidRPr="007C0FE9">
        <w:t xml:space="preserve"> In 2020, the Netherlands had 730,000 people making use of shared cars, according to </w:t>
      </w:r>
      <w:hyperlink r:id="rId118" w:history="1">
        <w:r w:rsidRPr="007C0FE9">
          <w:rPr>
            <w:rStyle w:val="Hyperlink"/>
          </w:rPr>
          <w:t>CROW</w:t>
        </w:r>
      </w:hyperlink>
      <w:r w:rsidRPr="007C0FE9">
        <w:t>. That is a 42% increase compared to 2019 — when there were still 515,000 users.</w:t>
      </w:r>
    </w:p>
    <w:p w14:paraId="67629145" w14:textId="0C4A5AFA" w:rsidR="005161F2" w:rsidRPr="007C0FE9" w:rsidRDefault="005161F2" w:rsidP="005161F2">
      <w:pPr>
        <w:pStyle w:val="ID-BodyText"/>
        <w:numPr>
          <w:ilvl w:val="0"/>
          <w:numId w:val="20"/>
        </w:numPr>
      </w:pPr>
      <w:r w:rsidRPr="007C0FE9">
        <w:t xml:space="preserve"> The municipality of </w:t>
      </w:r>
      <w:hyperlink r:id="rId119" w:history="1">
        <w:r w:rsidRPr="007C0FE9">
          <w:rPr>
            <w:rStyle w:val="Hyperlink"/>
          </w:rPr>
          <w:t>Amsterdam leads</w:t>
        </w:r>
      </w:hyperlink>
      <w:r w:rsidRPr="007C0FE9">
        <w:t> with more than 11 thousand shared cars.</w:t>
      </w:r>
    </w:p>
    <w:p w14:paraId="4B6C0145" w14:textId="77777777" w:rsidR="005161F2" w:rsidRPr="007C0FE9" w:rsidRDefault="005161F2" w:rsidP="005161F2">
      <w:pPr>
        <w:pStyle w:val="ID-BodyText"/>
        <w:numPr>
          <w:ilvl w:val="0"/>
          <w:numId w:val="20"/>
        </w:numPr>
      </w:pPr>
      <w:r w:rsidRPr="007C0FE9">
        <w:t>From 2030, petrol and diesel cars will no longer be allowed to enter Amsterdam. That’s the major takeaway of the ‘</w:t>
      </w:r>
      <w:proofErr w:type="spellStart"/>
      <w:r w:rsidRPr="007C0FE9">
        <w:t>Actieplan</w:t>
      </w:r>
      <w:proofErr w:type="spellEnd"/>
      <w:r w:rsidRPr="007C0FE9">
        <w:t xml:space="preserve"> </w:t>
      </w:r>
      <w:proofErr w:type="spellStart"/>
      <w:r w:rsidRPr="007C0FE9">
        <w:t>Schone</w:t>
      </w:r>
      <w:proofErr w:type="spellEnd"/>
      <w:r w:rsidRPr="007C0FE9">
        <w:t xml:space="preserve"> Lucht’ (Clean Air Action Plan). </w:t>
      </w:r>
    </w:p>
    <w:p w14:paraId="1A454C6D" w14:textId="0C336CC6" w:rsidR="005161F2" w:rsidRPr="007C0FE9" w:rsidRDefault="005161F2" w:rsidP="00B54C30">
      <w:pPr>
        <w:pStyle w:val="ID-PinkHeading"/>
        <w:numPr>
          <w:ilvl w:val="1"/>
          <w:numId w:val="23"/>
        </w:numPr>
      </w:pPr>
      <w:bookmarkStart w:id="83" w:name="_Toc98154630"/>
      <w:bookmarkStart w:id="84" w:name="_Toc116470842"/>
      <w:proofErr w:type="spellStart"/>
      <w:r w:rsidRPr="007C0FE9">
        <w:t>SnappCar</w:t>
      </w:r>
      <w:proofErr w:type="spellEnd"/>
      <w:r w:rsidRPr="007C0FE9">
        <w:t xml:space="preserve"> Figures</w:t>
      </w:r>
      <w:bookmarkEnd w:id="83"/>
      <w:bookmarkEnd w:id="84"/>
    </w:p>
    <w:p w14:paraId="4339E745" w14:textId="59EC1357" w:rsidR="005161F2" w:rsidRPr="007C0FE9" w:rsidRDefault="005161F2" w:rsidP="005161F2">
      <w:pPr>
        <w:pStyle w:val="ID-BodyText"/>
        <w:numPr>
          <w:ilvl w:val="0"/>
          <w:numId w:val="21"/>
        </w:numPr>
      </w:pPr>
      <w:proofErr w:type="spellStart"/>
      <w:r w:rsidRPr="007C0FE9">
        <w:t>SnappCar</w:t>
      </w:r>
      <w:proofErr w:type="spellEnd"/>
      <w:r w:rsidRPr="007C0FE9">
        <w:t xml:space="preserve"> had the most listed cars available for shared car mobility in Amsterdam in 2018. It had around 5,500 cars on offer, which was a lot more than the runner-up, </w:t>
      </w:r>
      <w:proofErr w:type="spellStart"/>
      <w:r w:rsidRPr="007C0FE9">
        <w:t>Greenwheels</w:t>
      </w:r>
      <w:proofErr w:type="spellEnd"/>
      <w:r w:rsidRPr="007C0FE9">
        <w:t>. What sep</w:t>
      </w:r>
      <w:r w:rsidR="00421596" w:rsidRPr="007C0FE9">
        <w:t>a</w:t>
      </w:r>
      <w:r w:rsidRPr="007C0FE9">
        <w:t xml:space="preserve">rates </w:t>
      </w:r>
      <w:proofErr w:type="spellStart"/>
      <w:r w:rsidRPr="007C0FE9">
        <w:t>SnappCar</w:t>
      </w:r>
      <w:proofErr w:type="spellEnd"/>
      <w:r w:rsidRPr="007C0FE9">
        <w:t xml:space="preserve"> from the other platforms on this list is that </w:t>
      </w:r>
      <w:proofErr w:type="spellStart"/>
      <w:r w:rsidRPr="007C0FE9">
        <w:t>SnappCar</w:t>
      </w:r>
      <w:proofErr w:type="spellEnd"/>
      <w:r w:rsidRPr="007C0FE9">
        <w:t xml:space="preserve"> offers P2P car sharing, meaning that users rent and drive privately owned cars from other users.</w:t>
      </w:r>
    </w:p>
    <w:p w14:paraId="1F6A20B4" w14:textId="77777777" w:rsidR="005161F2" w:rsidRPr="007C0FE9" w:rsidRDefault="005161F2" w:rsidP="005161F2">
      <w:pPr>
        <w:pStyle w:val="ID-BodyText"/>
        <w:numPr>
          <w:ilvl w:val="0"/>
          <w:numId w:val="21"/>
        </w:numPr>
      </w:pPr>
      <w:r w:rsidRPr="007C0FE9">
        <w:t xml:space="preserve">Since the start of </w:t>
      </w:r>
      <w:proofErr w:type="spellStart"/>
      <w:r w:rsidRPr="007C0FE9">
        <w:t>SnappCar</w:t>
      </w:r>
      <w:proofErr w:type="spellEnd"/>
      <w:r w:rsidRPr="007C0FE9">
        <w:t>, 67,244 fewer parking spaces are needed. (01-08-2020)</w:t>
      </w:r>
    </w:p>
    <w:p w14:paraId="45755CAD" w14:textId="77777777" w:rsidR="005161F2" w:rsidRPr="007C0FE9" w:rsidRDefault="005161F2" w:rsidP="005161F2">
      <w:pPr>
        <w:pStyle w:val="ID-BodyText"/>
        <w:numPr>
          <w:ilvl w:val="0"/>
          <w:numId w:val="21"/>
        </w:numPr>
      </w:pPr>
      <w:proofErr w:type="spellStart"/>
      <w:r w:rsidRPr="007C0FE9">
        <w:t>SnappCar</w:t>
      </w:r>
      <w:proofErr w:type="spellEnd"/>
      <w:r w:rsidRPr="007C0FE9">
        <w:t xml:space="preserve"> has 822.235 users! (01-08-2020)</w:t>
      </w:r>
    </w:p>
    <w:p w14:paraId="42713708" w14:textId="77777777" w:rsidR="005161F2" w:rsidRPr="007C0FE9" w:rsidRDefault="005161F2" w:rsidP="005161F2">
      <w:pPr>
        <w:pStyle w:val="ID-BodyText"/>
        <w:numPr>
          <w:ilvl w:val="0"/>
          <w:numId w:val="21"/>
        </w:numPr>
      </w:pPr>
      <w:proofErr w:type="spellStart"/>
      <w:r w:rsidRPr="007C0FE9">
        <w:t>SnappCar</w:t>
      </w:r>
      <w:proofErr w:type="spellEnd"/>
      <w:r w:rsidRPr="007C0FE9">
        <w:t xml:space="preserve"> earns money in two ways: by charging transaction costs (€5.00 per transaction) and a 17.5% commission on the rental amount.</w:t>
      </w:r>
    </w:p>
    <w:p w14:paraId="0C59141D" w14:textId="77777777" w:rsidR="005161F2" w:rsidRPr="007C0FE9" w:rsidRDefault="005161F2" w:rsidP="005161F2">
      <w:pPr>
        <w:pStyle w:val="ID-BodyText"/>
        <w:numPr>
          <w:ilvl w:val="0"/>
          <w:numId w:val="21"/>
        </w:numPr>
      </w:pPr>
      <w:r w:rsidRPr="007C0FE9">
        <w:t xml:space="preserve">Most </w:t>
      </w:r>
      <w:proofErr w:type="spellStart"/>
      <w:r w:rsidRPr="007C0FE9">
        <w:t>SnappCar</w:t>
      </w:r>
      <w:proofErr w:type="spellEnd"/>
      <w:r w:rsidRPr="007C0FE9">
        <w:t xml:space="preserve"> users are in the so-called Generation Y (born after 1980). Generation Y sees the car as a resource. Baby boomers are a bit more skeptical about it and Generation X needs a little more time to get used to the idea.</w:t>
      </w:r>
    </w:p>
    <w:p w14:paraId="506546B8" w14:textId="77777777" w:rsidR="005161F2" w:rsidRPr="007C0FE9" w:rsidRDefault="005161F2" w:rsidP="005161F2">
      <w:pPr>
        <w:pStyle w:val="ID-BodyText"/>
        <w:numPr>
          <w:ilvl w:val="0"/>
          <w:numId w:val="21"/>
        </w:numPr>
      </w:pPr>
      <w:r w:rsidRPr="007C0FE9">
        <w:t xml:space="preserve">Renting via </w:t>
      </w:r>
      <w:proofErr w:type="spellStart"/>
      <w:r w:rsidRPr="007C0FE9">
        <w:t>SnappCar</w:t>
      </w:r>
      <w:proofErr w:type="spellEnd"/>
      <w:r w:rsidRPr="007C0FE9">
        <w:t xml:space="preserve"> is 30-50% cheaper than renting via a regular car rental company or other car sharing systems.</w:t>
      </w:r>
    </w:p>
    <w:p w14:paraId="5856E4CC" w14:textId="0870C07D" w:rsidR="005161F2" w:rsidRPr="007C0FE9" w:rsidRDefault="005161F2" w:rsidP="005161F2">
      <w:pPr>
        <w:pStyle w:val="ID-BodyText"/>
        <w:numPr>
          <w:ilvl w:val="0"/>
          <w:numId w:val="21"/>
        </w:numPr>
      </w:pPr>
      <w:r w:rsidRPr="007C0FE9">
        <w:t>The difference between opting for a shared car and renting from a car rental company is that users do not have to go to the rental company itself, but that there is (almost) always a car near them.</w:t>
      </w:r>
    </w:p>
    <w:p w14:paraId="689523B8" w14:textId="3C883F68" w:rsidR="004410C0" w:rsidRPr="007C0FE9" w:rsidRDefault="004410C0" w:rsidP="004410C0"/>
    <w:p w14:paraId="51F55265" w14:textId="4B66CFD2" w:rsidR="004410C0" w:rsidRPr="007C0FE9" w:rsidRDefault="004410C0" w:rsidP="004410C0"/>
    <w:p w14:paraId="423F910B" w14:textId="1BAC201A" w:rsidR="004410C0" w:rsidRPr="007C0FE9" w:rsidRDefault="004410C0" w:rsidP="004410C0"/>
    <w:p w14:paraId="35583567" w14:textId="77777777" w:rsidR="004410C0" w:rsidRPr="007C0FE9" w:rsidRDefault="004410C0" w:rsidP="004410C0"/>
    <w:p w14:paraId="16777378" w14:textId="5532D3F7" w:rsidR="004410C0" w:rsidRPr="007C0FE9" w:rsidRDefault="004410C0" w:rsidP="00B54C30">
      <w:pPr>
        <w:pStyle w:val="ID-PinkHeading"/>
        <w:numPr>
          <w:ilvl w:val="1"/>
          <w:numId w:val="23"/>
        </w:numPr>
      </w:pPr>
      <w:bookmarkStart w:id="85" w:name="_Toc98154631"/>
      <w:bookmarkStart w:id="86" w:name="_Toc116470843"/>
      <w:r w:rsidRPr="007C0FE9">
        <w:lastRenderedPageBreak/>
        <w:t>Mobility Information</w:t>
      </w:r>
      <w:bookmarkEnd w:id="85"/>
      <w:bookmarkEnd w:id="86"/>
    </w:p>
    <w:p w14:paraId="5FF358E8" w14:textId="3D6B6375" w:rsidR="00125B5C" w:rsidRPr="007C0FE9" w:rsidRDefault="005161F2" w:rsidP="00904C30">
      <w:pPr>
        <w:tabs>
          <w:tab w:val="left" w:pos="709"/>
        </w:tabs>
        <w:spacing w:before="39" w:line="276" w:lineRule="auto"/>
        <w:ind w:right="384"/>
        <w:jc w:val="both"/>
        <w:rPr>
          <w:rFonts w:eastAsia="Times Roman" w:cs="Times Roman"/>
          <w:color w:val="000000"/>
          <w:sz w:val="24"/>
          <w:szCs w:val="24"/>
        </w:rPr>
      </w:pPr>
      <w:r w:rsidRPr="007C0FE9">
        <w:rPr>
          <w:noProof/>
          <w:color w:val="174F72"/>
          <w:sz w:val="21"/>
          <w:szCs w:val="21"/>
        </w:rPr>
        <mc:AlternateContent>
          <mc:Choice Requires="wps">
            <w:drawing>
              <wp:anchor distT="0" distB="0" distL="114300" distR="114300" simplePos="0" relativeHeight="251764224" behindDoc="0" locked="0" layoutInCell="1" allowOverlap="1" wp14:anchorId="1506250C" wp14:editId="2C875713">
                <wp:simplePos x="0" y="0"/>
                <wp:positionH relativeFrom="column">
                  <wp:posOffset>8324347</wp:posOffset>
                </wp:positionH>
                <wp:positionV relativeFrom="paragraph">
                  <wp:posOffset>2209407</wp:posOffset>
                </wp:positionV>
                <wp:extent cx="1270000" cy="8062346"/>
                <wp:effectExtent l="0" t="0" r="6350" b="0"/>
                <wp:wrapNone/>
                <wp:docPr id="261" name="Rectangle"/>
                <wp:cNvGraphicFramePr/>
                <a:graphic xmlns:a="http://schemas.openxmlformats.org/drawingml/2006/main">
                  <a:graphicData uri="http://schemas.microsoft.com/office/word/2010/wordprocessingShape">
                    <wps:wsp>
                      <wps:cNvSpPr/>
                      <wps:spPr>
                        <a:xfrm>
                          <a:off x="0" y="0"/>
                          <a:ext cx="1270000" cy="8062346"/>
                        </a:xfrm>
                        <a:prstGeom prst="rect">
                          <a:avLst/>
                        </a:prstGeom>
                        <a:solidFill>
                          <a:srgbClr val="FFFFFF"/>
                        </a:solidFill>
                        <a:ln w="3175">
                          <a:miter lim="400000"/>
                        </a:ln>
                      </wps:spPr>
                      <wps:bodyPr lIns="38100" tIns="38100" rIns="38100" bIns="38100" anchor="ctr"/>
                    </wps:wsp>
                  </a:graphicData>
                </a:graphic>
              </wp:anchor>
            </w:drawing>
          </mc:Choice>
          <mc:Fallback>
            <w:pict>
              <v:rect w14:anchorId="747B33AE" id="Rectangle" o:spid="_x0000_s1026" style="position:absolute;margin-left:655.45pt;margin-top:173.95pt;width:100pt;height:634.85pt;z-index:251764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" stroked="f" strokeweight=".25pt">
                <v:stroke miterlimit="4"/>
                <v:textbox inset="3pt,3pt,3pt,3pt"/>
              </v:rect>
            </w:pict>
          </mc:Fallback>
        </mc:AlternateContent>
      </w:r>
      <w:r w:rsidR="00125B5C" w:rsidRPr="007C0FE9">
        <w:rPr>
          <w:rFonts w:eastAsia="Times Roman" w:cs="Times Roman"/>
          <w:color w:val="000000"/>
        </w:rPr>
        <w:t>Figure 1 - Car sharing offer according per different urban levels in the Netherlands</w:t>
      </w:r>
    </w:p>
    <w:p w14:paraId="56D8E830" w14:textId="67D0F10C" w:rsidR="005161F2" w:rsidRPr="007C0FE9" w:rsidRDefault="00125B5C" w:rsidP="005161F2">
      <w:pPr>
        <w:tabs>
          <w:tab w:val="left" w:pos="709"/>
        </w:tabs>
        <w:spacing w:before="39" w:line="276" w:lineRule="auto"/>
        <w:ind w:right="384"/>
        <w:jc w:val="both"/>
        <w:rPr>
          <w:color w:val="174F72"/>
          <w:sz w:val="21"/>
          <w:szCs w:val="21"/>
        </w:rPr>
      </w:pPr>
      <w:r w:rsidRPr="007C0FE9">
        <w:rPr>
          <w:noProof/>
        </w:rPr>
        <w:drawing>
          <wp:anchor distT="0" distB="0" distL="114300" distR="114300" simplePos="0" relativeHeight="251808256" behindDoc="0" locked="0" layoutInCell="1" allowOverlap="1" wp14:anchorId="5C82D318" wp14:editId="4D4DF8B8">
            <wp:simplePos x="0" y="0"/>
            <wp:positionH relativeFrom="margin">
              <wp:posOffset>43815</wp:posOffset>
            </wp:positionH>
            <wp:positionV relativeFrom="paragraph">
              <wp:posOffset>5207</wp:posOffset>
            </wp:positionV>
            <wp:extent cx="4633595" cy="332105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633595" cy="3321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504F61" w14:textId="36C0781C" w:rsidR="005161F2" w:rsidRPr="007C0FE9" w:rsidRDefault="005161F2" w:rsidP="005161F2">
      <w:pPr>
        <w:tabs>
          <w:tab w:val="left" w:pos="709"/>
        </w:tabs>
        <w:spacing w:before="39" w:line="276" w:lineRule="auto"/>
        <w:ind w:right="384"/>
        <w:jc w:val="both"/>
        <w:rPr>
          <w:color w:val="174F72"/>
          <w:sz w:val="21"/>
          <w:szCs w:val="21"/>
        </w:rPr>
      </w:pPr>
    </w:p>
    <w:p w14:paraId="56022330" w14:textId="300930DC" w:rsidR="005161F2" w:rsidRPr="007C0FE9" w:rsidRDefault="005161F2" w:rsidP="005161F2">
      <w:pPr>
        <w:tabs>
          <w:tab w:val="left" w:pos="709"/>
        </w:tabs>
        <w:spacing w:before="39" w:line="276" w:lineRule="auto"/>
        <w:ind w:right="384"/>
        <w:jc w:val="both"/>
        <w:rPr>
          <w:color w:val="174F72"/>
          <w:sz w:val="21"/>
          <w:szCs w:val="21"/>
        </w:rPr>
      </w:pPr>
    </w:p>
    <w:p w14:paraId="2B0CD84F" w14:textId="2DD50541" w:rsidR="005161F2" w:rsidRPr="007C0FE9" w:rsidRDefault="005161F2" w:rsidP="005161F2">
      <w:pPr>
        <w:tabs>
          <w:tab w:val="left" w:pos="709"/>
        </w:tabs>
        <w:spacing w:before="39" w:line="276" w:lineRule="auto"/>
        <w:ind w:right="384"/>
        <w:jc w:val="both"/>
        <w:rPr>
          <w:color w:val="174F72"/>
          <w:sz w:val="21"/>
          <w:szCs w:val="21"/>
        </w:rPr>
      </w:pPr>
    </w:p>
    <w:p w14:paraId="26D30972" w14:textId="196FF8FB" w:rsidR="005161F2" w:rsidRPr="007C0FE9" w:rsidRDefault="005161F2" w:rsidP="005161F2">
      <w:pPr>
        <w:tabs>
          <w:tab w:val="left" w:pos="709"/>
        </w:tabs>
        <w:spacing w:before="39" w:line="276" w:lineRule="auto"/>
        <w:ind w:right="384"/>
        <w:jc w:val="both"/>
        <w:rPr>
          <w:color w:val="174F72"/>
          <w:sz w:val="21"/>
          <w:szCs w:val="21"/>
        </w:rPr>
      </w:pPr>
    </w:p>
    <w:p w14:paraId="363EBAA1" w14:textId="53554672" w:rsidR="005161F2" w:rsidRPr="007C0FE9" w:rsidRDefault="005161F2" w:rsidP="005161F2">
      <w:pPr>
        <w:tabs>
          <w:tab w:val="left" w:pos="709"/>
        </w:tabs>
        <w:spacing w:before="39" w:line="276" w:lineRule="auto"/>
        <w:ind w:right="384"/>
        <w:jc w:val="both"/>
        <w:rPr>
          <w:color w:val="174F72"/>
          <w:sz w:val="21"/>
          <w:szCs w:val="21"/>
        </w:rPr>
      </w:pPr>
    </w:p>
    <w:p w14:paraId="1F8A934C" w14:textId="360FCFFF" w:rsidR="005161F2" w:rsidRPr="007C0FE9" w:rsidRDefault="005161F2" w:rsidP="005161F2">
      <w:pPr>
        <w:tabs>
          <w:tab w:val="left" w:pos="709"/>
        </w:tabs>
        <w:spacing w:before="39" w:line="276" w:lineRule="auto"/>
        <w:ind w:right="384"/>
        <w:jc w:val="both"/>
        <w:rPr>
          <w:color w:val="174F72"/>
          <w:sz w:val="21"/>
          <w:szCs w:val="21"/>
        </w:rPr>
      </w:pPr>
    </w:p>
    <w:p w14:paraId="2241982A" w14:textId="3D368399" w:rsidR="005161F2" w:rsidRPr="007C0FE9" w:rsidRDefault="005161F2" w:rsidP="005161F2">
      <w:pPr>
        <w:tabs>
          <w:tab w:val="left" w:pos="709"/>
        </w:tabs>
        <w:spacing w:before="39" w:line="276" w:lineRule="auto"/>
        <w:ind w:right="384"/>
        <w:jc w:val="both"/>
        <w:rPr>
          <w:color w:val="174F72"/>
          <w:sz w:val="21"/>
          <w:szCs w:val="21"/>
        </w:rPr>
      </w:pPr>
    </w:p>
    <w:p w14:paraId="497736A9" w14:textId="00E88C3C" w:rsidR="005161F2" w:rsidRPr="007C0FE9" w:rsidRDefault="005161F2" w:rsidP="005161F2">
      <w:pPr>
        <w:tabs>
          <w:tab w:val="left" w:pos="709"/>
        </w:tabs>
        <w:spacing w:before="39" w:line="276" w:lineRule="auto"/>
        <w:ind w:right="384"/>
        <w:jc w:val="both"/>
        <w:rPr>
          <w:color w:val="174F72"/>
          <w:sz w:val="21"/>
          <w:szCs w:val="21"/>
        </w:rPr>
      </w:pPr>
    </w:p>
    <w:p w14:paraId="583869B8" w14:textId="0A865D78" w:rsidR="00C93F23" w:rsidRPr="007C0FE9" w:rsidRDefault="005161F2" w:rsidP="005161F2">
      <w:pPr>
        <w:rPr>
          <w:color w:val="174F72"/>
          <w:sz w:val="21"/>
          <w:szCs w:val="21"/>
        </w:rPr>
      </w:pPr>
      <w:r w:rsidRPr="007C0FE9">
        <w:rPr>
          <w:noProof/>
          <w:color w:val="174F72"/>
          <w:sz w:val="21"/>
          <w:szCs w:val="21"/>
        </w:rPr>
        <mc:AlternateContent>
          <mc:Choice Requires="wps">
            <w:drawing>
              <wp:anchor distT="0" distB="0" distL="114300" distR="114300" simplePos="0" relativeHeight="251780608" behindDoc="0" locked="0" layoutInCell="1" allowOverlap="1" wp14:anchorId="78D168E8" wp14:editId="5FBC7FDC">
                <wp:simplePos x="0" y="0"/>
                <wp:positionH relativeFrom="page">
                  <wp:align>right</wp:align>
                </wp:positionH>
                <wp:positionV relativeFrom="paragraph">
                  <wp:posOffset>7710170</wp:posOffset>
                </wp:positionV>
                <wp:extent cx="2264898" cy="431801"/>
                <wp:effectExtent l="0" t="0" r="0" b="0"/>
                <wp:wrapNone/>
                <wp:docPr id="278" name="Figure 4 - Travel reason x Types of transportation in Amsterdam."/>
                <wp:cNvGraphicFramePr/>
                <a:graphic xmlns:a="http://schemas.openxmlformats.org/drawingml/2006/main">
                  <a:graphicData uri="http://schemas.microsoft.com/office/word/2010/wordprocessingShape">
                    <wps:wsp>
                      <wps:cNvSpPr txBox="1"/>
                      <wps:spPr>
                        <a:xfrm>
                          <a:off x="0" y="0"/>
                          <a:ext cx="2264898" cy="431801"/>
                        </a:xfrm>
                        <a:prstGeom prst="rect">
                          <a:avLst/>
                        </a:prstGeom>
                        <a:ln w="3175">
                          <a:miter lim="400000"/>
                        </a:ln>
                        <a:extLst>
                          <a:ext uri="{C572A759-6A51-4108-AA02-DFA0A04FC94B}">
                            <ma14:wrappingTextBoxFlag xmlns:lc="http://schemas.openxmlformats.org/drawingml/2006/lockedCanvas" xmlns:ma14="http://schemas.microsoft.com/office/mac/drawingml/2011/main"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1"/>
                          </a:ext>
                        </a:extLst>
                      </wps:spPr>
                      <wps:txbx>
                        <w:txbxContent>
                          <w:p w14:paraId="5347E926" w14:textId="77777777" w:rsidR="005161F2" w:rsidRPr="000D7829" w:rsidRDefault="005161F2" w:rsidP="005161F2">
                            <w:pPr>
                              <w:overflowPunct w:val="0"/>
                              <w:ind w:right="191"/>
                              <w:jc w:val="both"/>
                              <w:textAlignment w:val="baseline"/>
                            </w:pPr>
                            <w:r w:rsidRPr="000D7829">
                              <w:t xml:space="preserve">Figure 4 - Travel reason </w:t>
                            </w:r>
                            <w:r>
                              <w:t xml:space="preserve">and </w:t>
                            </w:r>
                            <w:r w:rsidRPr="000D7829">
                              <w:t>Types of transportation in Amsterdam.</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78D168E8" id="Figure 4 - Travel reason x Types of transportation in Amsterdam." o:spid="_x0000_s1034" type="#_x0000_t202" style="position:absolute;margin-left:127.15pt;margin-top:607.1pt;width:178.35pt;height:34pt;z-index:251780608;visibility:visible;mso-wrap-style:square;mso-width-percent:0;mso-wrap-distance-left:9pt;mso-wrap-distance-top:0;mso-wrap-distance-right:9pt;mso-wrap-distance-bottom:0;mso-position-horizontal:right;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" filled="f" stroked="f" strokeweight=".25pt">
                <v:stroke miterlimit="4"/>
                <v:textbox style="mso-fit-shape-to-text:t" inset="3pt,3pt,3pt,3pt">
                  <w:txbxContent>
                    <w:p w14:paraId="5347E926" w14:textId="77777777" w:rsidR="005161F2" w:rsidRPr="000D7829" w:rsidRDefault="005161F2" w:rsidP="005161F2">
                      <w:pPr>
                        <w:overflowPunct w:val="0"/>
                        <w:ind w:right="191"/>
                        <w:jc w:val="both"/>
                        <w:textAlignment w:val="baseline"/>
                      </w:pPr>
                      <w:r w:rsidRPr="000D7829">
                        <w:t xml:space="preserve">Figure 4 - Travel reason </w:t>
                      </w:r>
                      <w:r>
                        <w:t xml:space="preserve">and </w:t>
                      </w:r>
                      <w:r w:rsidRPr="000D7829">
                        <w:t>Types of transportation in Amsterdam.</w:t>
                      </w:r>
                    </w:p>
                  </w:txbxContent>
                </v:textbox>
                <w10:wrap anchorx="page"/>
              </v:shape>
            </w:pict>
          </mc:Fallback>
        </mc:AlternateContent>
      </w:r>
    </w:p>
    <w:p w14:paraId="6AF12506" w14:textId="0CE2DA4B" w:rsidR="001A5837" w:rsidRPr="007C0FE9" w:rsidRDefault="00904C30" w:rsidP="005161F2">
      <w:pPr>
        <w:rPr>
          <w:color w:val="174F72"/>
          <w:sz w:val="21"/>
          <w:szCs w:val="21"/>
        </w:rPr>
      </w:pPr>
      <w:r w:rsidRPr="007C0FE9">
        <w:rPr>
          <w:noProof/>
        </w:rPr>
        <w:drawing>
          <wp:anchor distT="0" distB="0" distL="114300" distR="114300" simplePos="0" relativeHeight="251810304" behindDoc="0" locked="0" layoutInCell="1" allowOverlap="1" wp14:anchorId="32B4236C" wp14:editId="0D7F27F4">
            <wp:simplePos x="0" y="0"/>
            <wp:positionH relativeFrom="margin">
              <wp:align>left</wp:align>
            </wp:positionH>
            <wp:positionV relativeFrom="paragraph">
              <wp:posOffset>1210538</wp:posOffset>
            </wp:positionV>
            <wp:extent cx="4219575" cy="3423920"/>
            <wp:effectExtent l="0" t="0" r="0" b="508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223431" cy="3427581"/>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0FE9">
        <w:rPr>
          <w:noProof/>
          <w:color w:val="174F72"/>
          <w:sz w:val="21"/>
          <w:szCs w:val="21"/>
        </w:rPr>
        <mc:AlternateContent>
          <mc:Choice Requires="wps">
            <w:drawing>
              <wp:anchor distT="0" distB="0" distL="114300" distR="114300" simplePos="0" relativeHeight="251775488" behindDoc="0" locked="0" layoutInCell="1" allowOverlap="1" wp14:anchorId="622AEF80" wp14:editId="71CEA737">
                <wp:simplePos x="0" y="0"/>
                <wp:positionH relativeFrom="margin">
                  <wp:posOffset>141961</wp:posOffset>
                </wp:positionH>
                <wp:positionV relativeFrom="paragraph">
                  <wp:posOffset>864210</wp:posOffset>
                </wp:positionV>
                <wp:extent cx="3094355" cy="249555"/>
                <wp:effectExtent l="0" t="0" r="0" b="0"/>
                <wp:wrapNone/>
                <wp:docPr id="267" name="Figure 2 - Mobility numbers in Amsterdam"/>
                <wp:cNvGraphicFramePr/>
                <a:graphic xmlns:a="http://schemas.openxmlformats.org/drawingml/2006/main">
                  <a:graphicData uri="http://schemas.microsoft.com/office/word/2010/wordprocessingShape">
                    <wps:wsp>
                      <wps:cNvSpPr txBox="1"/>
                      <wps:spPr>
                        <a:xfrm>
                          <a:off x="0" y="0"/>
                          <a:ext cx="3094355" cy="249555"/>
                        </a:xfrm>
                        <a:prstGeom prst="rect">
                          <a:avLst/>
                        </a:prstGeom>
                        <a:ln w="3175">
                          <a:miter lim="400000"/>
                        </a:ln>
                        <a:extLst>
                          <a:ext uri="{C572A759-6A51-4108-AA02-DFA0A04FC94B}">
                            <ma14:wrappingTextBoxFlag xmlns:lc="http://schemas.openxmlformats.org/drawingml/2006/lockedCanvas" xmlns:ma14="http://schemas.microsoft.com/office/mac/drawingml/2011/main"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1"/>
                          </a:ext>
                        </a:extLst>
                      </wps:spPr>
                      <wps:txbx>
                        <w:txbxContent>
                          <w:p w14:paraId="0C7A24A4" w14:textId="77777777" w:rsidR="005161F2" w:rsidRPr="000D7829" w:rsidRDefault="005161F2" w:rsidP="005161F2">
                            <w:pPr>
                              <w:overflowPunct w:val="0"/>
                              <w:ind w:right="607"/>
                              <w:textAlignment w:val="baseline"/>
                            </w:pPr>
                            <w:r w:rsidRPr="000D7829">
                              <w:t xml:space="preserve">Figure 2 - Mobility </w:t>
                            </w:r>
                            <w:r w:rsidRPr="000D7829">
                              <w:rPr>
                                <w:rFonts w:eastAsia="Times Roman" w:cs="Times Roman"/>
                              </w:rPr>
                              <w:t>numbers</w:t>
                            </w:r>
                            <w:r w:rsidRPr="000D7829">
                              <w:t xml:space="preserve"> in Amsterdam</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622AEF80" id="Figure 2 - Mobility numbers in Amsterdam" o:spid="_x0000_s1035" type="#_x0000_t202" style="position:absolute;margin-left:11.2pt;margin-top:68.05pt;width:243.65pt;height:19.65pt;z-index:2517754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" filled="f" stroked="f" strokeweight=".25pt">
                <v:stroke miterlimit="4"/>
                <v:textbox style="mso-fit-shape-to-text:t" inset="3pt,3pt,3pt,3pt">
                  <w:txbxContent>
                    <w:p w14:paraId="0C7A24A4" w14:textId="77777777" w:rsidR="005161F2" w:rsidRPr="000D7829" w:rsidRDefault="005161F2" w:rsidP="005161F2">
                      <w:pPr>
                        <w:overflowPunct w:val="0"/>
                        <w:ind w:right="607"/>
                        <w:textAlignment w:val="baseline"/>
                      </w:pPr>
                      <w:r w:rsidRPr="000D7829">
                        <w:t xml:space="preserve">Figure 2 - Mobility </w:t>
                      </w:r>
                      <w:r w:rsidRPr="000D7829">
                        <w:rPr>
                          <w:rFonts w:eastAsia="Times Roman" w:cs="Times Roman"/>
                        </w:rPr>
                        <w:t>numbers</w:t>
                      </w:r>
                      <w:r w:rsidRPr="000D7829">
                        <w:t xml:space="preserve"> in Amsterdam</w:t>
                      </w:r>
                    </w:p>
                  </w:txbxContent>
                </v:textbox>
                <w10:wrap anchorx="margin"/>
              </v:shape>
            </w:pict>
          </mc:Fallback>
        </mc:AlternateContent>
      </w:r>
      <w:r w:rsidR="00125B5C" w:rsidRPr="007C0FE9">
        <w:rPr>
          <w:noProof/>
          <w:color w:val="174F72"/>
          <w:sz w:val="21"/>
          <w:szCs w:val="21"/>
        </w:rPr>
        <mc:AlternateContent>
          <mc:Choice Requires="wps">
            <w:drawing>
              <wp:anchor distT="0" distB="0" distL="114300" distR="114300" simplePos="0" relativeHeight="251809280" behindDoc="0" locked="0" layoutInCell="1" allowOverlap="1" wp14:anchorId="1E673B13" wp14:editId="7B442926">
                <wp:simplePos x="0" y="0"/>
                <wp:positionH relativeFrom="margin">
                  <wp:posOffset>172313</wp:posOffset>
                </wp:positionH>
                <wp:positionV relativeFrom="paragraph">
                  <wp:posOffset>165329</wp:posOffset>
                </wp:positionV>
                <wp:extent cx="5544896" cy="1363980"/>
                <wp:effectExtent l="0" t="0" r="0" b="0"/>
                <wp:wrapNone/>
                <wp:docPr id="266" name="Figure 1 - Car sharing offer according per different urban levels in the Netherlands…"/>
                <wp:cNvGraphicFramePr/>
                <a:graphic xmlns:a="http://schemas.openxmlformats.org/drawingml/2006/main">
                  <a:graphicData uri="http://schemas.microsoft.com/office/word/2010/wordprocessingShape">
                    <wps:wsp>
                      <wps:cNvSpPr txBox="1"/>
                      <wps:spPr>
                        <a:xfrm>
                          <a:off x="0" y="0"/>
                          <a:ext cx="5544896" cy="1363980"/>
                        </a:xfrm>
                        <a:prstGeom prst="rect">
                          <a:avLst/>
                        </a:prstGeom>
                        <a:ln w="3175">
                          <a:miter lim="400000"/>
                        </a:ln>
                        <a:extLst>
                          <a:ext uri="{C572A759-6A51-4108-AA02-DFA0A04FC94B}">
                            <ma14:wrappingTextBoxFlag xmlns:lc="http://schemas.openxmlformats.org/drawingml/2006/lockedCanvas" xmlns:ma14="http://schemas.microsoft.com/office/mac/drawingml/2011/main"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1"/>
                          </a:ext>
                        </a:extLst>
                      </wps:spPr>
                      <wps:txbx>
                        <w:txbxContent>
                          <w:p w14:paraId="7847C0A5" w14:textId="2AE4BD34" w:rsidR="005161F2" w:rsidRPr="000D7829" w:rsidRDefault="005933D2" w:rsidP="005161F2">
                            <w:pPr>
                              <w:overflowPunct w:val="0"/>
                              <w:textAlignment w:val="baseline"/>
                              <w:rPr>
                                <w:rFonts w:eastAsia="Times Roman" w:cs="Times Roman"/>
                                <w:color w:val="000000"/>
                              </w:rPr>
                            </w:pPr>
                            <w:r>
                              <w:rPr>
                                <w:rFonts w:eastAsia="Times Roman" w:cs="Times Roman"/>
                                <w:color w:val="000000"/>
                              </w:rPr>
                              <w:t>Figure 1 shows</w:t>
                            </w:r>
                            <w:r w:rsidR="005161F2" w:rsidRPr="000D7829">
                              <w:rPr>
                                <w:rFonts w:eastAsia="Times Roman" w:cs="Times Roman"/>
                                <w:color w:val="000000"/>
                              </w:rPr>
                              <w:t xml:space="preserve"> that the supply is greatest in highly urbanized municipalities. The strongest growth is taking place in the four major cities. </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1E673B13" id="Figure 1 - Car sharing offer according per different urban levels in the Netherlands…" o:spid="_x0000_s1036" type="#_x0000_t202" style="position:absolute;margin-left:13.55pt;margin-top:13pt;width:436.6pt;height:107.4pt;z-index:2518092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" filled="f" stroked="f" strokeweight=".25pt">
                <v:stroke miterlimit="4"/>
                <v:textbox style="mso-fit-shape-to-text:t" inset="3pt,3pt,3pt,3pt">
                  <w:txbxContent>
                    <w:p w14:paraId="7847C0A5" w14:textId="2AE4BD34" w:rsidR="005161F2" w:rsidRPr="000D7829" w:rsidRDefault="005933D2" w:rsidP="005161F2">
                      <w:pPr>
                        <w:overflowPunct w:val="0"/>
                        <w:textAlignment w:val="baseline"/>
                        <w:rPr>
                          <w:rFonts w:eastAsia="Times Roman" w:cs="Times Roman"/>
                          <w:color w:val="000000"/>
                        </w:rPr>
                      </w:pPr>
                      <w:r>
                        <w:rPr>
                          <w:rFonts w:eastAsia="Times Roman" w:cs="Times Roman"/>
                          <w:color w:val="000000"/>
                        </w:rPr>
                        <w:t>Figure 1 shows</w:t>
                      </w:r>
                      <w:r w:rsidR="005161F2" w:rsidRPr="000D7829">
                        <w:rPr>
                          <w:rFonts w:eastAsia="Times Roman" w:cs="Times Roman"/>
                          <w:color w:val="000000"/>
                        </w:rPr>
                        <w:t xml:space="preserve"> that the supply is greatest in highly urbanized municipalities. The strongest growth is taking place in the four major cities. </w:t>
                      </w:r>
                    </w:p>
                  </w:txbxContent>
                </v:textbox>
                <w10:wrap anchorx="margin"/>
              </v:shape>
            </w:pict>
          </mc:Fallback>
        </mc:AlternateContent>
      </w:r>
    </w:p>
    <w:p w14:paraId="3E090611" w14:textId="47D7FAB6" w:rsidR="00C93F23" w:rsidRPr="007C0FE9" w:rsidRDefault="00807571" w:rsidP="005161F2">
      <w:pPr>
        <w:rPr>
          <w:color w:val="174F72"/>
          <w:sz w:val="21"/>
          <w:szCs w:val="21"/>
        </w:rPr>
      </w:pPr>
      <w:r w:rsidRPr="007C0FE9">
        <w:rPr>
          <w:noProof/>
          <w:color w:val="174F72"/>
          <w:sz w:val="21"/>
          <w:szCs w:val="21"/>
        </w:rPr>
        <w:lastRenderedPageBreak/>
        <mc:AlternateContent>
          <mc:Choice Requires="wps">
            <w:drawing>
              <wp:anchor distT="0" distB="0" distL="114300" distR="114300" simplePos="0" relativeHeight="251776512" behindDoc="0" locked="0" layoutInCell="1" allowOverlap="1" wp14:anchorId="49622DE1" wp14:editId="080019AB">
                <wp:simplePos x="0" y="0"/>
                <wp:positionH relativeFrom="margin">
                  <wp:posOffset>40691</wp:posOffset>
                </wp:positionH>
                <wp:positionV relativeFrom="paragraph">
                  <wp:posOffset>-274015</wp:posOffset>
                </wp:positionV>
                <wp:extent cx="5559552" cy="609600"/>
                <wp:effectExtent l="0" t="0" r="0" b="0"/>
                <wp:wrapNone/>
                <wp:docPr id="268" name="Figure 3 - Car ownership and users in Amsterdam: one single user, two persons user and family with kids user."/>
                <wp:cNvGraphicFramePr/>
                <a:graphic xmlns:a="http://schemas.openxmlformats.org/drawingml/2006/main">
                  <a:graphicData uri="http://schemas.microsoft.com/office/word/2010/wordprocessingShape">
                    <wps:wsp>
                      <wps:cNvSpPr txBox="1"/>
                      <wps:spPr>
                        <a:xfrm>
                          <a:off x="0" y="0"/>
                          <a:ext cx="5559552" cy="609600"/>
                        </a:xfrm>
                        <a:prstGeom prst="rect">
                          <a:avLst/>
                        </a:prstGeom>
                        <a:ln w="3175">
                          <a:miter lim="400000"/>
                        </a:ln>
                        <a:extLst>
                          <a:ext uri="{C572A759-6A51-4108-AA02-DFA0A04FC94B}">
                            <ma14:wrappingTextBoxFlag xmlns:lc="http://schemas.openxmlformats.org/drawingml/2006/lockedCanvas" xmlns:ma14="http://schemas.microsoft.com/office/mac/drawingml/2011/main"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1"/>
                          </a:ext>
                        </a:extLst>
                      </wps:spPr>
                      <wps:txbx>
                        <w:txbxContent>
                          <w:p w14:paraId="3A356F1A" w14:textId="77777777" w:rsidR="005161F2" w:rsidRPr="000D7829" w:rsidRDefault="005161F2" w:rsidP="00341CAB">
                            <w:pPr>
                              <w:overflowPunct w:val="0"/>
                              <w:jc w:val="both"/>
                              <w:textAlignment w:val="baseline"/>
                            </w:pPr>
                            <w:r w:rsidRPr="000D7829">
                              <w:t>Figure 3 - Car ownership and users in Amsterdam: one single user, two persons user and family with kids user.</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49622DE1" id="Figure 3 - Car ownership and users in Amsterdam: one single user, two persons user and family with kids user." o:spid="_x0000_s1037" type="#_x0000_t202" style="position:absolute;margin-left:3.2pt;margin-top:-21.6pt;width:437.75pt;height:48pt;z-index:2517765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" filled="f" stroked="f" strokeweight=".25pt">
                <v:stroke miterlimit="4"/>
                <v:textbox style="mso-fit-shape-to-text:t" inset="3pt,3pt,3pt,3pt">
                  <w:txbxContent>
                    <w:p w14:paraId="3A356F1A" w14:textId="77777777" w:rsidR="005161F2" w:rsidRPr="000D7829" w:rsidRDefault="005161F2" w:rsidP="00341CAB">
                      <w:pPr>
                        <w:overflowPunct w:val="0"/>
                        <w:jc w:val="both"/>
                        <w:textAlignment w:val="baseline"/>
                      </w:pPr>
                      <w:r w:rsidRPr="000D7829">
                        <w:t>Figure 3 - Car ownership and users in Amsterdam: one single user, two persons user and family with kids user.</w:t>
                      </w:r>
                    </w:p>
                  </w:txbxContent>
                </v:textbox>
                <w10:wrap anchorx="margin"/>
              </v:shape>
            </w:pict>
          </mc:Fallback>
        </mc:AlternateContent>
      </w:r>
      <w:r w:rsidR="00125B5C" w:rsidRPr="007C0FE9">
        <w:rPr>
          <w:noProof/>
        </w:rPr>
        <w:drawing>
          <wp:inline distT="0" distB="0" distL="0" distR="0" wp14:anchorId="24C66E80" wp14:editId="13DBEEB5">
            <wp:extent cx="4791456" cy="2142724"/>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816738" cy="2154030"/>
                    </a:xfrm>
                    <a:prstGeom prst="rect">
                      <a:avLst/>
                    </a:prstGeom>
                    <a:noFill/>
                    <a:ln>
                      <a:noFill/>
                    </a:ln>
                  </pic:spPr>
                </pic:pic>
              </a:graphicData>
            </a:graphic>
          </wp:inline>
        </w:drawing>
      </w:r>
    </w:p>
    <w:p w14:paraId="27166FEA" w14:textId="600A314A" w:rsidR="00807571" w:rsidRPr="007C0FE9" w:rsidRDefault="00371219" w:rsidP="005161F2">
      <w:pPr>
        <w:rPr>
          <w:color w:val="174F72"/>
          <w:sz w:val="21"/>
          <w:szCs w:val="21"/>
        </w:rPr>
      </w:pPr>
      <w:r w:rsidRPr="007C0FE9">
        <w:rPr>
          <w:noProof/>
          <w:color w:val="174F72"/>
          <w:sz w:val="21"/>
          <w:szCs w:val="21"/>
        </w:rPr>
        <mc:AlternateContent>
          <mc:Choice Requires="wps">
            <w:drawing>
              <wp:anchor distT="0" distB="0" distL="114300" distR="114300" simplePos="0" relativeHeight="251804160" behindDoc="0" locked="0" layoutInCell="1" allowOverlap="1" wp14:anchorId="404B7B49" wp14:editId="51496FBB">
                <wp:simplePos x="0" y="0"/>
                <wp:positionH relativeFrom="page">
                  <wp:posOffset>979170</wp:posOffset>
                </wp:positionH>
                <wp:positionV relativeFrom="paragraph">
                  <wp:posOffset>24765</wp:posOffset>
                </wp:positionV>
                <wp:extent cx="4169410" cy="431800"/>
                <wp:effectExtent l="0" t="0" r="0" b="0"/>
                <wp:wrapNone/>
                <wp:docPr id="136" name="Figure 4 - Type of transportation x Age groups in Amsterdam."/>
                <wp:cNvGraphicFramePr/>
                <a:graphic xmlns:a="http://schemas.openxmlformats.org/drawingml/2006/main">
                  <a:graphicData uri="http://schemas.microsoft.com/office/word/2010/wordprocessingShape">
                    <wps:wsp>
                      <wps:cNvSpPr txBox="1"/>
                      <wps:spPr>
                        <a:xfrm>
                          <a:off x="0" y="0"/>
                          <a:ext cx="4169410" cy="431800"/>
                        </a:xfrm>
                        <a:prstGeom prst="rect">
                          <a:avLst/>
                        </a:prstGeom>
                        <a:ln w="3175">
                          <a:miter lim="400000"/>
                        </a:ln>
                        <a:extLst>
                          <a:ext uri="{C572A759-6A51-4108-AA02-DFA0A04FC94B}">
                            <ma14:wrappingTextBoxFlag xmlns:lc="http://schemas.openxmlformats.org/drawingml/2006/lockedCanvas" xmlns:ma14="http://schemas.microsoft.com/office/mac/drawingml/2011/main"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1"/>
                          </a:ext>
                        </a:extLst>
                      </wps:spPr>
                      <wps:txbx>
                        <w:txbxContent>
                          <w:p w14:paraId="520CEDB7" w14:textId="11A4E9B9" w:rsidR="00807571" w:rsidRPr="00807571" w:rsidRDefault="00807571" w:rsidP="00807571">
                            <w:pPr>
                              <w:overflowPunct w:val="0"/>
                              <w:ind w:right="134"/>
                              <w:textAlignment w:val="baseline"/>
                              <w:rPr>
                                <w:rFonts w:ascii="Calibri" w:hAnsi="Calibri" w:cs="Calibri"/>
                                <w:sz w:val="21"/>
                                <w:szCs w:val="21"/>
                              </w:rPr>
                            </w:pPr>
                            <w:r w:rsidRPr="00807571">
                              <w:rPr>
                                <w:rFonts w:ascii="Calibri" w:hAnsi="Calibri" w:cs="Calibri"/>
                                <w:sz w:val="21"/>
                                <w:szCs w:val="21"/>
                              </w:rPr>
                              <w:t xml:space="preserve">Figure </w:t>
                            </w:r>
                            <w:r>
                              <w:rPr>
                                <w:rFonts w:ascii="Calibri" w:hAnsi="Calibri" w:cs="Calibri"/>
                                <w:sz w:val="21"/>
                                <w:szCs w:val="21"/>
                              </w:rPr>
                              <w:t>4</w:t>
                            </w:r>
                            <w:r w:rsidRPr="00807571">
                              <w:rPr>
                                <w:rFonts w:ascii="Calibri" w:hAnsi="Calibri" w:cs="Calibri"/>
                                <w:sz w:val="21"/>
                                <w:szCs w:val="21"/>
                              </w:rPr>
                              <w:t xml:space="preserve"> – </w:t>
                            </w:r>
                            <w:r w:rsidR="00220DBA">
                              <w:rPr>
                                <w:rFonts w:ascii="Calibri" w:hAnsi="Calibri" w:cs="Calibri"/>
                                <w:sz w:val="21"/>
                                <w:szCs w:val="21"/>
                              </w:rPr>
                              <w:t xml:space="preserve">Types of transportation </w:t>
                            </w:r>
                            <w:r w:rsidR="00483059">
                              <w:rPr>
                                <w:rFonts w:ascii="Calibri" w:hAnsi="Calibri" w:cs="Calibri"/>
                                <w:sz w:val="21"/>
                                <w:szCs w:val="21"/>
                              </w:rPr>
                              <w:t>x Age groups</w:t>
                            </w:r>
                            <w:r w:rsidRPr="00807571">
                              <w:rPr>
                                <w:rFonts w:ascii="Calibri" w:hAnsi="Calibri" w:cs="Calibri"/>
                                <w:sz w:val="21"/>
                                <w:szCs w:val="21"/>
                              </w:rPr>
                              <w:t xml:space="preserve"> in Amsterdam</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404B7B49" id="Figure 4 - Type of transportation x Age groups in Amsterdam." o:spid="_x0000_s1038" type="#_x0000_t202" style="position:absolute;margin-left:77.1pt;margin-top:1.95pt;width:328.3pt;height:34pt;z-index:25180416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" filled="f" stroked="f" strokeweight=".25pt">
                <v:stroke miterlimit="4"/>
                <v:textbox style="mso-fit-shape-to-text:t" inset="3pt,3pt,3pt,3pt">
                  <w:txbxContent>
                    <w:p w14:paraId="520CEDB7" w14:textId="11A4E9B9" w:rsidR="00807571" w:rsidRPr="00807571" w:rsidRDefault="00807571" w:rsidP="00807571">
                      <w:pPr>
                        <w:overflowPunct w:val="0"/>
                        <w:ind w:right="134"/>
                        <w:textAlignment w:val="baseline"/>
                        <w:rPr>
                          <w:rFonts w:ascii="Calibri" w:hAnsi="Calibri" w:cs="Calibri"/>
                          <w:sz w:val="21"/>
                          <w:szCs w:val="21"/>
                        </w:rPr>
                      </w:pPr>
                      <w:r w:rsidRPr="00807571">
                        <w:rPr>
                          <w:rFonts w:ascii="Calibri" w:hAnsi="Calibri" w:cs="Calibri"/>
                          <w:sz w:val="21"/>
                          <w:szCs w:val="21"/>
                        </w:rPr>
                        <w:t xml:space="preserve">Figure </w:t>
                      </w:r>
                      <w:r>
                        <w:rPr>
                          <w:rFonts w:ascii="Calibri" w:hAnsi="Calibri" w:cs="Calibri"/>
                          <w:sz w:val="21"/>
                          <w:szCs w:val="21"/>
                        </w:rPr>
                        <w:t>4</w:t>
                      </w:r>
                      <w:r w:rsidRPr="00807571">
                        <w:rPr>
                          <w:rFonts w:ascii="Calibri" w:hAnsi="Calibri" w:cs="Calibri"/>
                          <w:sz w:val="21"/>
                          <w:szCs w:val="21"/>
                        </w:rPr>
                        <w:t xml:space="preserve"> – </w:t>
                      </w:r>
                      <w:r w:rsidR="00220DBA">
                        <w:rPr>
                          <w:rFonts w:ascii="Calibri" w:hAnsi="Calibri" w:cs="Calibri"/>
                          <w:sz w:val="21"/>
                          <w:szCs w:val="21"/>
                        </w:rPr>
                        <w:t xml:space="preserve">Types of transportation </w:t>
                      </w:r>
                      <w:r w:rsidR="00483059">
                        <w:rPr>
                          <w:rFonts w:ascii="Calibri" w:hAnsi="Calibri" w:cs="Calibri"/>
                          <w:sz w:val="21"/>
                          <w:szCs w:val="21"/>
                        </w:rPr>
                        <w:t>x Age groups</w:t>
                      </w:r>
                      <w:r w:rsidRPr="00807571">
                        <w:rPr>
                          <w:rFonts w:ascii="Calibri" w:hAnsi="Calibri" w:cs="Calibri"/>
                          <w:sz w:val="21"/>
                          <w:szCs w:val="21"/>
                        </w:rPr>
                        <w:t xml:space="preserve"> in Amsterdam</w:t>
                      </w:r>
                    </w:p>
                  </w:txbxContent>
                </v:textbox>
                <w10:wrap anchorx="page"/>
              </v:shape>
            </w:pict>
          </mc:Fallback>
        </mc:AlternateContent>
      </w:r>
    </w:p>
    <w:p w14:paraId="261BAAF6" w14:textId="512ED0AE" w:rsidR="00807571" w:rsidRPr="007C0FE9" w:rsidRDefault="00566E13" w:rsidP="005161F2">
      <w:pPr>
        <w:rPr>
          <w:color w:val="174F72"/>
          <w:sz w:val="21"/>
          <w:szCs w:val="21"/>
        </w:rPr>
      </w:pPr>
      <w:r w:rsidRPr="007C0FE9">
        <w:rPr>
          <w:noProof/>
          <w:color w:val="174F72"/>
          <w:sz w:val="21"/>
          <w:szCs w:val="21"/>
        </w:rPr>
        <mc:AlternateContent>
          <mc:Choice Requires="wps">
            <w:drawing>
              <wp:anchor distT="0" distB="0" distL="114300" distR="114300" simplePos="0" relativeHeight="251812352" behindDoc="0" locked="0" layoutInCell="1" allowOverlap="1" wp14:anchorId="31C3454D" wp14:editId="5B1A0E0B">
                <wp:simplePos x="0" y="0"/>
                <wp:positionH relativeFrom="margin">
                  <wp:align>center</wp:align>
                </wp:positionH>
                <wp:positionV relativeFrom="paragraph">
                  <wp:posOffset>2633269</wp:posOffset>
                </wp:positionV>
                <wp:extent cx="5852160" cy="431800"/>
                <wp:effectExtent l="0" t="0" r="0" b="0"/>
                <wp:wrapNone/>
                <wp:docPr id="286" name="Figure 4 - Type of transportation x Age groups in Amsterdam."/>
                <wp:cNvGraphicFramePr/>
                <a:graphic xmlns:a="http://schemas.openxmlformats.org/drawingml/2006/main">
                  <a:graphicData uri="http://schemas.microsoft.com/office/word/2010/wordprocessingShape">
                    <wps:wsp>
                      <wps:cNvSpPr txBox="1"/>
                      <wps:spPr>
                        <a:xfrm>
                          <a:off x="0" y="0"/>
                          <a:ext cx="5852160" cy="431800"/>
                        </a:xfrm>
                        <a:prstGeom prst="rect">
                          <a:avLst/>
                        </a:prstGeom>
                        <a:ln w="3175">
                          <a:miter lim="400000"/>
                        </a:ln>
                        <a:extLst>
                          <a:ext uri="{C572A759-6A51-4108-AA02-DFA0A04FC94B}">
                            <ma14:wrappingTextBoxFlag xmlns:lc="http://schemas.openxmlformats.org/drawingml/2006/lockedCanvas" xmlns:ma14="http://schemas.microsoft.com/office/mac/drawingml/2011/main"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1"/>
                          </a:ext>
                        </a:extLst>
                      </wps:spPr>
                      <wps:txbx>
                        <w:txbxContent>
                          <w:p w14:paraId="146862D3" w14:textId="3C421270" w:rsidR="00BD67B9" w:rsidRPr="00807571" w:rsidRDefault="00BD67B9" w:rsidP="00807571">
                            <w:pPr>
                              <w:overflowPunct w:val="0"/>
                              <w:ind w:right="-8"/>
                              <w:textAlignment w:val="baseline"/>
                              <w:rPr>
                                <w:rFonts w:ascii="Calibri" w:hAnsi="Calibri" w:cs="Calibri"/>
                                <w:sz w:val="21"/>
                                <w:szCs w:val="21"/>
                              </w:rPr>
                            </w:pPr>
                            <w:r w:rsidRPr="00807571">
                              <w:rPr>
                                <w:rFonts w:ascii="Calibri" w:hAnsi="Calibri" w:cs="Calibri"/>
                                <w:sz w:val="21"/>
                                <w:szCs w:val="21"/>
                              </w:rPr>
                              <w:t>Figure 5 – Travel reason</w:t>
                            </w:r>
                            <w:r w:rsidR="00566E13">
                              <w:rPr>
                                <w:rFonts w:ascii="Calibri" w:hAnsi="Calibri" w:cs="Calibri"/>
                                <w:sz w:val="21"/>
                                <w:szCs w:val="21"/>
                              </w:rPr>
                              <w:t>s</w:t>
                            </w:r>
                            <w:r w:rsidRPr="00807571">
                              <w:rPr>
                                <w:rFonts w:ascii="Calibri" w:hAnsi="Calibri" w:cs="Calibri"/>
                                <w:sz w:val="21"/>
                                <w:szCs w:val="21"/>
                              </w:rPr>
                              <w:t xml:space="preserve"> and types of transportation in Amsterdam</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31C3454D" id="_x0000_s1039" type="#_x0000_t202" style="position:absolute;margin-left:0;margin-top:207.35pt;width:460.8pt;height:34pt;z-index:2518123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" filled="f" stroked="f" strokeweight=".25pt">
                <v:stroke miterlimit="4"/>
                <v:textbox style="mso-fit-shape-to-text:t" inset="3pt,3pt,3pt,3pt">
                  <w:txbxContent>
                    <w:p w14:paraId="146862D3" w14:textId="3C421270" w:rsidR="00BD67B9" w:rsidRPr="00807571" w:rsidRDefault="00BD67B9" w:rsidP="00807571">
                      <w:pPr>
                        <w:overflowPunct w:val="0"/>
                        <w:ind w:right="-8"/>
                        <w:textAlignment w:val="baseline"/>
                        <w:rPr>
                          <w:rFonts w:ascii="Calibri" w:hAnsi="Calibri" w:cs="Calibri"/>
                          <w:sz w:val="21"/>
                          <w:szCs w:val="21"/>
                        </w:rPr>
                      </w:pPr>
                      <w:r w:rsidRPr="00807571">
                        <w:rPr>
                          <w:rFonts w:ascii="Calibri" w:hAnsi="Calibri" w:cs="Calibri"/>
                          <w:sz w:val="21"/>
                          <w:szCs w:val="21"/>
                        </w:rPr>
                        <w:t>Figure 5 – Travel reason</w:t>
                      </w:r>
                      <w:r w:rsidR="00566E13">
                        <w:rPr>
                          <w:rFonts w:ascii="Calibri" w:hAnsi="Calibri" w:cs="Calibri"/>
                          <w:sz w:val="21"/>
                          <w:szCs w:val="21"/>
                        </w:rPr>
                        <w:t>s</w:t>
                      </w:r>
                      <w:r w:rsidRPr="00807571">
                        <w:rPr>
                          <w:rFonts w:ascii="Calibri" w:hAnsi="Calibri" w:cs="Calibri"/>
                          <w:sz w:val="21"/>
                          <w:szCs w:val="21"/>
                        </w:rPr>
                        <w:t xml:space="preserve"> and types of transportation in Amsterdam</w:t>
                      </w:r>
                    </w:p>
                  </w:txbxContent>
                </v:textbox>
                <w10:wrap anchorx="margin"/>
              </v:shape>
            </w:pict>
          </mc:Fallback>
        </mc:AlternateContent>
      </w:r>
      <w:r w:rsidR="00371219" w:rsidRPr="007C0FE9">
        <w:rPr>
          <w:noProof/>
        </w:rPr>
        <w:drawing>
          <wp:inline distT="0" distB="0" distL="0" distR="0" wp14:anchorId="182E30AB" wp14:editId="10E4D686">
            <wp:extent cx="5435193" cy="2679574"/>
            <wp:effectExtent l="0" t="0" r="0" b="698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3">
                      <a:extLst>
                        <a:ext uri="{28A0092B-C50C-407E-A947-70E740481C1C}">
                          <a14:useLocalDpi xmlns:a14="http://schemas.microsoft.com/office/drawing/2010/main" val="0"/>
                        </a:ext>
                      </a:extLst>
                    </a:blip>
                    <a:srcRect t="8942"/>
                    <a:stretch/>
                  </pic:blipFill>
                  <pic:spPr bwMode="auto">
                    <a:xfrm>
                      <a:off x="0" y="0"/>
                      <a:ext cx="5439928" cy="2681908"/>
                    </a:xfrm>
                    <a:prstGeom prst="rect">
                      <a:avLst/>
                    </a:prstGeom>
                    <a:noFill/>
                    <a:ln>
                      <a:noFill/>
                    </a:ln>
                    <a:extLst>
                      <a:ext uri="{53640926-AAD7-44D8-BBD7-CCE9431645EC}">
                        <a14:shadowObscured xmlns:a14="http://schemas.microsoft.com/office/drawing/2010/main"/>
                      </a:ext>
                    </a:extLst>
                  </pic:spPr>
                </pic:pic>
              </a:graphicData>
            </a:graphic>
          </wp:inline>
        </w:drawing>
      </w:r>
    </w:p>
    <w:p w14:paraId="0641B4B6" w14:textId="6607B81B" w:rsidR="00807571" w:rsidRPr="007C0FE9" w:rsidRDefault="00566E13" w:rsidP="005161F2">
      <w:pPr>
        <w:rPr>
          <w:color w:val="174F72"/>
          <w:sz w:val="21"/>
          <w:szCs w:val="21"/>
        </w:rPr>
      </w:pPr>
      <w:r w:rsidRPr="007C0FE9">
        <w:rPr>
          <w:noProof/>
        </w:rPr>
        <w:drawing>
          <wp:anchor distT="0" distB="0" distL="114300" distR="114300" simplePos="0" relativeHeight="251811328" behindDoc="0" locked="0" layoutInCell="1" allowOverlap="1" wp14:anchorId="7CCAC867" wp14:editId="08AD857B">
            <wp:simplePos x="0" y="0"/>
            <wp:positionH relativeFrom="column">
              <wp:posOffset>120574</wp:posOffset>
            </wp:positionH>
            <wp:positionV relativeFrom="paragraph">
              <wp:posOffset>110567</wp:posOffset>
            </wp:positionV>
            <wp:extent cx="5120005" cy="2701925"/>
            <wp:effectExtent l="0" t="0" r="4445" b="3175"/>
            <wp:wrapSquare wrapText="bothSides"/>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4">
                      <a:extLst>
                        <a:ext uri="{28A0092B-C50C-407E-A947-70E740481C1C}">
                          <a14:useLocalDpi xmlns:a14="http://schemas.microsoft.com/office/drawing/2010/main" val="0"/>
                        </a:ext>
                      </a:extLst>
                    </a:blip>
                    <a:srcRect t="5620" b="-1"/>
                    <a:stretch/>
                  </pic:blipFill>
                  <pic:spPr bwMode="auto">
                    <a:xfrm>
                      <a:off x="0" y="0"/>
                      <a:ext cx="5120005" cy="2701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8DDC4D8" w14:textId="2538B0CA" w:rsidR="00F837BA" w:rsidRPr="007C0FE9" w:rsidRDefault="00F837BA" w:rsidP="005161F2"/>
    <w:bookmarkStart w:id="87" w:name="_Toc98154632"/>
    <w:p w14:paraId="3784BD02" w14:textId="3D5EEC1A" w:rsidR="00F51B27" w:rsidRPr="007C0FE9" w:rsidRDefault="00005CA7" w:rsidP="007141B1">
      <w:pPr>
        <w:rPr>
          <w:color w:val="71CDDC"/>
        </w:rPr>
      </w:pPr>
      <w:r w:rsidRPr="007C0FE9">
        <w:rPr>
          <w:noProof/>
        </w:rPr>
        <w:lastRenderedPageBreak/>
        <mc:AlternateContent>
          <mc:Choice Requires="wps">
            <w:drawing>
              <wp:anchor distT="0" distB="0" distL="114300" distR="114300" simplePos="0" relativeHeight="251796992" behindDoc="0" locked="0" layoutInCell="1" allowOverlap="1" wp14:anchorId="2E251F9B" wp14:editId="3B65A5D2">
                <wp:simplePos x="0" y="0"/>
                <wp:positionH relativeFrom="page">
                  <wp:align>right</wp:align>
                </wp:positionH>
                <wp:positionV relativeFrom="margin">
                  <wp:posOffset>1337310</wp:posOffset>
                </wp:positionV>
                <wp:extent cx="3371850" cy="2730500"/>
                <wp:effectExtent l="0" t="0" r="0" b="0"/>
                <wp:wrapSquare wrapText="bothSides"/>
                <wp:docPr id="128" name="Text Box 128"/>
                <wp:cNvGraphicFramePr/>
                <a:graphic xmlns:a="http://schemas.openxmlformats.org/drawingml/2006/main">
                  <a:graphicData uri="http://schemas.microsoft.com/office/word/2010/wordprocessingShape">
                    <wps:wsp>
                      <wps:cNvSpPr txBox="1"/>
                      <wps:spPr>
                        <a:xfrm>
                          <a:off x="0" y="0"/>
                          <a:ext cx="3371850" cy="27305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9FE8742" w14:textId="78D56AE0" w:rsidR="00323961" w:rsidRPr="00B60228" w:rsidRDefault="00323961" w:rsidP="00B60228">
                            <w:pPr>
                              <w:pStyle w:val="ID-PinkHeading"/>
                              <w:jc w:val="left"/>
                              <w:rPr>
                                <w:color w:val="FFFFFF" w:themeColor="background1"/>
                                <w:sz w:val="56"/>
                                <w:szCs w:val="56"/>
                              </w:rPr>
                            </w:pPr>
                            <w:bookmarkStart w:id="88" w:name="_Toc116470844"/>
                            <w:r w:rsidRPr="00B60228">
                              <w:rPr>
                                <w:color w:val="FFFFFF" w:themeColor="background1"/>
                              </w:rPr>
                              <w:t>Section 5:</w:t>
                            </w:r>
                            <w:r w:rsidR="00005CA7" w:rsidRPr="00B60228">
                              <w:rPr>
                                <w:color w:val="FFFFFF" w:themeColor="background1"/>
                              </w:rPr>
                              <w:t xml:space="preserve"> </w:t>
                            </w:r>
                            <w:r w:rsidRPr="00B60228">
                              <w:rPr>
                                <w:color w:val="FFFFFF" w:themeColor="background1"/>
                                <w:sz w:val="72"/>
                                <w:szCs w:val="72"/>
                              </w:rPr>
                              <w:t>INNOVATION PROCESSES</w:t>
                            </w:r>
                            <w:bookmarkEnd w:id="88"/>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251F9B" id="Text Box 128" o:spid="_x0000_s1040" type="#_x0000_t202" style="position:absolute;margin-left:214.3pt;margin-top:105.3pt;width:265.5pt;height:215pt;z-index:251796992;visibility:visible;mso-wrap-style:square;mso-width-percent:0;mso-height-percent:0;mso-wrap-distance-left:9pt;mso-wrap-distance-top:0;mso-wrap-distance-right:9pt;mso-wrap-distance-bottom:0;mso-position-horizontal:right;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" filled="f" stroked="f">
                <v:textbox>
                  <w:txbxContent>
                    <w:p w14:paraId="49FE8742" w14:textId="78D56AE0" w:rsidR="00323961" w:rsidRPr="00B60228" w:rsidRDefault="00323961" w:rsidP="00B60228">
                      <w:pPr>
                        <w:pStyle w:val="ID-PinkHeading"/>
                        <w:jc w:val="left"/>
                        <w:rPr>
                          <w:color w:val="FFFFFF" w:themeColor="background1"/>
                          <w:sz w:val="56"/>
                          <w:szCs w:val="56"/>
                        </w:rPr>
                      </w:pPr>
                      <w:bookmarkStart w:id="93" w:name="_Toc116470844"/>
                      <w:r w:rsidRPr="00B60228">
                        <w:rPr>
                          <w:color w:val="FFFFFF" w:themeColor="background1"/>
                        </w:rPr>
                        <w:t>Section 5:</w:t>
                      </w:r>
                      <w:r w:rsidR="00005CA7" w:rsidRPr="00B60228">
                        <w:rPr>
                          <w:color w:val="FFFFFF" w:themeColor="background1"/>
                        </w:rPr>
                        <w:t xml:space="preserve"> </w:t>
                      </w:r>
                      <w:r w:rsidRPr="00B60228">
                        <w:rPr>
                          <w:color w:val="FFFFFF" w:themeColor="background1"/>
                          <w:sz w:val="72"/>
                          <w:szCs w:val="72"/>
                        </w:rPr>
                        <w:t>INNOVATION PROCESSES</w:t>
                      </w:r>
                      <w:bookmarkEnd w:id="93"/>
                    </w:p>
                  </w:txbxContent>
                </v:textbox>
                <w10:wrap type="square" anchorx="page" anchory="margin"/>
              </v:shape>
            </w:pict>
          </mc:Fallback>
        </mc:AlternateContent>
      </w:r>
      <w:r w:rsidR="007141B1" w:rsidRPr="007C0FE9">
        <w:rPr>
          <w:noProof/>
        </w:rPr>
        <mc:AlternateContent>
          <mc:Choice Requires="wps">
            <w:drawing>
              <wp:anchor distT="0" distB="0" distL="114300" distR="114300" simplePos="0" relativeHeight="251794944" behindDoc="0" locked="0" layoutInCell="1" allowOverlap="1" wp14:anchorId="68104C9B" wp14:editId="3E9FED1F">
                <wp:simplePos x="0" y="0"/>
                <wp:positionH relativeFrom="page">
                  <wp:align>right</wp:align>
                </wp:positionH>
                <wp:positionV relativeFrom="paragraph">
                  <wp:posOffset>-812177</wp:posOffset>
                </wp:positionV>
                <wp:extent cx="7772400" cy="10668000"/>
                <wp:effectExtent l="0" t="0" r="0" b="0"/>
                <wp:wrapNone/>
                <wp:docPr id="287" name="Rectangle 287"/>
                <wp:cNvGraphicFramePr/>
                <a:graphic xmlns:a="http://schemas.openxmlformats.org/drawingml/2006/main">
                  <a:graphicData uri="http://schemas.microsoft.com/office/word/2010/wordprocessingShape">
                    <wps:wsp>
                      <wps:cNvSpPr/>
                      <wps:spPr>
                        <a:xfrm>
                          <a:off x="0" y="0"/>
                          <a:ext cx="7772400" cy="10668000"/>
                        </a:xfrm>
                        <a:prstGeom prst="rect">
                          <a:avLst/>
                        </a:prstGeom>
                        <a:solidFill>
                          <a:srgbClr val="71CDD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69DADC" id="Rectangle 287" o:spid="_x0000_s1026" style="position:absolute;margin-left:560.8pt;margin-top:-63.95pt;width:612pt;height:840pt;z-index:25179494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" fillcolor="#71cddc" stroked="f" strokeweight="1pt">
                <w10:wrap anchorx="page"/>
              </v:rect>
            </w:pict>
          </mc:Fallback>
        </mc:AlternateContent>
      </w:r>
      <w:r w:rsidR="00C25990" w:rsidRPr="007C0FE9">
        <w:rPr>
          <w:noProof/>
        </w:rPr>
        <w:drawing>
          <wp:anchor distT="0" distB="0" distL="114300" distR="114300" simplePos="0" relativeHeight="251795968" behindDoc="1" locked="0" layoutInCell="1" allowOverlap="1" wp14:anchorId="441E8731" wp14:editId="6F0C2BB3">
            <wp:simplePos x="0" y="0"/>
            <wp:positionH relativeFrom="margin">
              <wp:posOffset>-3650484</wp:posOffset>
            </wp:positionH>
            <wp:positionV relativeFrom="margin">
              <wp:posOffset>3418205</wp:posOffset>
            </wp:positionV>
            <wp:extent cx="7416800" cy="7249795"/>
            <wp:effectExtent l="0" t="0" r="0" b="1905"/>
            <wp:wrapTight wrapText="bothSides">
              <wp:wrapPolygon edited="0">
                <wp:start x="9875" y="0"/>
                <wp:lineTo x="9801" y="114"/>
                <wp:lineTo x="9764" y="1097"/>
                <wp:lineTo x="8507" y="1362"/>
                <wp:lineTo x="7286" y="1665"/>
                <wp:lineTo x="7286" y="2422"/>
                <wp:lineTo x="6362" y="2497"/>
                <wp:lineTo x="5030" y="2838"/>
                <wp:lineTo x="5030" y="3103"/>
                <wp:lineTo x="5511" y="3632"/>
                <wp:lineTo x="3144" y="3784"/>
                <wp:lineTo x="3070" y="4162"/>
                <wp:lineTo x="3292" y="4238"/>
                <wp:lineTo x="3921" y="4843"/>
                <wp:lineTo x="2626" y="5411"/>
                <wp:lineTo x="1627" y="5941"/>
                <wp:lineTo x="1368" y="6622"/>
                <wp:lineTo x="1405" y="6924"/>
                <wp:lineTo x="2293" y="7265"/>
                <wp:lineTo x="2922" y="7265"/>
                <wp:lineTo x="1332" y="7643"/>
                <wp:lineTo x="851" y="7795"/>
                <wp:lineTo x="851" y="8060"/>
                <wp:lineTo x="1184" y="8476"/>
                <wp:lineTo x="1332" y="8476"/>
                <wp:lineTo x="814" y="8703"/>
                <wp:lineTo x="555" y="8892"/>
                <wp:lineTo x="518" y="9422"/>
                <wp:lineTo x="555" y="9687"/>
                <wp:lineTo x="2071" y="10292"/>
                <wp:lineTo x="1258" y="10595"/>
                <wp:lineTo x="925" y="10746"/>
                <wp:lineTo x="925" y="11503"/>
                <wp:lineTo x="1664" y="12108"/>
                <wp:lineTo x="0" y="12449"/>
                <wp:lineTo x="0" y="12865"/>
                <wp:lineTo x="1738" y="13319"/>
                <wp:lineTo x="814" y="13924"/>
                <wp:lineTo x="814" y="14227"/>
                <wp:lineTo x="1516" y="14530"/>
                <wp:lineTo x="2182" y="14530"/>
                <wp:lineTo x="1405" y="14757"/>
                <wp:lineTo x="1110" y="14908"/>
                <wp:lineTo x="1147" y="15135"/>
                <wp:lineTo x="851" y="15476"/>
                <wp:lineTo x="777" y="15589"/>
                <wp:lineTo x="814" y="16081"/>
                <wp:lineTo x="1258" y="16346"/>
                <wp:lineTo x="1812" y="16346"/>
                <wp:lineTo x="1812" y="16687"/>
                <wp:lineTo x="2922" y="16952"/>
                <wp:lineTo x="4253" y="16952"/>
                <wp:lineTo x="3070" y="17330"/>
                <wp:lineTo x="2700" y="17481"/>
                <wp:lineTo x="2700" y="17670"/>
                <wp:lineTo x="2996" y="18162"/>
                <wp:lineTo x="3070" y="18427"/>
                <wp:lineTo x="3884" y="18768"/>
                <wp:lineTo x="4475" y="18768"/>
                <wp:lineTo x="4512" y="19600"/>
                <wp:lineTo x="6879" y="19979"/>
                <wp:lineTo x="8174" y="19979"/>
                <wp:lineTo x="6547" y="20168"/>
                <wp:lineTo x="5585" y="20395"/>
                <wp:lineTo x="5548" y="20925"/>
                <wp:lineTo x="6621" y="21189"/>
                <wp:lineTo x="7841" y="21303"/>
                <wp:lineTo x="9616" y="21568"/>
                <wp:lineTo x="10245" y="21568"/>
                <wp:lineTo x="10578" y="21568"/>
                <wp:lineTo x="11540" y="21568"/>
                <wp:lineTo x="13241" y="21341"/>
                <wp:lineTo x="13204" y="21189"/>
                <wp:lineTo x="15164" y="21114"/>
                <wp:lineTo x="15830" y="20962"/>
                <wp:lineTo x="15719" y="20584"/>
                <wp:lineTo x="16237" y="19979"/>
                <wp:lineTo x="17421" y="19941"/>
                <wp:lineTo x="17532" y="19562"/>
                <wp:lineTo x="17125" y="19373"/>
                <wp:lineTo x="17310" y="19071"/>
                <wp:lineTo x="17014" y="18919"/>
                <wp:lineTo x="15978" y="18768"/>
                <wp:lineTo x="17605" y="18162"/>
                <wp:lineTo x="19233" y="18162"/>
                <wp:lineTo x="19270" y="17670"/>
                <wp:lineTo x="18086" y="17557"/>
                <wp:lineTo x="18123" y="17406"/>
                <wp:lineTo x="16829" y="16989"/>
                <wp:lineTo x="17495" y="16952"/>
                <wp:lineTo x="18419" y="16687"/>
                <wp:lineTo x="18493" y="16233"/>
                <wp:lineTo x="18382" y="16043"/>
                <wp:lineTo x="18086" y="15741"/>
                <wp:lineTo x="19159" y="15741"/>
                <wp:lineTo x="19714" y="15514"/>
                <wp:lineTo x="19751" y="14870"/>
                <wp:lineTo x="19455" y="14719"/>
                <wp:lineTo x="18604" y="14530"/>
                <wp:lineTo x="18900" y="13924"/>
                <wp:lineTo x="19122" y="13924"/>
                <wp:lineTo x="19714" y="13470"/>
                <wp:lineTo x="19714" y="13319"/>
                <wp:lineTo x="20305" y="12714"/>
                <wp:lineTo x="21452" y="12524"/>
                <wp:lineTo x="21563" y="12297"/>
                <wp:lineTo x="21563" y="10519"/>
                <wp:lineTo x="19418" y="10179"/>
                <wp:lineTo x="19196" y="9951"/>
                <wp:lineTo x="18641" y="9687"/>
                <wp:lineTo x="19566" y="9573"/>
                <wp:lineTo x="19825" y="9384"/>
                <wp:lineTo x="19714" y="9081"/>
                <wp:lineTo x="20195" y="8476"/>
                <wp:lineTo x="20268" y="8287"/>
                <wp:lineTo x="19825" y="8135"/>
                <wp:lineTo x="18197" y="7870"/>
                <wp:lineTo x="18530" y="7870"/>
                <wp:lineTo x="19233" y="7454"/>
                <wp:lineTo x="19233" y="7265"/>
                <wp:lineTo x="18530" y="6811"/>
                <wp:lineTo x="18271" y="6584"/>
                <wp:lineTo x="17827" y="6092"/>
                <wp:lineTo x="17716" y="6054"/>
                <wp:lineTo x="18456" y="5449"/>
                <wp:lineTo x="18678" y="5222"/>
                <wp:lineTo x="18493" y="4995"/>
                <wp:lineTo x="17568" y="4843"/>
                <wp:lineTo x="18382" y="4238"/>
                <wp:lineTo x="18493" y="3973"/>
                <wp:lineTo x="18197" y="3822"/>
                <wp:lineTo x="17273" y="3595"/>
                <wp:lineTo x="16829" y="3405"/>
                <wp:lineTo x="15534" y="2951"/>
                <wp:lineTo x="14462" y="2459"/>
                <wp:lineTo x="14203" y="2422"/>
                <wp:lineTo x="14314" y="1741"/>
                <wp:lineTo x="13796" y="1627"/>
                <wp:lineTo x="11281" y="1211"/>
                <wp:lineTo x="10541" y="757"/>
                <wp:lineTo x="10282" y="530"/>
                <wp:lineTo x="10282" y="114"/>
                <wp:lineTo x="10208" y="0"/>
                <wp:lineTo x="9875" y="0"/>
              </wp:wrapPolygon>
            </wp:wrapTight>
            <wp:docPr id="129" name="Picture 129"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bookmarkEnd w:id="87"/>
      <w:r w:rsidR="00F837BA" w:rsidRPr="007C0FE9">
        <w:br w:type="page"/>
      </w:r>
    </w:p>
    <w:p w14:paraId="1A2E6914" w14:textId="29A0C74B" w:rsidR="009D05C2" w:rsidRPr="007C0FE9" w:rsidRDefault="002638A5" w:rsidP="00577C0C">
      <w:pPr>
        <w:pStyle w:val="ID-PinkHeading"/>
        <w:numPr>
          <w:ilvl w:val="0"/>
          <w:numId w:val="23"/>
        </w:numPr>
        <w:ind w:left="0" w:firstLine="0"/>
        <w:rPr>
          <w:color w:val="71CDDC"/>
        </w:rPr>
      </w:pPr>
      <w:bookmarkStart w:id="89" w:name="_Toc98154633"/>
      <w:bookmarkStart w:id="90" w:name="_Toc116470845"/>
      <w:r w:rsidRPr="007C0FE9">
        <w:rPr>
          <w:color w:val="71CDDC"/>
        </w:rPr>
        <w:lastRenderedPageBreak/>
        <w:t>Innovation Processes</w:t>
      </w:r>
      <w:bookmarkEnd w:id="89"/>
      <w:bookmarkEnd w:id="90"/>
    </w:p>
    <w:p w14:paraId="08CD48E0" w14:textId="2BAFF11B" w:rsidR="00EC66B8" w:rsidRPr="007C0FE9" w:rsidRDefault="00A53A0B" w:rsidP="00EC66B8">
      <w:r w:rsidRPr="007C0FE9">
        <w:rPr>
          <w:noProof/>
        </w:rPr>
        <w:drawing>
          <wp:inline distT="0" distB="0" distL="0" distR="0" wp14:anchorId="3BD1D588" wp14:editId="7BF99F17">
            <wp:extent cx="6246458" cy="6974959"/>
            <wp:effectExtent l="0" t="0" r="2540" b="0"/>
            <wp:docPr id="18" name="Picture 18"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with medium confidence"/>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258280" cy="6988160"/>
                    </a:xfrm>
                    <a:prstGeom prst="rect">
                      <a:avLst/>
                    </a:prstGeom>
                    <a:noFill/>
                    <a:ln>
                      <a:noFill/>
                    </a:ln>
                  </pic:spPr>
                </pic:pic>
              </a:graphicData>
            </a:graphic>
          </wp:inline>
        </w:drawing>
      </w:r>
    </w:p>
    <w:p w14:paraId="1234BED6" w14:textId="7E269C22" w:rsidR="00F837BA" w:rsidRPr="007C0FE9" w:rsidRDefault="000659FF" w:rsidP="00EC66B8">
      <w:r w:rsidRPr="007C0FE9">
        <w:rPr>
          <w:noProof/>
        </w:rPr>
        <w:lastRenderedPageBreak/>
        <w:drawing>
          <wp:inline distT="0" distB="0" distL="0" distR="0" wp14:anchorId="1412A110" wp14:editId="29B9B144">
            <wp:extent cx="6398895" cy="8890503"/>
            <wp:effectExtent l="0" t="0" r="1905" b="6350"/>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4847" b="2954"/>
                    <a:stretch/>
                  </pic:blipFill>
                  <pic:spPr bwMode="auto">
                    <a:xfrm>
                      <a:off x="0" y="0"/>
                      <a:ext cx="6399355" cy="8891142"/>
                    </a:xfrm>
                    <a:prstGeom prst="rect">
                      <a:avLst/>
                    </a:prstGeom>
                    <a:noFill/>
                    <a:ln>
                      <a:noFill/>
                    </a:ln>
                    <a:extLst>
                      <a:ext uri="{53640926-AAD7-44D8-BBD7-CCE9431645EC}">
                        <a14:shadowObscured xmlns:a14="http://schemas.microsoft.com/office/drawing/2010/main"/>
                      </a:ext>
                    </a:extLst>
                  </pic:spPr>
                </pic:pic>
              </a:graphicData>
            </a:graphic>
          </wp:inline>
        </w:drawing>
      </w:r>
      <w:r w:rsidR="00F837BA" w:rsidRPr="007C0FE9">
        <w:br w:type="page"/>
      </w:r>
    </w:p>
    <w:p w14:paraId="579FABF3" w14:textId="77777777" w:rsidR="00F837BA" w:rsidRPr="007C0FE9" w:rsidRDefault="00F837BA"/>
    <w:p w14:paraId="30AB568A" w14:textId="77777777" w:rsidR="005161F2" w:rsidRPr="007C0FE9" w:rsidRDefault="005161F2" w:rsidP="005161F2"/>
    <w:p w14:paraId="7746F933" w14:textId="34180F78" w:rsidR="00EB7A53" w:rsidRPr="007C0FE9" w:rsidRDefault="00EB7A53" w:rsidP="00D065C9">
      <w:pPr>
        <w:rPr>
          <w:rFonts w:ascii="Times New Roman" w:hAnsi="Times New Roman" w:cs="Times New Roman"/>
          <w:b/>
          <w:bCs/>
        </w:rPr>
      </w:pPr>
    </w:p>
    <w:p w14:paraId="51D1B7D2" w14:textId="2025AE75" w:rsidR="00EB7A53" w:rsidRPr="007C0FE9" w:rsidRDefault="00732DFB" w:rsidP="00D065C9">
      <w:pPr>
        <w:rPr>
          <w:rFonts w:ascii="Times New Roman" w:hAnsi="Times New Roman" w:cs="Times New Roman"/>
          <w:b/>
          <w:bCs/>
        </w:rPr>
      </w:pPr>
      <w:r w:rsidRPr="007C0FE9">
        <w:rPr>
          <w:rFonts w:ascii="Times New Roman" w:hAnsi="Times New Roman" w:cs="Times New Roman"/>
          <w:b/>
          <w:bCs/>
          <w:noProof/>
        </w:rPr>
        <mc:AlternateContent>
          <mc:Choice Requires="wps">
            <w:drawing>
              <wp:anchor distT="0" distB="0" distL="114300" distR="114300" simplePos="0" relativeHeight="251729408" behindDoc="0" locked="0" layoutInCell="1" allowOverlap="1" wp14:anchorId="2CD13B1C" wp14:editId="53DBB1C4">
                <wp:simplePos x="0" y="0"/>
                <wp:positionH relativeFrom="page">
                  <wp:posOffset>-372745</wp:posOffset>
                </wp:positionH>
                <wp:positionV relativeFrom="paragraph">
                  <wp:posOffset>-1689735</wp:posOffset>
                </wp:positionV>
                <wp:extent cx="8128000" cy="10668000"/>
                <wp:effectExtent l="0" t="0" r="6350" b="0"/>
                <wp:wrapNone/>
                <wp:docPr id="236" name="Rectangle 236"/>
                <wp:cNvGraphicFramePr/>
                <a:graphic xmlns:a="http://schemas.openxmlformats.org/drawingml/2006/main">
                  <a:graphicData uri="http://schemas.microsoft.com/office/word/2010/wordprocessingShape">
                    <wps:wsp>
                      <wps:cNvSpPr/>
                      <wps:spPr>
                        <a:xfrm>
                          <a:off x="0" y="0"/>
                          <a:ext cx="8128000" cy="10668000"/>
                        </a:xfrm>
                        <a:prstGeom prst="rect">
                          <a:avLst/>
                        </a:prstGeom>
                        <a:solidFill>
                          <a:srgbClr val="5B74A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496452" id="Rectangle 236" o:spid="_x0000_s1026" style="position:absolute;margin-left:-29.35pt;margin-top:-133.05pt;width:640pt;height:840pt;z-index:251729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" fillcolor="#5b74af" stroked="f" strokeweight="1pt">
                <w10:wrap anchorx="page"/>
              </v:rect>
            </w:pict>
          </mc:Fallback>
        </mc:AlternateContent>
      </w:r>
    </w:p>
    <w:p w14:paraId="29D33463" w14:textId="60A277D3" w:rsidR="00EB7A53" w:rsidRPr="007C0FE9" w:rsidRDefault="00005CA7" w:rsidP="00D065C9">
      <w:pPr>
        <w:rPr>
          <w:rFonts w:ascii="Times New Roman" w:hAnsi="Times New Roman" w:cs="Times New Roman"/>
          <w:b/>
          <w:bCs/>
        </w:rPr>
      </w:pPr>
      <w:r w:rsidRPr="007C0FE9">
        <w:rPr>
          <w:rFonts w:ascii="Times New Roman" w:hAnsi="Times New Roman" w:cs="Times New Roman"/>
          <w:b/>
          <w:bCs/>
          <w:noProof/>
        </w:rPr>
        <mc:AlternateContent>
          <mc:Choice Requires="wps">
            <w:drawing>
              <wp:anchor distT="0" distB="0" distL="114300" distR="114300" simplePos="0" relativeHeight="251734528" behindDoc="0" locked="0" layoutInCell="1" allowOverlap="1" wp14:anchorId="25449A9E" wp14:editId="3D254A23">
                <wp:simplePos x="0" y="0"/>
                <wp:positionH relativeFrom="page">
                  <wp:align>right</wp:align>
                </wp:positionH>
                <wp:positionV relativeFrom="margin">
                  <wp:posOffset>1194435</wp:posOffset>
                </wp:positionV>
                <wp:extent cx="3057525" cy="1866900"/>
                <wp:effectExtent l="0" t="0" r="0" b="0"/>
                <wp:wrapSquare wrapText="bothSides"/>
                <wp:docPr id="237" name="Text Box 237"/>
                <wp:cNvGraphicFramePr/>
                <a:graphic xmlns:a="http://schemas.openxmlformats.org/drawingml/2006/main">
                  <a:graphicData uri="http://schemas.microsoft.com/office/word/2010/wordprocessingShape">
                    <wps:wsp>
                      <wps:cNvSpPr txBox="1"/>
                      <wps:spPr>
                        <a:xfrm>
                          <a:off x="0" y="0"/>
                          <a:ext cx="3057525" cy="18669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82C91BE" w14:textId="1C79C824" w:rsidR="00732DFB" w:rsidRPr="00B60228" w:rsidRDefault="00732DFB" w:rsidP="00B60228">
                            <w:pPr>
                              <w:pStyle w:val="ID-PinkHeading"/>
                              <w:jc w:val="left"/>
                              <w:rPr>
                                <w:bCs/>
                                <w:color w:val="FFFFFF" w:themeColor="background1"/>
                                <w:sz w:val="80"/>
                                <w:szCs w:val="80"/>
                              </w:rPr>
                            </w:pPr>
                            <w:bookmarkStart w:id="91" w:name="_Toc116470846"/>
                            <w:r w:rsidRPr="00B60228">
                              <w:rPr>
                                <w:color w:val="FFFFFF" w:themeColor="background1"/>
                                <w:lang w:eastAsia="en-IE"/>
                              </w:rPr>
                              <w:t xml:space="preserve">Section </w:t>
                            </w:r>
                            <w:r w:rsidR="001D4235" w:rsidRPr="00B60228">
                              <w:rPr>
                                <w:color w:val="FFFFFF" w:themeColor="background1"/>
                                <w:lang w:eastAsia="en-IE"/>
                              </w:rPr>
                              <w:t>6</w:t>
                            </w:r>
                            <w:r w:rsidR="00005CA7" w:rsidRPr="00B60228">
                              <w:rPr>
                                <w:color w:val="FFFFFF" w:themeColor="background1"/>
                                <w:lang w:eastAsia="en-IE"/>
                              </w:rPr>
                              <w:t xml:space="preserve">: </w:t>
                            </w:r>
                            <w:r w:rsidRPr="00B60228">
                              <w:rPr>
                                <w:bCs/>
                                <w:color w:val="FFFFFF" w:themeColor="background1"/>
                                <w:sz w:val="80"/>
                                <w:szCs w:val="80"/>
                              </w:rPr>
                              <w:t>SOURCES</w:t>
                            </w:r>
                            <w:bookmarkEnd w:id="91"/>
                          </w:p>
                          <w:p w14:paraId="295C9602" w14:textId="77777777" w:rsidR="00732DFB" w:rsidRPr="00C27932" w:rsidRDefault="00732DFB" w:rsidP="00732DFB">
                            <w:pPr>
                              <w:rPr>
                                <w:rFonts w:asciiTheme="majorHAnsi" w:hAnsiTheme="majorHAnsi" w:cs="Calibri"/>
                                <w:color w:val="000000" w:themeColor="text1"/>
                                <w:sz w:val="32"/>
                                <w:szCs w:val="32"/>
                                <w:lang w:eastAsia="en-IE"/>
                              </w:rPr>
                            </w:pPr>
                          </w:p>
                          <w:p w14:paraId="5FF38206" w14:textId="77777777" w:rsidR="00732DFB" w:rsidRPr="00C27932" w:rsidRDefault="00732DFB" w:rsidP="00732DFB">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449A9E" id="Text Box 237" o:spid="_x0000_s1041" type="#_x0000_t202" style="position:absolute;margin-left:189.55pt;margin-top:94.05pt;width:240.75pt;height:147pt;z-index:251734528;visibility:visible;mso-wrap-style:square;mso-width-percent:0;mso-height-percent:0;mso-wrap-distance-left:9pt;mso-wrap-distance-top:0;mso-wrap-distance-right:9pt;mso-wrap-distance-bottom:0;mso-position-horizontal:right;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" filled="f" stroked="f">
                <v:textbox>
                  <w:txbxContent>
                    <w:p w14:paraId="182C91BE" w14:textId="1C79C824" w:rsidR="00732DFB" w:rsidRPr="00B60228" w:rsidRDefault="00732DFB" w:rsidP="00B60228">
                      <w:pPr>
                        <w:pStyle w:val="ID-PinkHeading"/>
                        <w:jc w:val="left"/>
                        <w:rPr>
                          <w:bCs/>
                          <w:color w:val="FFFFFF" w:themeColor="background1"/>
                          <w:sz w:val="80"/>
                          <w:szCs w:val="80"/>
                        </w:rPr>
                      </w:pPr>
                      <w:bookmarkStart w:id="97" w:name="_Toc116470846"/>
                      <w:r w:rsidRPr="00B60228">
                        <w:rPr>
                          <w:color w:val="FFFFFF" w:themeColor="background1"/>
                          <w:lang w:eastAsia="en-IE"/>
                        </w:rPr>
                        <w:t xml:space="preserve">Section </w:t>
                      </w:r>
                      <w:r w:rsidR="001D4235" w:rsidRPr="00B60228">
                        <w:rPr>
                          <w:color w:val="FFFFFF" w:themeColor="background1"/>
                          <w:lang w:eastAsia="en-IE"/>
                        </w:rPr>
                        <w:t>6</w:t>
                      </w:r>
                      <w:r w:rsidR="00005CA7" w:rsidRPr="00B60228">
                        <w:rPr>
                          <w:color w:val="FFFFFF" w:themeColor="background1"/>
                          <w:lang w:eastAsia="en-IE"/>
                        </w:rPr>
                        <w:t xml:space="preserve">: </w:t>
                      </w:r>
                      <w:r w:rsidRPr="00B60228">
                        <w:rPr>
                          <w:bCs/>
                          <w:color w:val="FFFFFF" w:themeColor="background1"/>
                          <w:sz w:val="80"/>
                          <w:szCs w:val="80"/>
                        </w:rPr>
                        <w:t>SOURCES</w:t>
                      </w:r>
                      <w:bookmarkEnd w:id="97"/>
                    </w:p>
                    <w:p w14:paraId="295C9602" w14:textId="77777777" w:rsidR="00732DFB" w:rsidRPr="00C27932" w:rsidRDefault="00732DFB" w:rsidP="00732DFB">
                      <w:pPr>
                        <w:rPr>
                          <w:rFonts w:asciiTheme="majorHAnsi" w:hAnsiTheme="majorHAnsi" w:cs="Calibri"/>
                          <w:color w:val="000000" w:themeColor="text1"/>
                          <w:sz w:val="32"/>
                          <w:szCs w:val="32"/>
                          <w:lang w:eastAsia="en-IE"/>
                        </w:rPr>
                      </w:pPr>
                    </w:p>
                    <w:p w14:paraId="5FF38206" w14:textId="77777777" w:rsidR="00732DFB" w:rsidRPr="00C27932" w:rsidRDefault="00732DFB" w:rsidP="00732DFB">
                      <w:pPr>
                        <w:rPr>
                          <w:color w:val="000000" w:themeColor="text1"/>
                          <w:lang w:val="en-IE"/>
                        </w:rPr>
                      </w:pPr>
                    </w:p>
                  </w:txbxContent>
                </v:textbox>
                <w10:wrap type="square" anchorx="page" anchory="margin"/>
              </v:shape>
            </w:pict>
          </mc:Fallback>
        </mc:AlternateContent>
      </w:r>
    </w:p>
    <w:p w14:paraId="1B58D1F7" w14:textId="2F039B8B" w:rsidR="00EB7A53" w:rsidRPr="007C0FE9" w:rsidRDefault="00EB7A53" w:rsidP="00D065C9">
      <w:pPr>
        <w:rPr>
          <w:rFonts w:ascii="Times New Roman" w:hAnsi="Times New Roman" w:cs="Times New Roman"/>
          <w:b/>
          <w:bCs/>
        </w:rPr>
      </w:pPr>
    </w:p>
    <w:p w14:paraId="5A7672F9" w14:textId="52F3C174" w:rsidR="00EB7A53" w:rsidRPr="007C0FE9" w:rsidRDefault="00EB7A53" w:rsidP="00D065C9">
      <w:pPr>
        <w:rPr>
          <w:rFonts w:ascii="Times New Roman" w:hAnsi="Times New Roman" w:cs="Times New Roman"/>
          <w:b/>
          <w:bCs/>
        </w:rPr>
      </w:pPr>
    </w:p>
    <w:p w14:paraId="766EF100" w14:textId="6C3FD3A3" w:rsidR="00EB7A53" w:rsidRPr="007C0FE9" w:rsidRDefault="00EB7A53" w:rsidP="00D065C9">
      <w:pPr>
        <w:rPr>
          <w:rFonts w:ascii="Times New Roman" w:hAnsi="Times New Roman" w:cs="Times New Roman"/>
          <w:b/>
          <w:bCs/>
        </w:rPr>
      </w:pPr>
    </w:p>
    <w:p w14:paraId="117C8E24" w14:textId="7265AC3A" w:rsidR="00EB7A53" w:rsidRPr="007C0FE9" w:rsidRDefault="00EB7A53" w:rsidP="00D065C9">
      <w:pPr>
        <w:rPr>
          <w:rFonts w:ascii="Times New Roman" w:hAnsi="Times New Roman" w:cs="Times New Roman"/>
          <w:b/>
          <w:bCs/>
        </w:rPr>
      </w:pPr>
    </w:p>
    <w:p w14:paraId="418D3344" w14:textId="60F49DD4" w:rsidR="00EB7A53" w:rsidRPr="007C0FE9" w:rsidRDefault="00EB7A53" w:rsidP="00D065C9">
      <w:pPr>
        <w:rPr>
          <w:rFonts w:ascii="Times New Roman" w:hAnsi="Times New Roman" w:cs="Times New Roman"/>
          <w:b/>
          <w:bCs/>
        </w:rPr>
      </w:pPr>
    </w:p>
    <w:p w14:paraId="2357BDF6" w14:textId="781F4814" w:rsidR="00EB7A53" w:rsidRPr="007C0FE9" w:rsidRDefault="00EB7A53" w:rsidP="00D065C9">
      <w:pPr>
        <w:rPr>
          <w:rFonts w:ascii="Times New Roman" w:hAnsi="Times New Roman" w:cs="Times New Roman"/>
          <w:b/>
          <w:bCs/>
        </w:rPr>
      </w:pPr>
    </w:p>
    <w:p w14:paraId="631D0C91" w14:textId="6C7806B1" w:rsidR="00EB7A53" w:rsidRPr="007C0FE9" w:rsidRDefault="00EB7A53" w:rsidP="00D065C9">
      <w:pPr>
        <w:rPr>
          <w:rFonts w:ascii="Times New Roman" w:hAnsi="Times New Roman" w:cs="Times New Roman"/>
          <w:b/>
          <w:bCs/>
        </w:rPr>
      </w:pPr>
    </w:p>
    <w:p w14:paraId="53A5A358" w14:textId="1478484E" w:rsidR="00EB7A53" w:rsidRPr="007C0FE9" w:rsidRDefault="00EB7A53" w:rsidP="00D065C9">
      <w:pPr>
        <w:rPr>
          <w:rFonts w:ascii="Times New Roman" w:hAnsi="Times New Roman" w:cs="Times New Roman"/>
          <w:b/>
          <w:bCs/>
        </w:rPr>
      </w:pPr>
    </w:p>
    <w:p w14:paraId="657A89F0" w14:textId="290A9F78" w:rsidR="00EB7A53" w:rsidRPr="007C0FE9" w:rsidRDefault="00EB7A53" w:rsidP="00D065C9">
      <w:pPr>
        <w:rPr>
          <w:rFonts w:ascii="Times New Roman" w:hAnsi="Times New Roman" w:cs="Times New Roman"/>
          <w:b/>
          <w:bCs/>
        </w:rPr>
      </w:pPr>
    </w:p>
    <w:p w14:paraId="17948BEC" w14:textId="35317CA6" w:rsidR="00EB7A53" w:rsidRPr="007C0FE9" w:rsidRDefault="00732DFB" w:rsidP="00D065C9">
      <w:pPr>
        <w:rPr>
          <w:rFonts w:ascii="Times New Roman" w:hAnsi="Times New Roman" w:cs="Times New Roman"/>
          <w:b/>
          <w:bCs/>
        </w:rPr>
      </w:pPr>
      <w:r w:rsidRPr="007C0FE9">
        <w:rPr>
          <w:rFonts w:ascii="Times New Roman" w:hAnsi="Times New Roman" w:cs="Times New Roman"/>
          <w:b/>
          <w:bCs/>
          <w:noProof/>
        </w:rPr>
        <w:drawing>
          <wp:anchor distT="0" distB="0" distL="114300" distR="114300" simplePos="0" relativeHeight="251739648" behindDoc="1" locked="0" layoutInCell="1" allowOverlap="1" wp14:anchorId="30223FC9" wp14:editId="6ED82013">
            <wp:simplePos x="0" y="0"/>
            <wp:positionH relativeFrom="page">
              <wp:posOffset>-939800</wp:posOffset>
            </wp:positionH>
            <wp:positionV relativeFrom="margin">
              <wp:posOffset>3413125</wp:posOffset>
            </wp:positionV>
            <wp:extent cx="7416800" cy="7249795"/>
            <wp:effectExtent l="0" t="0" r="0" b="8255"/>
            <wp:wrapTight wrapText="bothSides">
              <wp:wrapPolygon edited="0">
                <wp:start x="9820" y="0"/>
                <wp:lineTo x="9764" y="114"/>
                <wp:lineTo x="9764" y="738"/>
                <wp:lineTo x="7212" y="1703"/>
                <wp:lineTo x="6380" y="2724"/>
                <wp:lineTo x="5049" y="2781"/>
                <wp:lineTo x="4993" y="3065"/>
                <wp:lineTo x="5548" y="3632"/>
                <wp:lineTo x="3107" y="3746"/>
                <wp:lineTo x="3051" y="4143"/>
                <wp:lineTo x="3995" y="4541"/>
                <wp:lineTo x="2552" y="5449"/>
                <wp:lineTo x="1720" y="5846"/>
                <wp:lineTo x="1387" y="6130"/>
                <wp:lineTo x="1387" y="6811"/>
                <wp:lineTo x="2108" y="7265"/>
                <wp:lineTo x="2885" y="7265"/>
                <wp:lineTo x="1054" y="7719"/>
                <wp:lineTo x="777" y="7833"/>
                <wp:lineTo x="888" y="8173"/>
                <wp:lineTo x="555" y="8911"/>
                <wp:lineTo x="499" y="9592"/>
                <wp:lineTo x="999" y="9989"/>
                <wp:lineTo x="1664" y="9989"/>
                <wp:lineTo x="888" y="10841"/>
                <wp:lineTo x="888" y="11522"/>
                <wp:lineTo x="1276" y="11806"/>
                <wp:lineTo x="2053" y="11806"/>
                <wp:lineTo x="0" y="12430"/>
                <wp:lineTo x="0" y="13565"/>
                <wp:lineTo x="777" y="13792"/>
                <wp:lineTo x="777" y="14246"/>
                <wp:lineTo x="2164" y="14530"/>
                <wp:lineTo x="1332" y="14757"/>
                <wp:lineTo x="777" y="15154"/>
                <wp:lineTo x="721" y="15949"/>
                <wp:lineTo x="1165" y="16346"/>
                <wp:lineTo x="1775" y="16346"/>
                <wp:lineTo x="1775" y="16573"/>
                <wp:lineTo x="3384" y="17254"/>
                <wp:lineTo x="2774" y="17425"/>
                <wp:lineTo x="2663" y="17652"/>
                <wp:lineTo x="2996" y="18162"/>
                <wp:lineTo x="2996" y="18389"/>
                <wp:lineTo x="4327" y="19071"/>
                <wp:lineTo x="4771" y="19071"/>
                <wp:lineTo x="4438" y="19411"/>
                <wp:lineTo x="4716" y="19695"/>
                <wp:lineTo x="8155" y="19979"/>
                <wp:lineTo x="6436" y="20206"/>
                <wp:lineTo x="5492" y="20546"/>
                <wp:lineTo x="5548" y="21000"/>
                <wp:lineTo x="9432" y="21568"/>
                <wp:lineTo x="10153" y="21568"/>
                <wp:lineTo x="10652" y="21568"/>
                <wp:lineTo x="11484" y="21568"/>
                <wp:lineTo x="15812" y="21000"/>
                <wp:lineTo x="16311" y="19979"/>
                <wp:lineTo x="17310" y="19979"/>
                <wp:lineTo x="17532" y="19752"/>
                <wp:lineTo x="17310" y="19071"/>
                <wp:lineTo x="17642" y="18162"/>
                <wp:lineTo x="19251" y="18162"/>
                <wp:lineTo x="19251" y="17538"/>
                <wp:lineTo x="17587" y="17254"/>
                <wp:lineTo x="19529" y="15552"/>
                <wp:lineTo x="19529" y="15438"/>
                <wp:lineTo x="19806" y="14927"/>
                <wp:lineTo x="19584" y="14757"/>
                <wp:lineTo x="18586" y="14530"/>
                <wp:lineTo x="18641" y="14530"/>
                <wp:lineTo x="18974" y="13735"/>
                <wp:lineTo x="19473" y="13622"/>
                <wp:lineTo x="20416" y="12997"/>
                <wp:lineTo x="20361" y="12714"/>
                <wp:lineTo x="21526" y="12543"/>
                <wp:lineTo x="21526" y="11976"/>
                <wp:lineTo x="19973" y="11806"/>
                <wp:lineTo x="21526" y="11522"/>
                <wp:lineTo x="21526" y="10500"/>
                <wp:lineTo x="19307" y="9989"/>
                <wp:lineTo x="19529" y="9989"/>
                <wp:lineTo x="19751" y="9365"/>
                <wp:lineTo x="19695" y="9081"/>
                <wp:lineTo x="20195" y="8400"/>
                <wp:lineTo x="19973" y="8173"/>
                <wp:lineTo x="18364" y="8173"/>
                <wp:lineTo x="19196" y="7378"/>
                <wp:lineTo x="19251" y="7265"/>
                <wp:lineTo x="18475" y="5449"/>
                <wp:lineTo x="18697" y="5165"/>
                <wp:lineTo x="18475" y="4995"/>
                <wp:lineTo x="17365" y="4541"/>
                <wp:lineTo x="18419" y="4314"/>
                <wp:lineTo x="18419" y="3803"/>
                <wp:lineTo x="17310" y="3576"/>
                <wp:lineTo x="16755" y="3349"/>
                <wp:lineTo x="15035" y="2724"/>
                <wp:lineTo x="14314" y="1703"/>
                <wp:lineTo x="12372" y="1305"/>
                <wp:lineTo x="10264" y="908"/>
                <wp:lineTo x="10264" y="0"/>
                <wp:lineTo x="9820" y="0"/>
              </wp:wrapPolygon>
            </wp:wrapTight>
            <wp:docPr id="238" name="Picture 238"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p>
    <w:p w14:paraId="03EC1B4A" w14:textId="13DF9BE9" w:rsidR="00EB7A53" w:rsidRPr="007C0FE9" w:rsidRDefault="00EB7A53" w:rsidP="00D065C9">
      <w:pPr>
        <w:rPr>
          <w:rFonts w:ascii="Times New Roman" w:hAnsi="Times New Roman" w:cs="Times New Roman"/>
          <w:b/>
          <w:bCs/>
        </w:rPr>
      </w:pPr>
    </w:p>
    <w:p w14:paraId="046CEBB3" w14:textId="619AF264" w:rsidR="00EB7A53" w:rsidRPr="007C0FE9" w:rsidRDefault="00EB7A53" w:rsidP="00D065C9">
      <w:pPr>
        <w:rPr>
          <w:rFonts w:ascii="Times New Roman" w:hAnsi="Times New Roman" w:cs="Times New Roman"/>
          <w:b/>
          <w:bCs/>
        </w:rPr>
      </w:pPr>
    </w:p>
    <w:p w14:paraId="1051C14B" w14:textId="2B71215B" w:rsidR="00EB7A53" w:rsidRPr="007C0FE9" w:rsidRDefault="00EB7A53" w:rsidP="00D065C9">
      <w:pPr>
        <w:rPr>
          <w:rFonts w:ascii="Times New Roman" w:hAnsi="Times New Roman" w:cs="Times New Roman"/>
          <w:b/>
          <w:bCs/>
        </w:rPr>
      </w:pPr>
    </w:p>
    <w:p w14:paraId="2E1961FF" w14:textId="1ED1477C" w:rsidR="00EB7A53" w:rsidRPr="007C0FE9" w:rsidRDefault="00EB7A53" w:rsidP="00D065C9">
      <w:pPr>
        <w:rPr>
          <w:rFonts w:ascii="Times New Roman" w:hAnsi="Times New Roman" w:cs="Times New Roman"/>
          <w:b/>
          <w:bCs/>
        </w:rPr>
      </w:pPr>
    </w:p>
    <w:p w14:paraId="5DB01D56" w14:textId="48625C69" w:rsidR="00EB7A53" w:rsidRPr="007C0FE9" w:rsidRDefault="00EB7A53" w:rsidP="00D065C9">
      <w:pPr>
        <w:rPr>
          <w:rFonts w:ascii="Times New Roman" w:hAnsi="Times New Roman" w:cs="Times New Roman"/>
          <w:b/>
          <w:bCs/>
        </w:rPr>
      </w:pPr>
    </w:p>
    <w:p w14:paraId="007FFEC4" w14:textId="495D57C8" w:rsidR="00EB7A53" w:rsidRPr="007C0FE9" w:rsidRDefault="00EB7A53" w:rsidP="00D065C9">
      <w:pPr>
        <w:rPr>
          <w:rFonts w:ascii="Times New Roman" w:hAnsi="Times New Roman" w:cs="Times New Roman"/>
          <w:b/>
          <w:bCs/>
        </w:rPr>
      </w:pPr>
    </w:p>
    <w:p w14:paraId="1CFD5E70" w14:textId="3F1CB844" w:rsidR="00EB7A53" w:rsidRPr="007C0FE9" w:rsidRDefault="00EB7A53" w:rsidP="00D065C9">
      <w:pPr>
        <w:rPr>
          <w:rFonts w:ascii="Times New Roman" w:hAnsi="Times New Roman" w:cs="Times New Roman"/>
          <w:b/>
          <w:bCs/>
        </w:rPr>
      </w:pPr>
    </w:p>
    <w:p w14:paraId="4BD5F0C7" w14:textId="6982E798" w:rsidR="00EB7A53" w:rsidRPr="007C0FE9" w:rsidRDefault="00EB7A53" w:rsidP="00D065C9">
      <w:pPr>
        <w:rPr>
          <w:rFonts w:ascii="Times New Roman" w:hAnsi="Times New Roman" w:cs="Times New Roman"/>
          <w:b/>
          <w:bCs/>
        </w:rPr>
      </w:pPr>
    </w:p>
    <w:p w14:paraId="5DFBA23C" w14:textId="198BC6D8" w:rsidR="00EB7A53" w:rsidRPr="007C0FE9" w:rsidRDefault="00EB7A53" w:rsidP="00D065C9">
      <w:pPr>
        <w:rPr>
          <w:rFonts w:ascii="Times New Roman" w:hAnsi="Times New Roman" w:cs="Times New Roman"/>
          <w:b/>
          <w:bCs/>
        </w:rPr>
      </w:pPr>
    </w:p>
    <w:p w14:paraId="2258074A" w14:textId="261C6BEA" w:rsidR="00EB7A53" w:rsidRPr="007C0FE9" w:rsidRDefault="00EB7A53" w:rsidP="00D065C9">
      <w:pPr>
        <w:rPr>
          <w:rFonts w:ascii="Times New Roman" w:hAnsi="Times New Roman" w:cs="Times New Roman"/>
          <w:b/>
          <w:bCs/>
        </w:rPr>
      </w:pPr>
    </w:p>
    <w:p w14:paraId="2B64B52B" w14:textId="5186FF32" w:rsidR="00EB7A53" w:rsidRPr="007C0FE9" w:rsidRDefault="00EB7A53" w:rsidP="00D065C9">
      <w:pPr>
        <w:rPr>
          <w:rFonts w:ascii="Times New Roman" w:hAnsi="Times New Roman" w:cs="Times New Roman"/>
          <w:b/>
          <w:bCs/>
        </w:rPr>
      </w:pPr>
    </w:p>
    <w:p w14:paraId="42F9136E" w14:textId="686B3CDF" w:rsidR="00EB7A53" w:rsidRPr="007C0FE9" w:rsidRDefault="00EB7A53" w:rsidP="00D065C9">
      <w:pPr>
        <w:rPr>
          <w:rFonts w:ascii="Times New Roman" w:hAnsi="Times New Roman" w:cs="Times New Roman"/>
          <w:b/>
          <w:bCs/>
        </w:rPr>
      </w:pPr>
    </w:p>
    <w:p w14:paraId="750B3603" w14:textId="4A240CB9" w:rsidR="00EB7A53" w:rsidRPr="007C0FE9" w:rsidRDefault="00EB7A53" w:rsidP="00D065C9">
      <w:pPr>
        <w:rPr>
          <w:rFonts w:ascii="Times New Roman" w:hAnsi="Times New Roman" w:cs="Times New Roman"/>
          <w:b/>
          <w:bCs/>
        </w:rPr>
      </w:pPr>
    </w:p>
    <w:p w14:paraId="6408E3F4" w14:textId="441E042C" w:rsidR="00EB7A53" w:rsidRPr="007C0FE9" w:rsidRDefault="00EB7A53" w:rsidP="00D065C9">
      <w:pPr>
        <w:rPr>
          <w:rFonts w:ascii="Times New Roman" w:hAnsi="Times New Roman" w:cs="Times New Roman"/>
          <w:b/>
          <w:bCs/>
        </w:rPr>
      </w:pPr>
    </w:p>
    <w:p w14:paraId="4E92E17A" w14:textId="73E0E8D2" w:rsidR="00EB7A53" w:rsidRPr="007C0FE9" w:rsidRDefault="00EB7A53" w:rsidP="00D065C9">
      <w:pPr>
        <w:rPr>
          <w:rFonts w:ascii="Times New Roman" w:hAnsi="Times New Roman" w:cs="Times New Roman"/>
          <w:b/>
          <w:bCs/>
        </w:rPr>
      </w:pPr>
    </w:p>
    <w:p w14:paraId="1650C8E3" w14:textId="34376509" w:rsidR="00EB7A53" w:rsidRPr="007C0FE9" w:rsidRDefault="00EB7A53" w:rsidP="00D065C9">
      <w:pPr>
        <w:rPr>
          <w:rFonts w:ascii="Times New Roman" w:hAnsi="Times New Roman" w:cs="Times New Roman"/>
          <w:b/>
          <w:bCs/>
        </w:rPr>
      </w:pPr>
    </w:p>
    <w:p w14:paraId="0CBF1457" w14:textId="3E910C40" w:rsidR="00D97511" w:rsidRPr="007C0FE9" w:rsidRDefault="002A5315" w:rsidP="00307041">
      <w:pPr>
        <w:pStyle w:val="ID-PinkHeading"/>
        <w:numPr>
          <w:ilvl w:val="0"/>
          <w:numId w:val="23"/>
        </w:numPr>
        <w:ind w:left="0" w:firstLine="0"/>
        <w:rPr>
          <w:color w:val="5B74AF"/>
        </w:rPr>
      </w:pPr>
      <w:bookmarkStart w:id="92" w:name="_Toc116470847"/>
      <w:r w:rsidRPr="007C0FE9">
        <w:rPr>
          <w:color w:val="5B74AF"/>
        </w:rPr>
        <w:lastRenderedPageBreak/>
        <w:t>Digital Tools Websites Links</w:t>
      </w:r>
      <w:bookmarkEnd w:id="92"/>
    </w:p>
    <w:p w14:paraId="6D4664DB" w14:textId="1D18657F" w:rsidR="00712582" w:rsidRPr="007C0FE9" w:rsidRDefault="00712582" w:rsidP="00712582">
      <w:r w:rsidRPr="007C0FE9">
        <w:t xml:space="preserve">Please see the Innovation Tools Scanner for a list of available digital tools with short descriptions, links, and filter options: </w:t>
      </w:r>
      <w:hyperlink r:id="rId127" w:history="1">
        <w:r w:rsidRPr="007C0FE9">
          <w:rPr>
            <w:rStyle w:val="Hyperlink"/>
          </w:rPr>
          <w:t>https://scanner.innovatingdigitally.eu/tools</w:t>
        </w:r>
      </w:hyperlink>
      <w:r w:rsidRPr="007C0FE9">
        <w:t xml:space="preserve"> </w:t>
      </w:r>
    </w:p>
    <w:p w14:paraId="4BFA6D96" w14:textId="64121679" w:rsidR="005C39AD" w:rsidRPr="007C0FE9" w:rsidRDefault="00C95D17" w:rsidP="00C95D17">
      <w:pPr>
        <w:pStyle w:val="ID-PinkHeading"/>
        <w:numPr>
          <w:ilvl w:val="0"/>
          <w:numId w:val="23"/>
        </w:numPr>
        <w:ind w:left="0" w:firstLine="0"/>
        <w:rPr>
          <w:color w:val="5B74AF"/>
        </w:rPr>
      </w:pPr>
      <w:bookmarkStart w:id="93" w:name="_Toc116470848"/>
      <w:r w:rsidRPr="007C0FE9">
        <w:rPr>
          <w:color w:val="5B74AF"/>
        </w:rPr>
        <w:t>Digital Tools Scanner Pricing Information</w:t>
      </w:r>
      <w:bookmarkEnd w:id="93"/>
    </w:p>
    <w:tbl>
      <w:tblPr>
        <w:tblStyle w:val="GridTable1Light-Accent1"/>
        <w:tblW w:w="7650" w:type="dxa"/>
        <w:tblLook w:val="04A0" w:firstRow="1" w:lastRow="0" w:firstColumn="1" w:lastColumn="0" w:noHBand="0" w:noVBand="1"/>
      </w:tblPr>
      <w:tblGrid>
        <w:gridCol w:w="2972"/>
        <w:gridCol w:w="1843"/>
        <w:gridCol w:w="1701"/>
        <w:gridCol w:w="1134"/>
      </w:tblGrid>
      <w:tr w:rsidR="00C95D17" w:rsidRPr="007C0FE9" w14:paraId="445658C8" w14:textId="77777777" w:rsidTr="00CC1052">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66EDE80C" w14:textId="77777777" w:rsidR="00C95D17" w:rsidRPr="007C0FE9" w:rsidRDefault="00C95D17" w:rsidP="00C95D17">
            <w:pPr>
              <w:rPr>
                <w:rFonts w:ascii="Calibri" w:eastAsia="Times New Roman" w:hAnsi="Calibri" w:cs="Calibri"/>
                <w:b w:val="0"/>
                <w:bCs w:val="0"/>
                <w:lang w:eastAsia="nl-NL"/>
              </w:rPr>
            </w:pPr>
            <w:r w:rsidRPr="007C0FE9">
              <w:rPr>
                <w:rFonts w:ascii="Calibri" w:eastAsia="Times New Roman" w:hAnsi="Calibri" w:cs="Calibri"/>
                <w:lang w:eastAsia="nl-NL"/>
              </w:rPr>
              <w:t>Name of The Digital Tools</w:t>
            </w:r>
          </w:p>
        </w:tc>
        <w:tc>
          <w:tcPr>
            <w:tcW w:w="4678" w:type="dxa"/>
            <w:gridSpan w:val="3"/>
            <w:noWrap/>
            <w:hideMark/>
          </w:tcPr>
          <w:p w14:paraId="129A4BB0" w14:textId="51622288" w:rsidR="00C95D17" w:rsidRPr="007C0FE9" w:rsidRDefault="00C95D17" w:rsidP="00C95D1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nl-NL"/>
              </w:rPr>
            </w:pPr>
            <w:r w:rsidRPr="007C0FE9">
              <w:rPr>
                <w:rFonts w:ascii="Calibri" w:eastAsia="Times New Roman" w:hAnsi="Calibri" w:cs="Calibri"/>
                <w:lang w:eastAsia="nl-NL"/>
              </w:rPr>
              <w:t>Pricing</w:t>
            </w:r>
          </w:p>
        </w:tc>
      </w:tr>
      <w:tr w:rsidR="0071515E" w:rsidRPr="007C0FE9" w14:paraId="222D01BA"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3F98D330" w14:textId="77777777" w:rsidR="0071515E" w:rsidRPr="007C0FE9" w:rsidRDefault="0071515E" w:rsidP="00C95D17">
            <w:pPr>
              <w:rPr>
                <w:rFonts w:ascii="Calibri" w:eastAsia="Times New Roman" w:hAnsi="Calibri" w:cs="Calibri"/>
                <w:b w:val="0"/>
                <w:bCs w:val="0"/>
                <w:color w:val="FFFFFF"/>
                <w:lang w:eastAsia="nl-NL"/>
              </w:rPr>
            </w:pPr>
          </w:p>
        </w:tc>
        <w:tc>
          <w:tcPr>
            <w:tcW w:w="1843" w:type="dxa"/>
            <w:noWrap/>
            <w:hideMark/>
          </w:tcPr>
          <w:p w14:paraId="64EAACCE"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lang w:eastAsia="nl-NL"/>
              </w:rPr>
            </w:pPr>
            <w:r w:rsidRPr="007C0FE9">
              <w:rPr>
                <w:rFonts w:ascii="Calibri" w:eastAsia="Times New Roman" w:hAnsi="Calibri" w:cs="Calibri"/>
                <w:color w:val="000000"/>
                <w:sz w:val="16"/>
                <w:szCs w:val="16"/>
                <w:lang w:eastAsia="nl-NL"/>
              </w:rPr>
              <w:t>Free of Charge</w:t>
            </w:r>
          </w:p>
        </w:tc>
        <w:tc>
          <w:tcPr>
            <w:tcW w:w="1701" w:type="dxa"/>
            <w:noWrap/>
            <w:hideMark/>
          </w:tcPr>
          <w:p w14:paraId="19F448E9"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lang w:eastAsia="nl-NL"/>
              </w:rPr>
            </w:pPr>
            <w:r w:rsidRPr="007C0FE9">
              <w:rPr>
                <w:rFonts w:ascii="Calibri" w:eastAsia="Times New Roman" w:hAnsi="Calibri" w:cs="Calibri"/>
                <w:color w:val="000000"/>
                <w:sz w:val="16"/>
                <w:szCs w:val="16"/>
                <w:lang w:eastAsia="nl-NL"/>
              </w:rPr>
              <w:t>Freemium</w:t>
            </w:r>
          </w:p>
        </w:tc>
        <w:tc>
          <w:tcPr>
            <w:tcW w:w="1134" w:type="dxa"/>
            <w:noWrap/>
            <w:hideMark/>
          </w:tcPr>
          <w:p w14:paraId="4B9DBF9A"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lang w:eastAsia="nl-NL"/>
              </w:rPr>
            </w:pPr>
            <w:r w:rsidRPr="007C0FE9">
              <w:rPr>
                <w:rFonts w:ascii="Calibri" w:eastAsia="Times New Roman" w:hAnsi="Calibri" w:cs="Calibri"/>
                <w:color w:val="000000"/>
                <w:sz w:val="16"/>
                <w:szCs w:val="16"/>
                <w:lang w:eastAsia="nl-NL"/>
              </w:rPr>
              <w:t xml:space="preserve">Paid </w:t>
            </w:r>
          </w:p>
        </w:tc>
      </w:tr>
      <w:tr w:rsidR="0071515E" w:rsidRPr="007C0FE9" w14:paraId="066FF353"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33A810B7" w14:textId="77777777" w:rsidR="0071515E" w:rsidRPr="007C0FE9" w:rsidRDefault="0071515E" w:rsidP="00C95D17">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Innovation Cloud</w:t>
            </w:r>
          </w:p>
        </w:tc>
        <w:tc>
          <w:tcPr>
            <w:tcW w:w="1843" w:type="dxa"/>
            <w:noWrap/>
            <w:hideMark/>
          </w:tcPr>
          <w:p w14:paraId="519615A5" w14:textId="77777777" w:rsidR="0071515E" w:rsidRPr="007C0FE9" w:rsidRDefault="0071515E" w:rsidP="00C95D1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05C93AA1" w14:textId="35CE1BA9"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134" w:type="dxa"/>
            <w:noWrap/>
            <w:hideMark/>
          </w:tcPr>
          <w:p w14:paraId="13DAE43E"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r>
      <w:tr w:rsidR="0071515E" w:rsidRPr="007C0FE9" w14:paraId="4844276A"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0FD67CC4" w14:textId="77777777" w:rsidR="0071515E" w:rsidRPr="007C0FE9" w:rsidRDefault="0071515E" w:rsidP="00C95D17">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Figma</w:t>
            </w:r>
          </w:p>
        </w:tc>
        <w:tc>
          <w:tcPr>
            <w:tcW w:w="1843" w:type="dxa"/>
            <w:noWrap/>
            <w:hideMark/>
          </w:tcPr>
          <w:p w14:paraId="327D14DD" w14:textId="2CB585E4"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03963BD4"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3581E9D1"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66B61ECD"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79A8E758" w14:textId="77777777" w:rsidR="0071515E" w:rsidRPr="007C0FE9" w:rsidRDefault="0071515E" w:rsidP="00C95D17">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Miro</w:t>
            </w:r>
          </w:p>
        </w:tc>
        <w:tc>
          <w:tcPr>
            <w:tcW w:w="1843" w:type="dxa"/>
            <w:noWrap/>
            <w:hideMark/>
          </w:tcPr>
          <w:p w14:paraId="5FC01301" w14:textId="4A114644"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66A5E6E7"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05980815"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1E12F177"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73C89EAC" w14:textId="77777777" w:rsidR="0071515E" w:rsidRPr="007C0FE9" w:rsidRDefault="0071515E" w:rsidP="00C95D17">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Asana</w:t>
            </w:r>
          </w:p>
        </w:tc>
        <w:tc>
          <w:tcPr>
            <w:tcW w:w="1843" w:type="dxa"/>
            <w:noWrap/>
            <w:hideMark/>
          </w:tcPr>
          <w:p w14:paraId="727C2484" w14:textId="7EBECF3C"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1F91DBDC"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39AC3CCC"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37B4481B" w14:textId="77777777" w:rsidTr="00CC1052">
        <w:trPr>
          <w:trHeight w:val="31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57C61614" w14:textId="77777777" w:rsidR="0071515E" w:rsidRPr="007C0FE9" w:rsidRDefault="0071515E" w:rsidP="00C95D17">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Webflow</w:t>
            </w:r>
            <w:proofErr w:type="spellEnd"/>
          </w:p>
        </w:tc>
        <w:tc>
          <w:tcPr>
            <w:tcW w:w="1843" w:type="dxa"/>
            <w:noWrap/>
            <w:hideMark/>
          </w:tcPr>
          <w:p w14:paraId="6549F1C7" w14:textId="0A58D3A1"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60CD4A70"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3EADA126" w14:textId="77777777" w:rsidR="0071515E" w:rsidRPr="007C0FE9" w:rsidRDefault="0071515E" w:rsidP="00C95D1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078AEC1A"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1A3EF7B2" w14:textId="77777777" w:rsidR="0071515E" w:rsidRPr="007C0FE9" w:rsidRDefault="0071515E" w:rsidP="00C95D17">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inVision</w:t>
            </w:r>
            <w:proofErr w:type="spellEnd"/>
            <w:r w:rsidRPr="007C0FE9">
              <w:rPr>
                <w:rFonts w:ascii="Calibri" w:eastAsia="Times New Roman" w:hAnsi="Calibri" w:cs="Calibri"/>
                <w:color w:val="000000"/>
                <w:lang w:eastAsia="nl-NL"/>
              </w:rPr>
              <w:t xml:space="preserve"> App</w:t>
            </w:r>
          </w:p>
        </w:tc>
        <w:tc>
          <w:tcPr>
            <w:tcW w:w="1843" w:type="dxa"/>
            <w:noWrap/>
            <w:hideMark/>
          </w:tcPr>
          <w:p w14:paraId="7CB130DE" w14:textId="0F076BCD"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34ACA03F"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5D8C646E"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1642192F" w14:textId="77777777" w:rsidTr="00CC1052">
        <w:trPr>
          <w:trHeight w:val="31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77905046" w14:textId="77777777" w:rsidR="0071515E" w:rsidRPr="007C0FE9" w:rsidRDefault="0071515E" w:rsidP="00C95D17">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Viima</w:t>
            </w:r>
            <w:proofErr w:type="spellEnd"/>
          </w:p>
        </w:tc>
        <w:tc>
          <w:tcPr>
            <w:tcW w:w="1843" w:type="dxa"/>
            <w:noWrap/>
            <w:hideMark/>
          </w:tcPr>
          <w:p w14:paraId="76647B6C" w14:textId="0B59F389"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07DFD0F4"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305FD7B7"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0F36DAF0"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00CCD9EC" w14:textId="77777777" w:rsidR="0071515E" w:rsidRPr="007C0FE9" w:rsidRDefault="0071515E" w:rsidP="00C95D17">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Planbox</w:t>
            </w:r>
            <w:proofErr w:type="spellEnd"/>
          </w:p>
        </w:tc>
        <w:tc>
          <w:tcPr>
            <w:tcW w:w="1843" w:type="dxa"/>
            <w:noWrap/>
            <w:hideMark/>
          </w:tcPr>
          <w:p w14:paraId="4DD0EEE7" w14:textId="77777777" w:rsidR="0071515E" w:rsidRPr="007C0FE9" w:rsidRDefault="0071515E" w:rsidP="00C95D1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6369E849"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c>
          <w:tcPr>
            <w:tcW w:w="1134" w:type="dxa"/>
            <w:noWrap/>
            <w:hideMark/>
          </w:tcPr>
          <w:p w14:paraId="7101320D" w14:textId="02874CDC"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r>
      <w:tr w:rsidR="0071515E" w:rsidRPr="007C0FE9" w14:paraId="29C564EC"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4679DD0A" w14:textId="77777777" w:rsidR="0071515E" w:rsidRPr="007C0FE9" w:rsidRDefault="0071515E" w:rsidP="00C95D17">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PlanView</w:t>
            </w:r>
            <w:proofErr w:type="spellEnd"/>
          </w:p>
        </w:tc>
        <w:tc>
          <w:tcPr>
            <w:tcW w:w="1843" w:type="dxa"/>
            <w:noWrap/>
            <w:hideMark/>
          </w:tcPr>
          <w:p w14:paraId="4C2196C8" w14:textId="77777777" w:rsidR="0071515E" w:rsidRPr="007C0FE9" w:rsidRDefault="0071515E" w:rsidP="00C95D1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3FA261CE" w14:textId="52AE8549"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134" w:type="dxa"/>
            <w:noWrap/>
            <w:hideMark/>
          </w:tcPr>
          <w:p w14:paraId="538EEBEF"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r>
      <w:tr w:rsidR="0071515E" w:rsidRPr="007C0FE9" w14:paraId="17358CA9"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14BD759F" w14:textId="77777777" w:rsidR="0071515E" w:rsidRPr="007C0FE9" w:rsidRDefault="0071515E" w:rsidP="00C95D17">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Typeform</w:t>
            </w:r>
            <w:proofErr w:type="spellEnd"/>
          </w:p>
        </w:tc>
        <w:tc>
          <w:tcPr>
            <w:tcW w:w="1843" w:type="dxa"/>
            <w:noWrap/>
            <w:hideMark/>
          </w:tcPr>
          <w:p w14:paraId="43561DF7" w14:textId="77CA5769"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59C87854"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7ABD020F"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05973727"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7C61EC15" w14:textId="77777777" w:rsidR="0071515E" w:rsidRPr="007C0FE9" w:rsidRDefault="0071515E" w:rsidP="00C95D17">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Zoom</w:t>
            </w:r>
          </w:p>
        </w:tc>
        <w:tc>
          <w:tcPr>
            <w:tcW w:w="1843" w:type="dxa"/>
            <w:noWrap/>
            <w:hideMark/>
          </w:tcPr>
          <w:p w14:paraId="53AAE6C7" w14:textId="11D95FAA"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5E643197"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44CF4AC4"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7AA7D914"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152B8A65" w14:textId="77777777" w:rsidR="0071515E" w:rsidRPr="007C0FE9" w:rsidRDefault="0071515E" w:rsidP="00C95D17">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Reverscore</w:t>
            </w:r>
            <w:proofErr w:type="spellEnd"/>
          </w:p>
        </w:tc>
        <w:tc>
          <w:tcPr>
            <w:tcW w:w="1843" w:type="dxa"/>
            <w:noWrap/>
            <w:hideMark/>
          </w:tcPr>
          <w:p w14:paraId="4268F326" w14:textId="77777777" w:rsidR="0071515E" w:rsidRPr="007C0FE9" w:rsidRDefault="0071515E" w:rsidP="00C95D1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4F44C3F5" w14:textId="0508C199"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134" w:type="dxa"/>
            <w:noWrap/>
            <w:hideMark/>
          </w:tcPr>
          <w:p w14:paraId="1C1E6EF7"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r>
      <w:tr w:rsidR="0071515E" w:rsidRPr="007C0FE9" w14:paraId="74874536"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143FC616" w14:textId="77777777" w:rsidR="0071515E" w:rsidRPr="007C0FE9" w:rsidRDefault="0071515E" w:rsidP="00C95D17">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TinkerCAD</w:t>
            </w:r>
            <w:proofErr w:type="spellEnd"/>
          </w:p>
        </w:tc>
        <w:tc>
          <w:tcPr>
            <w:tcW w:w="1843" w:type="dxa"/>
            <w:noWrap/>
            <w:hideMark/>
          </w:tcPr>
          <w:p w14:paraId="6D9EEA2B" w14:textId="2B42EB9D"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048A6BF6"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4D5C650E" w14:textId="77777777" w:rsidR="0071515E" w:rsidRPr="007C0FE9" w:rsidRDefault="0071515E" w:rsidP="00C95D1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386C1287"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04770DB3" w14:textId="77777777" w:rsidR="0071515E" w:rsidRPr="007C0FE9" w:rsidRDefault="0071515E" w:rsidP="00C95D17">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Powtoon</w:t>
            </w:r>
            <w:proofErr w:type="spellEnd"/>
          </w:p>
        </w:tc>
        <w:tc>
          <w:tcPr>
            <w:tcW w:w="1843" w:type="dxa"/>
            <w:noWrap/>
            <w:hideMark/>
          </w:tcPr>
          <w:p w14:paraId="665540DA" w14:textId="0E648BF1"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6FA5C734"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45D81831"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3925B8C8"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250F99A4" w14:textId="77777777" w:rsidR="0071515E" w:rsidRPr="007C0FE9" w:rsidRDefault="0071515E" w:rsidP="00C95D17">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Slack</w:t>
            </w:r>
          </w:p>
        </w:tc>
        <w:tc>
          <w:tcPr>
            <w:tcW w:w="1843" w:type="dxa"/>
            <w:noWrap/>
            <w:hideMark/>
          </w:tcPr>
          <w:p w14:paraId="6285DED3" w14:textId="7A092F90"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44C231F9"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6903F7D2" w14:textId="3FDC83F1"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r>
      <w:tr w:rsidR="0071515E" w:rsidRPr="007C0FE9" w14:paraId="30C05436"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772EA180" w14:textId="77777777" w:rsidR="0071515E" w:rsidRPr="007C0FE9" w:rsidRDefault="0071515E" w:rsidP="00C95D17">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Trello</w:t>
            </w:r>
          </w:p>
        </w:tc>
        <w:tc>
          <w:tcPr>
            <w:tcW w:w="1843" w:type="dxa"/>
            <w:noWrap/>
            <w:hideMark/>
          </w:tcPr>
          <w:p w14:paraId="52F6AB54" w14:textId="6FCAF41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5C178ADC"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0E36EF7E"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19ABB959"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5D6B7AD9" w14:textId="77777777" w:rsidR="0071515E" w:rsidRPr="007C0FE9" w:rsidRDefault="0071515E" w:rsidP="00C95D17">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Mentimeter</w:t>
            </w:r>
            <w:proofErr w:type="spellEnd"/>
          </w:p>
        </w:tc>
        <w:tc>
          <w:tcPr>
            <w:tcW w:w="1843" w:type="dxa"/>
            <w:noWrap/>
            <w:hideMark/>
          </w:tcPr>
          <w:p w14:paraId="7F54D1DC" w14:textId="083AAC7F"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7403EEDD"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55EF7D8F"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14133E3C"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6BF255E2" w14:textId="77777777" w:rsidR="0071515E" w:rsidRPr="007C0FE9" w:rsidRDefault="0071515E" w:rsidP="00C95D17">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FunnelCockpit</w:t>
            </w:r>
            <w:proofErr w:type="spellEnd"/>
          </w:p>
        </w:tc>
        <w:tc>
          <w:tcPr>
            <w:tcW w:w="1843" w:type="dxa"/>
            <w:noWrap/>
            <w:hideMark/>
          </w:tcPr>
          <w:p w14:paraId="4AD5B50A" w14:textId="77777777" w:rsidR="0071515E" w:rsidRPr="007C0FE9" w:rsidRDefault="0071515E" w:rsidP="00C95D1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038F16E1" w14:textId="48715D13"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134" w:type="dxa"/>
            <w:noWrap/>
            <w:hideMark/>
          </w:tcPr>
          <w:p w14:paraId="236D6BD7"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r>
      <w:tr w:rsidR="0071515E" w:rsidRPr="007C0FE9" w14:paraId="1872C2F1"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414738C5" w14:textId="77777777" w:rsidR="0071515E" w:rsidRPr="007C0FE9" w:rsidRDefault="0071515E" w:rsidP="00C95D17">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Canva</w:t>
            </w:r>
          </w:p>
        </w:tc>
        <w:tc>
          <w:tcPr>
            <w:tcW w:w="1843" w:type="dxa"/>
            <w:noWrap/>
            <w:hideMark/>
          </w:tcPr>
          <w:p w14:paraId="6459C783" w14:textId="3B0ACD2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6347E6A5"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58684406"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5866FCD0"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05AD512D" w14:textId="77777777" w:rsidR="0071515E" w:rsidRPr="007C0FE9" w:rsidRDefault="0071515E" w:rsidP="00C95D17">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Dropbox</w:t>
            </w:r>
          </w:p>
        </w:tc>
        <w:tc>
          <w:tcPr>
            <w:tcW w:w="1843" w:type="dxa"/>
            <w:noWrap/>
            <w:hideMark/>
          </w:tcPr>
          <w:p w14:paraId="650FD29C" w14:textId="7C9C79FA"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2B0F8B68"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0E63DB5E"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4BB228AF"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01FD9899" w14:textId="77777777" w:rsidR="0071515E" w:rsidRPr="007C0FE9" w:rsidRDefault="0071515E" w:rsidP="00C95D17">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Monday</w:t>
            </w:r>
          </w:p>
        </w:tc>
        <w:tc>
          <w:tcPr>
            <w:tcW w:w="1843" w:type="dxa"/>
            <w:noWrap/>
            <w:hideMark/>
          </w:tcPr>
          <w:p w14:paraId="78D3E1AC" w14:textId="77777777" w:rsidR="0071515E" w:rsidRPr="007C0FE9" w:rsidRDefault="0071515E" w:rsidP="00C95D1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73857740" w14:textId="1BAD65D5"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134" w:type="dxa"/>
            <w:noWrap/>
            <w:hideMark/>
          </w:tcPr>
          <w:p w14:paraId="623CB514"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r>
      <w:tr w:rsidR="0071515E" w:rsidRPr="007C0FE9" w14:paraId="3B00CB8D"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0CCF9247" w14:textId="77777777" w:rsidR="0071515E" w:rsidRPr="007C0FE9" w:rsidRDefault="0071515E" w:rsidP="00C95D17">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Mindjet/</w:t>
            </w:r>
            <w:proofErr w:type="spellStart"/>
            <w:r w:rsidRPr="007C0FE9">
              <w:rPr>
                <w:rFonts w:ascii="Calibri" w:eastAsia="Times New Roman" w:hAnsi="Calibri" w:cs="Calibri"/>
                <w:color w:val="000000"/>
                <w:lang w:eastAsia="nl-NL"/>
              </w:rPr>
              <w:t>Mindmanager</w:t>
            </w:r>
            <w:proofErr w:type="spellEnd"/>
          </w:p>
        </w:tc>
        <w:tc>
          <w:tcPr>
            <w:tcW w:w="1843" w:type="dxa"/>
            <w:noWrap/>
            <w:hideMark/>
          </w:tcPr>
          <w:p w14:paraId="122B52F6" w14:textId="77777777" w:rsidR="0071515E" w:rsidRPr="007C0FE9" w:rsidRDefault="0071515E" w:rsidP="00C95D1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231A5E71" w14:textId="33167B89"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134" w:type="dxa"/>
            <w:noWrap/>
            <w:hideMark/>
          </w:tcPr>
          <w:p w14:paraId="45A5DBEF"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r>
      <w:tr w:rsidR="0071515E" w:rsidRPr="007C0FE9" w14:paraId="526B470A"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288DC2C1" w14:textId="77777777" w:rsidR="0071515E" w:rsidRPr="007C0FE9" w:rsidRDefault="0071515E" w:rsidP="00C95D17">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upBoard</w:t>
            </w:r>
            <w:proofErr w:type="spellEnd"/>
          </w:p>
        </w:tc>
        <w:tc>
          <w:tcPr>
            <w:tcW w:w="1843" w:type="dxa"/>
            <w:noWrap/>
            <w:hideMark/>
          </w:tcPr>
          <w:p w14:paraId="61753A7B" w14:textId="77777777" w:rsidR="0071515E" w:rsidRPr="007C0FE9" w:rsidRDefault="0071515E" w:rsidP="00C95D1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69516EC0" w14:textId="61A20A90"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134" w:type="dxa"/>
            <w:noWrap/>
            <w:hideMark/>
          </w:tcPr>
          <w:p w14:paraId="7412B56E"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r>
      <w:tr w:rsidR="0071515E" w:rsidRPr="007C0FE9" w14:paraId="45523AB7"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78912598" w14:textId="77777777" w:rsidR="0071515E" w:rsidRPr="007C0FE9" w:rsidRDefault="0071515E" w:rsidP="00C95D17">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Sketchup</w:t>
            </w:r>
          </w:p>
        </w:tc>
        <w:tc>
          <w:tcPr>
            <w:tcW w:w="1843" w:type="dxa"/>
            <w:noWrap/>
            <w:hideMark/>
          </w:tcPr>
          <w:p w14:paraId="735C25B0" w14:textId="54CC0B0D"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311EB950"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02B80CF4" w14:textId="77777777" w:rsidR="0071515E" w:rsidRPr="007C0FE9" w:rsidRDefault="0071515E" w:rsidP="00C95D1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31E0B5F7"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7EA368F3" w14:textId="77777777" w:rsidR="0071515E" w:rsidRPr="007C0FE9" w:rsidRDefault="0071515E" w:rsidP="00C95D17">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 xml:space="preserve">Adobe XD </w:t>
            </w:r>
          </w:p>
        </w:tc>
        <w:tc>
          <w:tcPr>
            <w:tcW w:w="1843" w:type="dxa"/>
            <w:noWrap/>
            <w:hideMark/>
          </w:tcPr>
          <w:p w14:paraId="5DFE36C0" w14:textId="0EF5E6CC"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7C8742FB"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6C219237" w14:textId="77777777" w:rsidR="0071515E" w:rsidRPr="007C0FE9" w:rsidRDefault="0071515E" w:rsidP="00C95D1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657BABC9"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14B19E33" w14:textId="77777777" w:rsidR="0071515E" w:rsidRPr="007C0FE9" w:rsidRDefault="0071515E" w:rsidP="00C95D17">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Mural</w:t>
            </w:r>
          </w:p>
        </w:tc>
        <w:tc>
          <w:tcPr>
            <w:tcW w:w="1843" w:type="dxa"/>
            <w:noWrap/>
            <w:hideMark/>
          </w:tcPr>
          <w:p w14:paraId="7D0EB95B" w14:textId="77777777" w:rsidR="0071515E" w:rsidRPr="007C0FE9" w:rsidRDefault="0071515E" w:rsidP="00C95D1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38E9C60E" w14:textId="4CCD5293"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134" w:type="dxa"/>
            <w:noWrap/>
            <w:hideMark/>
          </w:tcPr>
          <w:p w14:paraId="7B5FD36F"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r>
      <w:tr w:rsidR="0071515E" w:rsidRPr="007C0FE9" w14:paraId="255C1E2D"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547A2379" w14:textId="77777777" w:rsidR="0071515E" w:rsidRPr="007C0FE9" w:rsidRDefault="0071515E" w:rsidP="00C95D17">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Jira</w:t>
            </w:r>
          </w:p>
        </w:tc>
        <w:tc>
          <w:tcPr>
            <w:tcW w:w="1843" w:type="dxa"/>
            <w:noWrap/>
            <w:hideMark/>
          </w:tcPr>
          <w:p w14:paraId="6CAFB08C" w14:textId="346E80A1"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2B14D1AA"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58BC2253" w14:textId="77777777" w:rsidR="0071515E" w:rsidRPr="007C0FE9" w:rsidRDefault="0071515E" w:rsidP="00C95D1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1C86D654"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59FE74AB" w14:textId="77777777" w:rsidR="0071515E" w:rsidRPr="007C0FE9" w:rsidRDefault="0071515E" w:rsidP="00C95D17">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Yambla</w:t>
            </w:r>
            <w:proofErr w:type="spellEnd"/>
          </w:p>
        </w:tc>
        <w:tc>
          <w:tcPr>
            <w:tcW w:w="1843" w:type="dxa"/>
            <w:noWrap/>
            <w:hideMark/>
          </w:tcPr>
          <w:p w14:paraId="11CEB989" w14:textId="77777777" w:rsidR="0071515E" w:rsidRPr="007C0FE9" w:rsidRDefault="0071515E" w:rsidP="00C95D1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42B08873"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c>
          <w:tcPr>
            <w:tcW w:w="1134" w:type="dxa"/>
            <w:noWrap/>
            <w:hideMark/>
          </w:tcPr>
          <w:p w14:paraId="096F68CA" w14:textId="3106DB4C"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r>
      <w:tr w:rsidR="0071515E" w:rsidRPr="007C0FE9" w14:paraId="4B7ED933"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7BD90750" w14:textId="77777777" w:rsidR="0071515E" w:rsidRPr="007C0FE9" w:rsidRDefault="0071515E" w:rsidP="00C95D17">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Braineet</w:t>
            </w:r>
            <w:proofErr w:type="spellEnd"/>
          </w:p>
        </w:tc>
        <w:tc>
          <w:tcPr>
            <w:tcW w:w="1843" w:type="dxa"/>
            <w:noWrap/>
            <w:hideMark/>
          </w:tcPr>
          <w:p w14:paraId="4FFA8E1C" w14:textId="77777777" w:rsidR="0071515E" w:rsidRPr="007C0FE9" w:rsidRDefault="0071515E" w:rsidP="00C95D17">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5A2AA05C" w14:textId="77777777"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c>
          <w:tcPr>
            <w:tcW w:w="1134" w:type="dxa"/>
            <w:noWrap/>
            <w:hideMark/>
          </w:tcPr>
          <w:p w14:paraId="3056E19C" w14:textId="7C1A0B54" w:rsidR="0071515E" w:rsidRPr="007C0FE9" w:rsidRDefault="0071515E" w:rsidP="00C95D1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r>
    </w:tbl>
    <w:p w14:paraId="76089BEF" w14:textId="0D4DD456" w:rsidR="00283B78" w:rsidRPr="007C0FE9" w:rsidRDefault="00283B78" w:rsidP="00CC1052">
      <w:pPr>
        <w:spacing w:before="120"/>
      </w:pPr>
      <w:r w:rsidRPr="007C0FE9">
        <w:t>Free of Charge: The tool can be used without the need for a paid subscription. Although there might be paid versions available, the general project-related use does not require a paid account.</w:t>
      </w:r>
    </w:p>
    <w:p w14:paraId="435320A0" w14:textId="77777777" w:rsidR="00283B78" w:rsidRPr="007C0FE9" w:rsidRDefault="00283B78" w:rsidP="00283B78">
      <w:r w:rsidRPr="007C0FE9">
        <w:t>Freemium: This tool offers a free trial period before asking for a paid subscription. A demo version or limited trial period is available. For continued use in the project, a paid subscription is necessary.</w:t>
      </w:r>
    </w:p>
    <w:p w14:paraId="24F50231" w14:textId="67177D41" w:rsidR="00C95D17" w:rsidRPr="007C0FE9" w:rsidRDefault="00283B78" w:rsidP="00283B78">
      <w:r w:rsidRPr="007C0FE9">
        <w:t>Paid: This can include individual purchases, business subscriptions or other options.</w:t>
      </w:r>
    </w:p>
    <w:p w14:paraId="3BF800CA" w14:textId="77777777" w:rsidR="00442F27" w:rsidRPr="007C0FE9" w:rsidRDefault="006C581D" w:rsidP="00307041">
      <w:pPr>
        <w:pStyle w:val="ID-PinkHeading"/>
        <w:numPr>
          <w:ilvl w:val="0"/>
          <w:numId w:val="23"/>
        </w:numPr>
        <w:ind w:left="0" w:firstLine="0"/>
        <w:rPr>
          <w:color w:val="5B74AF"/>
        </w:rPr>
      </w:pPr>
      <w:bookmarkStart w:id="94" w:name="_Toc116470849"/>
      <w:r w:rsidRPr="007C0FE9">
        <w:rPr>
          <w:color w:val="5B74AF"/>
        </w:rPr>
        <w:lastRenderedPageBreak/>
        <w:t>How to Get Started with Digital Tools</w:t>
      </w:r>
      <w:bookmarkEnd w:id="94"/>
    </w:p>
    <w:p w14:paraId="46B6637A" w14:textId="09BC7341" w:rsidR="002D37F4" w:rsidRPr="007C0FE9" w:rsidRDefault="002D37F4" w:rsidP="00B61064">
      <w:pPr>
        <w:pStyle w:val="ID-PinkHeading"/>
        <w:numPr>
          <w:ilvl w:val="1"/>
          <w:numId w:val="23"/>
        </w:numPr>
        <w:rPr>
          <w:color w:val="5B74AF"/>
        </w:rPr>
      </w:pPr>
      <w:bookmarkStart w:id="95" w:name="_Toc116470850"/>
      <w:r w:rsidRPr="007C0FE9">
        <w:rPr>
          <w:color w:val="5B74AF"/>
        </w:rPr>
        <w:t>How to use Miro</w:t>
      </w:r>
      <w:bookmarkEnd w:id="95"/>
    </w:p>
    <w:p w14:paraId="18C4D414" w14:textId="68544BD9" w:rsidR="00B61064" w:rsidRPr="007C0FE9" w:rsidRDefault="00DA37EF" w:rsidP="00B61064">
      <w:pPr>
        <w:pStyle w:val="ListParagraph"/>
        <w:numPr>
          <w:ilvl w:val="0"/>
          <w:numId w:val="41"/>
        </w:numPr>
      </w:pPr>
      <w:r w:rsidRPr="007C0FE9">
        <w:rPr>
          <w:rFonts w:cs="Calibri"/>
        </w:rPr>
        <w:t xml:space="preserve">Miro free digital whiteboard link for online education: </w:t>
      </w:r>
      <w:hyperlink r:id="rId128" w:history="1">
        <w:r w:rsidRPr="007C0FE9">
          <w:rPr>
            <w:rStyle w:val="Hyperlink"/>
            <w:color w:val="auto"/>
            <w:u w:val="none"/>
          </w:rPr>
          <w:t>https://miro.com/education-whiteboard/2/</w:t>
        </w:r>
      </w:hyperlink>
    </w:p>
    <w:p w14:paraId="3D5C40ED" w14:textId="77777777" w:rsidR="00DA37EF" w:rsidRPr="007C0FE9" w:rsidRDefault="00442F27" w:rsidP="00DA37EF">
      <w:pPr>
        <w:pStyle w:val="ListParagraph"/>
        <w:numPr>
          <w:ilvl w:val="0"/>
          <w:numId w:val="41"/>
        </w:numPr>
      </w:pPr>
      <w:r w:rsidRPr="007C0FE9">
        <w:t xml:space="preserve">How to create content in Miro: </w:t>
      </w:r>
      <w:hyperlink r:id="rId129" w:history="1">
        <w:r w:rsidR="00DA37EF" w:rsidRPr="007C0FE9">
          <w:t>https://www.youtube.com/watch?v=aHkUl-yUExE</w:t>
        </w:r>
      </w:hyperlink>
      <w:r w:rsidR="00DA37EF" w:rsidRPr="007C0FE9">
        <w:t xml:space="preserve"> </w:t>
      </w:r>
    </w:p>
    <w:p w14:paraId="012216D4" w14:textId="3EA950F4" w:rsidR="00DA37EF" w:rsidRPr="007C0FE9" w:rsidRDefault="00DA37EF" w:rsidP="00DA37EF">
      <w:pPr>
        <w:pStyle w:val="ListParagraph"/>
        <w:numPr>
          <w:ilvl w:val="0"/>
          <w:numId w:val="41"/>
        </w:numPr>
      </w:pPr>
      <w:r w:rsidRPr="007C0FE9">
        <w:t>How to collaborate in Miro:</w:t>
      </w:r>
      <w:r w:rsidR="009A09D0" w:rsidRPr="007C0FE9">
        <w:t xml:space="preserve"> </w:t>
      </w:r>
    </w:p>
    <w:p w14:paraId="7C19FBC3" w14:textId="4773A484" w:rsidR="00B77608" w:rsidRPr="007C0FE9" w:rsidRDefault="00C44DF1" w:rsidP="00FE06C0">
      <w:pPr>
        <w:pStyle w:val="ListParagraph"/>
        <w:numPr>
          <w:ilvl w:val="0"/>
          <w:numId w:val="41"/>
        </w:numPr>
      </w:pPr>
      <w:hyperlink r:id="rId130" w:history="1">
        <w:r w:rsidR="003C369D" w:rsidRPr="007C0FE9">
          <w:t>https://www.youtube.com/watch?v=5sPM5dmudHk&amp;list=PLmiHe0R4hbzSyoow8JkCjgBsxaRnImfT1&amp;index=19</w:t>
        </w:r>
      </w:hyperlink>
      <w:r w:rsidR="003C369D" w:rsidRPr="007C0FE9">
        <w:t xml:space="preserve"> </w:t>
      </w:r>
      <w:r w:rsidR="00B32003" w:rsidRPr="007C0FE9">
        <w:t xml:space="preserve">and </w:t>
      </w:r>
      <w:hyperlink r:id="rId131" w:history="1">
        <w:r w:rsidR="00B32003" w:rsidRPr="007C0FE9">
          <w:t>https://www.youtube.com/watch?v=uEf3cwlrHJA</w:t>
        </w:r>
      </w:hyperlink>
    </w:p>
    <w:p w14:paraId="1F66CF1F" w14:textId="63AB3B06" w:rsidR="001D721A" w:rsidRPr="007C0FE9" w:rsidRDefault="00731AA9" w:rsidP="00B61064">
      <w:pPr>
        <w:pStyle w:val="ListParagraph"/>
        <w:numPr>
          <w:ilvl w:val="0"/>
          <w:numId w:val="41"/>
        </w:numPr>
      </w:pPr>
      <w:r w:rsidRPr="007C0FE9">
        <w:t xml:space="preserve">How to move around a board in Miro: </w:t>
      </w:r>
      <w:hyperlink r:id="rId132" w:history="1">
        <w:r w:rsidR="00F57D02" w:rsidRPr="007C0FE9">
          <w:t>https://www.youtube.com/watch?v=ynxoouz4zwA</w:t>
        </w:r>
      </w:hyperlink>
    </w:p>
    <w:p w14:paraId="0F6AB496" w14:textId="72B79960" w:rsidR="00F57D02" w:rsidRPr="007C0FE9" w:rsidRDefault="00F57D02" w:rsidP="00B61064">
      <w:pPr>
        <w:pStyle w:val="ListParagraph"/>
        <w:numPr>
          <w:ilvl w:val="0"/>
          <w:numId w:val="41"/>
        </w:numPr>
      </w:pPr>
      <w:r w:rsidRPr="007C0FE9">
        <w:t xml:space="preserve">How to use Miro </w:t>
      </w:r>
      <w:r w:rsidR="004F0B80" w:rsidRPr="007C0FE9">
        <w:t>templates</w:t>
      </w:r>
      <w:r w:rsidR="00A64372" w:rsidRPr="007C0FE9">
        <w:t xml:space="preserve">: </w:t>
      </w:r>
      <w:hyperlink r:id="rId133" w:history="1">
        <w:r w:rsidR="00F73F9D" w:rsidRPr="007C0FE9">
          <w:t>https://www.youtube.com/watch?v=swSXJIDmdXc&amp;list=PLmiHe0R4hbzSyoow8JkCjgBsxaRnImfT1&amp;index=21</w:t>
        </w:r>
      </w:hyperlink>
      <w:r w:rsidR="00F73F9D" w:rsidRPr="007C0FE9">
        <w:t xml:space="preserve"> and https://www.youtube.com/watch?v=TLoeQH4UOsI&amp;list=PLmiHe0R4hbzSyoow8JkCjgBsxaRnImfT1&amp;index=5</w:t>
      </w:r>
    </w:p>
    <w:p w14:paraId="2435D937" w14:textId="3EDAD44F" w:rsidR="004F0B80" w:rsidRPr="007C0FE9" w:rsidRDefault="004F0B80" w:rsidP="00B61064">
      <w:pPr>
        <w:pStyle w:val="ListParagraph"/>
        <w:numPr>
          <w:ilvl w:val="0"/>
          <w:numId w:val="41"/>
        </w:numPr>
      </w:pPr>
      <w:r w:rsidRPr="007C0FE9">
        <w:t>How to use Miro tables</w:t>
      </w:r>
      <w:r w:rsidR="0066507C" w:rsidRPr="007C0FE9">
        <w:t xml:space="preserve">: </w:t>
      </w:r>
      <w:hyperlink r:id="rId134" w:history="1">
        <w:r w:rsidR="0043740C" w:rsidRPr="007C0FE9">
          <w:t>https://www.youtube.com/watch?v=6kqSGtBdfNo&amp;list=PLmiHe0R4hbzSyoow8JkCjgBsxaRnImfT1&amp;index=6</w:t>
        </w:r>
      </w:hyperlink>
    </w:p>
    <w:p w14:paraId="75F1C4A6" w14:textId="628FB729" w:rsidR="0043740C" w:rsidRPr="007C0FE9" w:rsidRDefault="0043740C" w:rsidP="00B61064">
      <w:pPr>
        <w:pStyle w:val="ListParagraph"/>
        <w:numPr>
          <w:ilvl w:val="0"/>
          <w:numId w:val="41"/>
        </w:numPr>
      </w:pPr>
      <w:r w:rsidRPr="007C0FE9">
        <w:t xml:space="preserve">Miro Mind Mapping </w:t>
      </w:r>
      <w:r w:rsidR="00061CA1" w:rsidRPr="007C0FE9">
        <w:t>tutorial: https://www.youtube.com/watch?v=PFm3KGGqfsk&amp;list=PLmiHe0R4hbzSyoow8JkCjgBsxaRnImfT1&amp;index=19</w:t>
      </w:r>
    </w:p>
    <w:p w14:paraId="77F7B710" w14:textId="50E89659" w:rsidR="004F0B80" w:rsidRDefault="00112B6B" w:rsidP="00B61064">
      <w:pPr>
        <w:pStyle w:val="ListParagraph"/>
        <w:numPr>
          <w:ilvl w:val="0"/>
          <w:numId w:val="41"/>
        </w:numPr>
      </w:pPr>
      <w:r w:rsidRPr="007C0FE9">
        <w:t>Getting started with Miro: A guide for beginners</w:t>
      </w:r>
      <w:r w:rsidR="0066507C" w:rsidRPr="007C0FE9">
        <w:t xml:space="preserve">: </w:t>
      </w:r>
      <w:hyperlink r:id="rId135" w:history="1">
        <w:r w:rsidR="003265F8" w:rsidRPr="00476CB9">
          <w:t>https://www.youtube.com/watch?v=mNNPchRnDp8</w:t>
        </w:r>
      </w:hyperlink>
    </w:p>
    <w:p w14:paraId="62047758" w14:textId="427AF9B2" w:rsidR="003265F8" w:rsidRDefault="003265F8" w:rsidP="003265F8">
      <w:pPr>
        <w:pStyle w:val="ListParagraph"/>
      </w:pPr>
    </w:p>
    <w:p w14:paraId="34AFBE7C" w14:textId="0A111428" w:rsidR="003265F8" w:rsidRPr="007C0FE9" w:rsidRDefault="003265F8" w:rsidP="003265F8">
      <w:pPr>
        <w:pStyle w:val="ID-PinkHeading"/>
        <w:numPr>
          <w:ilvl w:val="1"/>
          <w:numId w:val="23"/>
        </w:numPr>
        <w:rPr>
          <w:color w:val="5B74AF"/>
        </w:rPr>
      </w:pPr>
      <w:bookmarkStart w:id="96" w:name="_Toc116470851"/>
      <w:r w:rsidRPr="007C0FE9">
        <w:rPr>
          <w:color w:val="5B74AF"/>
        </w:rPr>
        <w:t xml:space="preserve">How to use </w:t>
      </w:r>
      <w:r w:rsidR="00DB1053">
        <w:rPr>
          <w:color w:val="5B74AF"/>
        </w:rPr>
        <w:t>MURAL</w:t>
      </w:r>
      <w:bookmarkEnd w:id="96"/>
    </w:p>
    <w:p w14:paraId="5ECEBAC8" w14:textId="77777777" w:rsidR="006F549C" w:rsidRPr="00EB0FF8" w:rsidRDefault="006F549C" w:rsidP="00EB0FF8">
      <w:pPr>
        <w:pStyle w:val="ListParagraph"/>
        <w:numPr>
          <w:ilvl w:val="0"/>
          <w:numId w:val="41"/>
        </w:numPr>
      </w:pPr>
      <w:r w:rsidRPr="00EB0FF8">
        <w:t xml:space="preserve">Mural free digital whiteboard link for online education: </w:t>
      </w:r>
      <w:hyperlink r:id="rId136" w:history="1">
        <w:r w:rsidRPr="00EB0FF8">
          <w:t>https://www.mural.co/education</w:t>
        </w:r>
      </w:hyperlink>
    </w:p>
    <w:p w14:paraId="02CA053F" w14:textId="7E8D6296" w:rsidR="003265F8" w:rsidRDefault="00DE54F5" w:rsidP="00EB0FF8">
      <w:pPr>
        <w:pStyle w:val="ListParagraph"/>
        <w:numPr>
          <w:ilvl w:val="0"/>
          <w:numId w:val="41"/>
        </w:numPr>
      </w:pPr>
      <w:r w:rsidRPr="00EB0FF8">
        <w:t>Learning</w:t>
      </w:r>
      <w:r>
        <w:t xml:space="preserve"> the basics of MURAL - What is MURAL: </w:t>
      </w:r>
      <w:hyperlink r:id="rId137" w:history="1">
        <w:r w:rsidR="00476CB9" w:rsidRPr="00EB0FF8">
          <w:t>https://www.youtube.com/watch?v=mBFFpsy-RUo&amp;list=PLDZa1OFNww6MPz6QwASaF8fFEQGeiJadL</w:t>
        </w:r>
      </w:hyperlink>
    </w:p>
    <w:p w14:paraId="6A672AD3" w14:textId="719B512F" w:rsidR="00476CB9" w:rsidRDefault="00AF6BBB" w:rsidP="00EB0FF8">
      <w:pPr>
        <w:pStyle w:val="ListParagraph"/>
        <w:numPr>
          <w:ilvl w:val="0"/>
          <w:numId w:val="41"/>
        </w:numPr>
      </w:pPr>
      <w:r>
        <w:t xml:space="preserve">Learning the basics of MURAL - Navigating the Mural: </w:t>
      </w:r>
      <w:hyperlink r:id="rId138" w:history="1">
        <w:r w:rsidR="00C1584A" w:rsidRPr="00EB0FF8">
          <w:t>https://www.youtube.com/watch?v=uds8lsv-CEQ&amp;list=PLDZa1OFNww6MPz6QwASaF8fFEQGeiJadL&amp;index=2</w:t>
        </w:r>
      </w:hyperlink>
    </w:p>
    <w:p w14:paraId="6F6974D4" w14:textId="76B2B5F5" w:rsidR="00C1584A" w:rsidRDefault="00C1584A" w:rsidP="00EB0FF8">
      <w:pPr>
        <w:pStyle w:val="ListParagraph"/>
        <w:numPr>
          <w:ilvl w:val="0"/>
          <w:numId w:val="41"/>
        </w:numPr>
      </w:pPr>
      <w:r>
        <w:t xml:space="preserve">Learning the basics of MURAL - </w:t>
      </w:r>
      <w:r w:rsidRPr="00C1584A">
        <w:t>Adding content in MURAL</w:t>
      </w:r>
      <w:r>
        <w:t xml:space="preserve">: </w:t>
      </w:r>
      <w:r w:rsidR="009D213A" w:rsidRPr="009D213A">
        <w:t>https://www.youtube.com/watch?v=CmYaxcTzD6Y&amp;list=PLDZa1OFNww6MPz6QwASaF8fFEQGeiJadL&amp;index=3</w:t>
      </w:r>
    </w:p>
    <w:p w14:paraId="142D08E6" w14:textId="75E18CF9" w:rsidR="00476CB9" w:rsidRDefault="009D213A" w:rsidP="00EB0FF8">
      <w:pPr>
        <w:pStyle w:val="ListParagraph"/>
        <w:numPr>
          <w:ilvl w:val="0"/>
          <w:numId w:val="41"/>
        </w:numPr>
      </w:pPr>
      <w:r>
        <w:t>Learning the basics of MURAL</w:t>
      </w:r>
      <w:r w:rsidR="00DB1053">
        <w:t xml:space="preserve"> - </w:t>
      </w:r>
      <w:r w:rsidR="00DB1053" w:rsidRPr="00DB1053">
        <w:t>Formatting Content in MURAL</w:t>
      </w:r>
      <w:r w:rsidR="00DB1053">
        <w:t xml:space="preserve">: </w:t>
      </w:r>
      <w:r w:rsidR="00DB1053" w:rsidRPr="00DB1053">
        <w:t>https://www.youtube.com/watch?v=ltpn4G2aOns&amp;list=PLDZa1OFNww6MPz6QwASaF8fFEQGeiJadL&amp;index=4</w:t>
      </w:r>
    </w:p>
    <w:p w14:paraId="1D8309C5" w14:textId="10464369" w:rsidR="009D213A" w:rsidRDefault="009D213A" w:rsidP="00EB0FF8">
      <w:pPr>
        <w:pStyle w:val="ListParagraph"/>
        <w:numPr>
          <w:ilvl w:val="0"/>
          <w:numId w:val="41"/>
        </w:numPr>
      </w:pPr>
      <w:r>
        <w:t>Learning the basics of MURAL</w:t>
      </w:r>
      <w:r w:rsidR="00DA6DF7">
        <w:t xml:space="preserve"> - </w:t>
      </w:r>
      <w:r w:rsidR="00DA6DF7" w:rsidRPr="00DA6DF7">
        <w:t>Keyboard and accessibility shortcuts for MURAL</w:t>
      </w:r>
      <w:r w:rsidR="00DA6DF7">
        <w:t xml:space="preserve">: </w:t>
      </w:r>
      <w:hyperlink r:id="rId139" w:history="1">
        <w:r w:rsidR="00DA6DF7" w:rsidRPr="00EB0FF8">
          <w:t>https://www.youtube.com/watch?v=m9MKF3qHLwo&amp;list=PLDZa1OFNww6MPz6QwASaF8fFEQGeiJadL&amp;index=5</w:t>
        </w:r>
      </w:hyperlink>
    </w:p>
    <w:p w14:paraId="3A672D13" w14:textId="44863DB0" w:rsidR="00DA6DF7" w:rsidRDefault="000D0EED" w:rsidP="00EB0FF8">
      <w:pPr>
        <w:pStyle w:val="ListParagraph"/>
        <w:numPr>
          <w:ilvl w:val="0"/>
          <w:numId w:val="41"/>
        </w:numPr>
      </w:pPr>
      <w:r>
        <w:t xml:space="preserve">Learning the basics of MURAL - </w:t>
      </w:r>
      <w:r w:rsidRPr="000D0EED">
        <w:t>Creating murals and rooms</w:t>
      </w:r>
      <w:r>
        <w:t xml:space="preserve">: </w:t>
      </w:r>
      <w:r w:rsidRPr="000D0EED">
        <w:t>https://www.youtube.com/watch?v=xOeog9tAC2o&amp;list=PLDZa1OFNww6MPz6QwASaF8fFEQGeiJadL&amp;index=6</w:t>
      </w:r>
    </w:p>
    <w:p w14:paraId="4AA6A223" w14:textId="225B2175" w:rsidR="00EB0FF8" w:rsidRDefault="00EB0FF8" w:rsidP="00EB0FF8">
      <w:pPr>
        <w:pStyle w:val="ListParagraph"/>
        <w:numPr>
          <w:ilvl w:val="0"/>
          <w:numId w:val="41"/>
        </w:numPr>
      </w:pPr>
      <w:r>
        <w:lastRenderedPageBreak/>
        <w:t>Learning the basics of MURAL -</w:t>
      </w:r>
      <w:r w:rsidRPr="00EB0FF8">
        <w:t xml:space="preserve"> Sharing murals with others: </w:t>
      </w:r>
      <w:hyperlink r:id="rId140" w:history="1">
        <w:r w:rsidR="00433179" w:rsidRPr="00F503BF">
          <w:t>https://www.youtube.com/watch?v=QLsadSBkcSs&amp;list=PLDZa1OFNww6MPz6QwASaF8fFEQGeiJadL&amp;index=7</w:t>
        </w:r>
      </w:hyperlink>
    </w:p>
    <w:p w14:paraId="76AC1E2F" w14:textId="54DE45E8" w:rsidR="00433179" w:rsidRDefault="00433179" w:rsidP="00EB0FF8">
      <w:pPr>
        <w:pStyle w:val="ListParagraph"/>
        <w:numPr>
          <w:ilvl w:val="0"/>
          <w:numId w:val="41"/>
        </w:numPr>
      </w:pPr>
      <w:r w:rsidRPr="00433179">
        <w:t>Facilitating sessions in MURAL</w:t>
      </w:r>
      <w:r w:rsidR="0030640B">
        <w:t xml:space="preserve"> - </w:t>
      </w:r>
      <w:r w:rsidR="0030640B" w:rsidRPr="0030640B">
        <w:t>How to create templates in MURAL</w:t>
      </w:r>
      <w:r w:rsidR="0030640B">
        <w:t>:</w:t>
      </w:r>
      <w:r w:rsidR="0030640B" w:rsidRPr="0030640B">
        <w:t xml:space="preserve"> https://www.youtube.com/watch?v=meuBBthdIWI&amp;list=PLDZa1OFNww6OfP-EYfv_mzYSzu7Et-0N1</w:t>
      </w:r>
    </w:p>
    <w:p w14:paraId="36ABBE9C" w14:textId="19241C0C" w:rsidR="00433179" w:rsidRDefault="00433179" w:rsidP="00433179">
      <w:pPr>
        <w:pStyle w:val="ListParagraph"/>
        <w:numPr>
          <w:ilvl w:val="0"/>
          <w:numId w:val="41"/>
        </w:numPr>
      </w:pPr>
      <w:r w:rsidRPr="00433179">
        <w:t>Facilitating sessions in MURAL</w:t>
      </w:r>
      <w:r w:rsidR="00BA67EE">
        <w:t xml:space="preserve"> - </w:t>
      </w:r>
      <w:r w:rsidR="00BA67EE" w:rsidRPr="00BA67EE">
        <w:t>Using Areas and Frameworks for Organizing and Presenting in MURAL</w:t>
      </w:r>
      <w:r w:rsidR="00BA67EE">
        <w:t xml:space="preserve">: </w:t>
      </w:r>
      <w:r w:rsidR="00BA67EE" w:rsidRPr="00BA67EE">
        <w:t>https://www.youtube.com/watch?v=1jyjCTeKzwo&amp;list=PLDZa1OFNww6OfP-EYfv_mzYSzu7Et-0N1&amp;index=2</w:t>
      </w:r>
    </w:p>
    <w:p w14:paraId="5F22366A" w14:textId="52484207" w:rsidR="00433179" w:rsidRDefault="00433179" w:rsidP="00433179">
      <w:pPr>
        <w:pStyle w:val="ListParagraph"/>
        <w:numPr>
          <w:ilvl w:val="0"/>
          <w:numId w:val="41"/>
        </w:numPr>
      </w:pPr>
      <w:r w:rsidRPr="00433179">
        <w:t>Facilitating sessions in MURAL</w:t>
      </w:r>
      <w:r w:rsidR="00BA67EE">
        <w:t xml:space="preserve"> -</w:t>
      </w:r>
      <w:r w:rsidR="005A0A3B" w:rsidRPr="005A0A3B">
        <w:t xml:space="preserve"> Duplicating and arranging session instructions</w:t>
      </w:r>
      <w:r w:rsidR="00E11DAC">
        <w:t xml:space="preserve">: </w:t>
      </w:r>
      <w:r w:rsidR="00E11DAC" w:rsidRPr="00E11DAC">
        <w:t>https://www.youtube.com/watch?v=4BZkoclO5QE&amp;list=PLDZa1OFNww6OfP-EYfv_mzYSzu7Et-0N1&amp;index=3</w:t>
      </w:r>
    </w:p>
    <w:p w14:paraId="3E8E794B" w14:textId="5AD22559" w:rsidR="00433179" w:rsidRDefault="00433179" w:rsidP="00433179">
      <w:pPr>
        <w:pStyle w:val="ListParagraph"/>
        <w:numPr>
          <w:ilvl w:val="0"/>
          <w:numId w:val="41"/>
        </w:numPr>
      </w:pPr>
      <w:r w:rsidRPr="00433179">
        <w:t>Facilitating sessions in MURAL</w:t>
      </w:r>
      <w:r w:rsidR="00E11DAC">
        <w:t xml:space="preserve"> - </w:t>
      </w:r>
      <w:r w:rsidR="00E11DAC" w:rsidRPr="00E11DAC">
        <w:t>Inviting collaborators to your murals</w:t>
      </w:r>
      <w:r w:rsidR="00352262">
        <w:t xml:space="preserve">: </w:t>
      </w:r>
      <w:r w:rsidR="00352262" w:rsidRPr="00352262">
        <w:t>https://www.youtube.com/watch?v=mRSkJ4pl8JE&amp;list=PLDZa1OFNww6OfP-EYfv_mzYSzu7Et-0N1&amp;index=4</w:t>
      </w:r>
    </w:p>
    <w:p w14:paraId="7C83B98A" w14:textId="3989CE5D" w:rsidR="00433179" w:rsidRDefault="00433179" w:rsidP="00433179">
      <w:pPr>
        <w:pStyle w:val="ListParagraph"/>
        <w:numPr>
          <w:ilvl w:val="0"/>
          <w:numId w:val="41"/>
        </w:numPr>
      </w:pPr>
      <w:r w:rsidRPr="00433179">
        <w:t>Facilitating sessions in MURAL</w:t>
      </w:r>
      <w:r w:rsidR="003F5146">
        <w:t xml:space="preserve"> - </w:t>
      </w:r>
      <w:r w:rsidR="003F5146" w:rsidRPr="003F5146">
        <w:t>Follow and Summon in MURAL</w:t>
      </w:r>
      <w:r w:rsidR="003F5146">
        <w:t xml:space="preserve">: </w:t>
      </w:r>
      <w:r w:rsidR="003F5146" w:rsidRPr="003F5146">
        <w:t>https://www.youtube.com/watch?v=nNLmNJDW6Jo&amp;list=PLDZa1OFNww6OfP-EYfv_mzYSzu7Et-0N1&amp;index=6</w:t>
      </w:r>
    </w:p>
    <w:p w14:paraId="6471CB35" w14:textId="45AB493D" w:rsidR="00433179" w:rsidRDefault="00433179" w:rsidP="00433179">
      <w:pPr>
        <w:pStyle w:val="ListParagraph"/>
        <w:numPr>
          <w:ilvl w:val="0"/>
          <w:numId w:val="41"/>
        </w:numPr>
      </w:pPr>
      <w:r w:rsidRPr="00433179">
        <w:t>Facilitating sessions in MURAL</w:t>
      </w:r>
      <w:r w:rsidR="00DE2741">
        <w:t xml:space="preserve"> - </w:t>
      </w:r>
      <w:r w:rsidR="00DE2741" w:rsidRPr="00DE2741">
        <w:t>Pre work in MURAL to get more out of your online meetings</w:t>
      </w:r>
      <w:r w:rsidR="00DE2741">
        <w:t xml:space="preserve">: </w:t>
      </w:r>
      <w:r w:rsidR="00325648" w:rsidRPr="00325648">
        <w:t>https://www.youtube.com/watch?v=XoBoFg7c248&amp;list=PLDZa1OFNww6OfP-EYfv_mzYSzu7Et-0N1&amp;index=5</w:t>
      </w:r>
    </w:p>
    <w:p w14:paraId="7C8D95A1" w14:textId="420803F8" w:rsidR="00433179" w:rsidRDefault="00433179" w:rsidP="00433179">
      <w:pPr>
        <w:pStyle w:val="ListParagraph"/>
        <w:numPr>
          <w:ilvl w:val="0"/>
          <w:numId w:val="41"/>
        </w:numPr>
      </w:pPr>
      <w:r w:rsidRPr="00433179">
        <w:t>Facilitating sessions in MURAL</w:t>
      </w:r>
      <w:r w:rsidR="00FC4EC9">
        <w:t xml:space="preserve"> - </w:t>
      </w:r>
      <w:r w:rsidR="00FC4EC9" w:rsidRPr="00FC4EC9">
        <w:t>Exporting your murals</w:t>
      </w:r>
      <w:r w:rsidR="00FC4EC9">
        <w:t xml:space="preserve">: </w:t>
      </w:r>
      <w:r w:rsidR="006219AA" w:rsidRPr="006219AA">
        <w:t>https://www.youtube.com/watch?v=SwjeyZjpQ_E&amp;list=PLDZa1OFNww6OfP-EYfv_mzYSzu7Et-0N1&amp;index=11</w:t>
      </w:r>
    </w:p>
    <w:p w14:paraId="5EB23879" w14:textId="29E45369" w:rsidR="00433179" w:rsidRDefault="00433179" w:rsidP="00433179">
      <w:pPr>
        <w:pStyle w:val="ListParagraph"/>
        <w:numPr>
          <w:ilvl w:val="0"/>
          <w:numId w:val="41"/>
        </w:numPr>
      </w:pPr>
      <w:r w:rsidRPr="00433179">
        <w:t>Facilitating sessions in MURAL</w:t>
      </w:r>
      <w:r w:rsidR="006219AA">
        <w:t xml:space="preserve"> - </w:t>
      </w:r>
      <w:r w:rsidR="006219AA" w:rsidRPr="006219AA">
        <w:t>Links and sharing permissions in MURAL</w:t>
      </w:r>
      <w:r w:rsidR="006219AA">
        <w:t xml:space="preserve">: </w:t>
      </w:r>
      <w:r w:rsidR="00F503BF" w:rsidRPr="00F503BF">
        <w:t>https://www.youtube.com/watch?v=IdEGdjrTIs4&amp;list=PLDZa1OFNww6OfP-EYfv_mzYSzu7Et-0N1&amp;index=12</w:t>
      </w:r>
    </w:p>
    <w:p w14:paraId="535CCAE1" w14:textId="77777777" w:rsidR="00433179" w:rsidRPr="00EB0FF8" w:rsidRDefault="00433179" w:rsidP="00F503BF">
      <w:pPr>
        <w:pStyle w:val="ListParagraph"/>
      </w:pPr>
    </w:p>
    <w:p w14:paraId="6558C8CC" w14:textId="75A6E969" w:rsidR="009D213A" w:rsidRDefault="009D213A">
      <w:r>
        <w:br w:type="page"/>
      </w:r>
    </w:p>
    <w:p w14:paraId="0E0C26FC" w14:textId="1277F7B6" w:rsidR="00873F4D" w:rsidRPr="007C0FE9" w:rsidRDefault="00FF3EDB" w:rsidP="00307041">
      <w:pPr>
        <w:pStyle w:val="ID-PinkHeading"/>
        <w:numPr>
          <w:ilvl w:val="0"/>
          <w:numId w:val="23"/>
        </w:numPr>
        <w:ind w:left="0" w:firstLine="0"/>
        <w:rPr>
          <w:color w:val="5B74AF"/>
        </w:rPr>
      </w:pPr>
      <w:bookmarkStart w:id="97" w:name="_Toc116470852"/>
      <w:r w:rsidRPr="007C0FE9">
        <w:rPr>
          <w:color w:val="5B74AF"/>
        </w:rPr>
        <w:lastRenderedPageBreak/>
        <w:t xml:space="preserve">Digital </w:t>
      </w:r>
      <w:r w:rsidR="008512A2" w:rsidRPr="007C0FE9">
        <w:rPr>
          <w:color w:val="5B74AF"/>
        </w:rPr>
        <w:t>Tool</w:t>
      </w:r>
      <w:r w:rsidRPr="007C0FE9">
        <w:rPr>
          <w:color w:val="5B74AF"/>
        </w:rPr>
        <w:t xml:space="preserve"> </w:t>
      </w:r>
      <w:r w:rsidR="008512A2" w:rsidRPr="007C0FE9">
        <w:rPr>
          <w:color w:val="5B74AF"/>
        </w:rPr>
        <w:t>Frameworks</w:t>
      </w:r>
      <w:r w:rsidR="00873F4D" w:rsidRPr="007C0FE9">
        <w:rPr>
          <w:color w:val="5B74AF"/>
        </w:rPr>
        <w:t xml:space="preserve"> Links</w:t>
      </w:r>
      <w:bookmarkEnd w:id="97"/>
    </w:p>
    <w:p w14:paraId="04521DAF" w14:textId="44AC601E" w:rsidR="00846066" w:rsidRPr="007C0FE9" w:rsidRDefault="008D5334" w:rsidP="007B1970">
      <w:pPr>
        <w:pStyle w:val="ID-BodyText"/>
        <w:numPr>
          <w:ilvl w:val="0"/>
          <w:numId w:val="33"/>
        </w:numPr>
        <w:rPr>
          <w:rFonts w:cs="Calibri"/>
          <w:color w:val="auto"/>
        </w:rPr>
      </w:pPr>
      <w:r w:rsidRPr="007C0FE9">
        <w:rPr>
          <w:rFonts w:cs="Calibri"/>
          <w:color w:val="auto"/>
        </w:rPr>
        <w:t xml:space="preserve">Digital Innovation </w:t>
      </w:r>
      <w:r w:rsidR="00A97023" w:rsidRPr="007C0FE9">
        <w:rPr>
          <w:rFonts w:cs="Calibri"/>
          <w:color w:val="auto"/>
        </w:rPr>
        <w:t>Project link:</w:t>
      </w:r>
      <w:r w:rsidR="00846066" w:rsidRPr="007C0FE9">
        <w:rPr>
          <w:rFonts w:cs="Calibri"/>
          <w:color w:val="auto"/>
        </w:rPr>
        <w:t xml:space="preserve">  </w:t>
      </w:r>
      <w:hyperlink r:id="rId141" w:history="1">
        <w:r w:rsidR="00846066" w:rsidRPr="007C0FE9">
          <w:rPr>
            <w:rStyle w:val="Hyperlink"/>
            <w:color w:val="auto"/>
            <w:u w:val="none"/>
          </w:rPr>
          <w:t>https://www.innovatingdigitally.eu/</w:t>
        </w:r>
      </w:hyperlink>
      <w:r w:rsidR="00EE2417" w:rsidRPr="007C0FE9">
        <w:rPr>
          <w:rStyle w:val="Hyperlink"/>
          <w:color w:val="auto"/>
          <w:u w:val="none"/>
        </w:rPr>
        <w:t xml:space="preserve"> </w:t>
      </w:r>
      <w:r w:rsidR="00846066" w:rsidRPr="007C0FE9">
        <w:rPr>
          <w:rFonts w:cs="Calibri"/>
          <w:color w:val="auto"/>
        </w:rPr>
        <w:t xml:space="preserve"> </w:t>
      </w:r>
    </w:p>
    <w:p w14:paraId="2296E930" w14:textId="6E0664AE" w:rsidR="00846066" w:rsidRPr="007C0FE9" w:rsidRDefault="00846066" w:rsidP="007B1970">
      <w:pPr>
        <w:pStyle w:val="ID-BodyText"/>
        <w:numPr>
          <w:ilvl w:val="0"/>
          <w:numId w:val="33"/>
        </w:numPr>
        <w:rPr>
          <w:rFonts w:cs="Calibri"/>
          <w:color w:val="auto"/>
        </w:rPr>
      </w:pPr>
      <w:r w:rsidRPr="007C0FE9">
        <w:rPr>
          <w:rFonts w:cs="Calibri"/>
          <w:color w:val="auto"/>
        </w:rPr>
        <w:t>Digital tools scanner</w:t>
      </w:r>
      <w:r w:rsidR="00A97023" w:rsidRPr="007C0FE9">
        <w:rPr>
          <w:rFonts w:cs="Calibri"/>
          <w:color w:val="auto"/>
        </w:rPr>
        <w:t xml:space="preserve"> link</w:t>
      </w:r>
      <w:r w:rsidR="008D5334" w:rsidRPr="007C0FE9">
        <w:rPr>
          <w:rFonts w:cs="Calibri"/>
          <w:color w:val="auto"/>
        </w:rPr>
        <w:t xml:space="preserve">: </w:t>
      </w:r>
      <w:hyperlink r:id="rId142" w:history="1">
        <w:r w:rsidRPr="007C0FE9">
          <w:rPr>
            <w:rStyle w:val="Hyperlink"/>
            <w:color w:val="auto"/>
            <w:u w:val="none"/>
          </w:rPr>
          <w:t>https://scanner.innovatingdigitally.eu</w:t>
        </w:r>
        <w:r w:rsidRPr="007C0FE9">
          <w:rPr>
            <w:rFonts w:cs="Calibri"/>
            <w:color w:val="auto"/>
          </w:rPr>
          <w:t>/</w:t>
        </w:r>
      </w:hyperlink>
      <w:r w:rsidR="00CC0B56" w:rsidRPr="007C0FE9">
        <w:rPr>
          <w:rFonts w:cs="Calibri"/>
          <w:color w:val="auto"/>
        </w:rPr>
        <w:t xml:space="preserve"> </w:t>
      </w:r>
    </w:p>
    <w:p w14:paraId="4ABB9922" w14:textId="1DD7773F" w:rsidR="00E47C6A" w:rsidRPr="007C0FE9" w:rsidRDefault="00E47C6A" w:rsidP="00DF11A8">
      <w:pPr>
        <w:pStyle w:val="ID-BodyText"/>
        <w:numPr>
          <w:ilvl w:val="0"/>
          <w:numId w:val="33"/>
        </w:numPr>
        <w:rPr>
          <w:rStyle w:val="Hyperlink"/>
          <w:color w:val="auto"/>
          <w:u w:val="none"/>
        </w:rPr>
      </w:pPr>
      <w:r w:rsidRPr="007C0FE9">
        <w:rPr>
          <w:rFonts w:cs="Calibri"/>
          <w:color w:val="auto"/>
        </w:rPr>
        <w:t>Miro free digital whiteboard</w:t>
      </w:r>
      <w:r w:rsidR="00A97023" w:rsidRPr="007C0FE9">
        <w:rPr>
          <w:rFonts w:cs="Calibri"/>
          <w:color w:val="auto"/>
        </w:rPr>
        <w:t xml:space="preserve"> link</w:t>
      </w:r>
      <w:r w:rsidRPr="007C0FE9">
        <w:rPr>
          <w:rFonts w:cs="Calibri"/>
          <w:color w:val="auto"/>
        </w:rPr>
        <w:t xml:space="preserve"> for online education</w:t>
      </w:r>
      <w:r w:rsidR="0053345F" w:rsidRPr="007C0FE9">
        <w:rPr>
          <w:rFonts w:cs="Calibri"/>
          <w:color w:val="auto"/>
        </w:rPr>
        <w:t xml:space="preserve">: </w:t>
      </w:r>
      <w:hyperlink r:id="rId143" w:history="1">
        <w:r w:rsidRPr="007C0FE9">
          <w:rPr>
            <w:rStyle w:val="Hyperlink"/>
            <w:color w:val="auto"/>
            <w:u w:val="none"/>
          </w:rPr>
          <w:t>https://miro.com/education-whiteboard/2/</w:t>
        </w:r>
      </w:hyperlink>
      <w:r w:rsidR="00CC0B56" w:rsidRPr="007C0FE9">
        <w:rPr>
          <w:rStyle w:val="Hyperlink"/>
          <w:color w:val="auto"/>
          <w:u w:val="none"/>
        </w:rPr>
        <w:t xml:space="preserve"> </w:t>
      </w:r>
      <w:r w:rsidR="00DF11A8" w:rsidRPr="007C0FE9">
        <w:rPr>
          <w:rStyle w:val="Hyperlink"/>
          <w:color w:val="auto"/>
          <w:u w:val="none"/>
        </w:rPr>
        <w:t xml:space="preserve"> </w:t>
      </w:r>
    </w:p>
    <w:p w14:paraId="2C8B7414" w14:textId="1C0E4E47" w:rsidR="00D92563" w:rsidRPr="007C0FE9" w:rsidRDefault="00E47C6A" w:rsidP="00D92563">
      <w:pPr>
        <w:pStyle w:val="ID-BodyText"/>
        <w:numPr>
          <w:ilvl w:val="0"/>
          <w:numId w:val="33"/>
        </w:numPr>
        <w:rPr>
          <w:rStyle w:val="Hyperlink"/>
          <w:color w:val="auto"/>
          <w:u w:val="none"/>
        </w:rPr>
      </w:pPr>
      <w:r w:rsidRPr="007C0FE9">
        <w:rPr>
          <w:rFonts w:cs="Calibri"/>
          <w:color w:val="auto"/>
        </w:rPr>
        <w:t xml:space="preserve">Mural free digital whiteboard </w:t>
      </w:r>
      <w:r w:rsidR="00A97023" w:rsidRPr="007C0FE9">
        <w:rPr>
          <w:rFonts w:cs="Calibri"/>
          <w:color w:val="auto"/>
        </w:rPr>
        <w:t xml:space="preserve">link </w:t>
      </w:r>
      <w:r w:rsidRPr="007C0FE9">
        <w:rPr>
          <w:rFonts w:cs="Calibri"/>
          <w:color w:val="auto"/>
        </w:rPr>
        <w:t>for online education</w:t>
      </w:r>
      <w:r w:rsidR="0053345F" w:rsidRPr="007C0FE9">
        <w:rPr>
          <w:rFonts w:cs="Calibri"/>
          <w:color w:val="auto"/>
        </w:rPr>
        <w:t xml:space="preserve">: </w:t>
      </w:r>
      <w:hyperlink r:id="rId144" w:history="1">
        <w:r w:rsidRPr="007C0FE9">
          <w:rPr>
            <w:rStyle w:val="Hyperlink"/>
            <w:color w:val="auto"/>
            <w:u w:val="none"/>
          </w:rPr>
          <w:t>https://www.mural.co/education</w:t>
        </w:r>
      </w:hyperlink>
    </w:p>
    <w:p w14:paraId="291D35E9" w14:textId="500DB1C2" w:rsidR="00DF11A8" w:rsidRPr="007C0FE9" w:rsidRDefault="00DF11A8" w:rsidP="007B1970">
      <w:pPr>
        <w:pStyle w:val="ID-BodyText"/>
        <w:numPr>
          <w:ilvl w:val="0"/>
          <w:numId w:val="33"/>
        </w:numPr>
        <w:rPr>
          <w:color w:val="auto"/>
        </w:rPr>
      </w:pPr>
      <w:r w:rsidRPr="007C0FE9">
        <w:rPr>
          <w:rFonts w:cs="Calibri"/>
          <w:color w:val="auto"/>
        </w:rPr>
        <w:t>Miro 5C template link</w:t>
      </w:r>
      <w:r w:rsidRPr="007C0FE9">
        <w:rPr>
          <w:color w:val="auto"/>
        </w:rPr>
        <w:t xml:space="preserve">: </w:t>
      </w:r>
      <w:hyperlink r:id="rId145" w:history="1">
        <w:r w:rsidR="00CC0B56" w:rsidRPr="007C0FE9">
          <w:rPr>
            <w:rStyle w:val="Hyperlink"/>
            <w:color w:val="auto"/>
            <w:u w:val="none"/>
          </w:rPr>
          <w:t>https://miro.com/app/board/uXjVOQ4OdEg=/?invite_link_id=107071190409</w:t>
        </w:r>
      </w:hyperlink>
      <w:r w:rsidR="00CC0B56" w:rsidRPr="007C0FE9">
        <w:rPr>
          <w:color w:val="auto"/>
        </w:rPr>
        <w:t xml:space="preserve"> </w:t>
      </w:r>
    </w:p>
    <w:p w14:paraId="74ACFA85" w14:textId="77777777" w:rsidR="00CC0B56" w:rsidRPr="007C0FE9" w:rsidRDefault="00DF11A8" w:rsidP="00D00BE5">
      <w:pPr>
        <w:pStyle w:val="ID-BodyText"/>
        <w:numPr>
          <w:ilvl w:val="0"/>
          <w:numId w:val="33"/>
        </w:numPr>
        <w:rPr>
          <w:rFonts w:cs="Calibri"/>
          <w:color w:val="auto"/>
        </w:rPr>
      </w:pPr>
      <w:r w:rsidRPr="007C0FE9">
        <w:rPr>
          <w:rFonts w:cs="Calibri"/>
          <w:color w:val="auto"/>
        </w:rPr>
        <w:t>Mural SWOT analysis template link:</w:t>
      </w:r>
      <w:r w:rsidR="00CC0B56" w:rsidRPr="007C0FE9">
        <w:rPr>
          <w:rFonts w:cs="Calibri"/>
          <w:color w:val="auto"/>
        </w:rPr>
        <w:t xml:space="preserve">   </w:t>
      </w:r>
    </w:p>
    <w:p w14:paraId="60A9FB24" w14:textId="3775C786" w:rsidR="00DF11A8" w:rsidRPr="007C0FE9" w:rsidRDefault="00E93D0F" w:rsidP="00CC0B56">
      <w:pPr>
        <w:pStyle w:val="ID-BodyText"/>
        <w:ind w:left="360"/>
        <w:rPr>
          <w:rFonts w:cs="Calibri"/>
          <w:color w:val="auto"/>
        </w:rPr>
      </w:pPr>
      <w:r w:rsidRPr="007C0FE9">
        <w:rPr>
          <w:color w:val="auto"/>
        </w:rPr>
        <w:tab/>
      </w:r>
      <w:hyperlink r:id="rId146" w:history="1">
        <w:r w:rsidRPr="007C0FE9">
          <w:rPr>
            <w:rStyle w:val="Hyperlink"/>
            <w:color w:val="auto"/>
            <w:u w:val="none"/>
          </w:rPr>
          <w:t>https://app.mural.co/invitation/mural/innovatingdigitally0667/1643194411711?sender=u23c6ccaa7080a5d1bc6d3418&amp;key=16244504-04f9-41c6-9684-e75a178fc702</w:t>
        </w:r>
      </w:hyperlink>
      <w:r w:rsidR="00DF11A8" w:rsidRPr="007C0FE9">
        <w:rPr>
          <w:color w:val="auto"/>
        </w:rPr>
        <w:t xml:space="preserve"> </w:t>
      </w:r>
      <w:r w:rsidR="00DF11A8" w:rsidRPr="007C0FE9">
        <w:rPr>
          <w:rFonts w:cs="Calibri"/>
          <w:color w:val="auto"/>
        </w:rPr>
        <w:t xml:space="preserve"> </w:t>
      </w:r>
    </w:p>
    <w:p w14:paraId="2248D895" w14:textId="77777777" w:rsidR="00CC0B56" w:rsidRPr="007C0FE9" w:rsidRDefault="00DF11A8" w:rsidP="007B1970">
      <w:pPr>
        <w:pStyle w:val="ID-BodyText"/>
        <w:numPr>
          <w:ilvl w:val="0"/>
          <w:numId w:val="33"/>
        </w:numPr>
        <w:rPr>
          <w:rFonts w:cs="Calibri"/>
          <w:color w:val="auto"/>
        </w:rPr>
      </w:pPr>
      <w:r w:rsidRPr="007C0FE9">
        <w:rPr>
          <w:rFonts w:cs="Calibri"/>
          <w:color w:val="auto"/>
        </w:rPr>
        <w:t>Miro SWOT analysis template</w:t>
      </w:r>
      <w:r w:rsidRPr="007C0FE9">
        <w:rPr>
          <w:color w:val="auto"/>
        </w:rPr>
        <w:t xml:space="preserve"> link: </w:t>
      </w:r>
    </w:p>
    <w:p w14:paraId="74148990" w14:textId="46E543B8" w:rsidR="00DF11A8" w:rsidRPr="007C0FE9" w:rsidRDefault="00E93D0F" w:rsidP="00CC0B56">
      <w:pPr>
        <w:pStyle w:val="ID-BodyText"/>
        <w:rPr>
          <w:rFonts w:cs="Calibri"/>
          <w:color w:val="auto"/>
        </w:rPr>
      </w:pPr>
      <w:r w:rsidRPr="007C0FE9">
        <w:rPr>
          <w:color w:val="auto"/>
        </w:rPr>
        <w:tab/>
      </w:r>
      <w:hyperlink r:id="rId147" w:history="1">
        <w:r w:rsidRPr="007C0FE9">
          <w:rPr>
            <w:rStyle w:val="Hyperlink"/>
            <w:color w:val="auto"/>
            <w:u w:val="none"/>
          </w:rPr>
          <w:t>https://miro.com/app/board/uXjVOQ_zzQM=/?invite_link_id=445019714097</w:t>
        </w:r>
      </w:hyperlink>
      <w:r w:rsidR="00CC0B56" w:rsidRPr="007C0FE9">
        <w:rPr>
          <w:color w:val="auto"/>
        </w:rPr>
        <w:t xml:space="preserve"> </w:t>
      </w:r>
      <w:r w:rsidR="00DF11A8" w:rsidRPr="007C0FE9">
        <w:rPr>
          <w:rFonts w:cs="Calibri"/>
          <w:color w:val="auto"/>
        </w:rPr>
        <w:t xml:space="preserve"> </w:t>
      </w:r>
    </w:p>
    <w:p w14:paraId="52EE5252" w14:textId="3139A5A5" w:rsidR="00DF11A8" w:rsidRPr="007C0FE9" w:rsidRDefault="00DF11A8" w:rsidP="007B1970">
      <w:pPr>
        <w:pStyle w:val="ID-BodyText"/>
        <w:numPr>
          <w:ilvl w:val="0"/>
          <w:numId w:val="33"/>
        </w:numPr>
        <w:rPr>
          <w:color w:val="auto"/>
        </w:rPr>
      </w:pPr>
      <w:r w:rsidRPr="007C0FE9">
        <w:rPr>
          <w:rFonts w:cs="Calibri"/>
          <w:color w:val="auto"/>
        </w:rPr>
        <w:t>Miro Job to be Done template</w:t>
      </w:r>
      <w:r w:rsidRPr="007C0FE9">
        <w:rPr>
          <w:color w:val="auto"/>
        </w:rPr>
        <w:t xml:space="preserve"> link: </w:t>
      </w:r>
      <w:hyperlink r:id="rId148" w:history="1">
        <w:r w:rsidR="00EE2417" w:rsidRPr="007C0FE9">
          <w:rPr>
            <w:rStyle w:val="Hyperlink"/>
            <w:color w:val="auto"/>
            <w:u w:val="none"/>
          </w:rPr>
          <w:t>https://miro.com/app/board/uXjVOQ_8G8g=/?invite_link_id=391016680957</w:t>
        </w:r>
      </w:hyperlink>
      <w:r w:rsidR="00EE2417" w:rsidRPr="007C0FE9">
        <w:rPr>
          <w:color w:val="auto"/>
        </w:rPr>
        <w:t xml:space="preserve"> </w:t>
      </w:r>
    </w:p>
    <w:p w14:paraId="1BD8FB1E" w14:textId="43DF65D3" w:rsidR="00DF11A8" w:rsidRPr="007C0FE9" w:rsidRDefault="00DF11A8" w:rsidP="007B1970">
      <w:pPr>
        <w:pStyle w:val="ID-BodyText"/>
        <w:numPr>
          <w:ilvl w:val="0"/>
          <w:numId w:val="33"/>
        </w:numPr>
        <w:rPr>
          <w:rStyle w:val="Hyperlink"/>
          <w:color w:val="auto"/>
          <w:u w:val="none"/>
        </w:rPr>
      </w:pPr>
      <w:r w:rsidRPr="007C0FE9">
        <w:rPr>
          <w:rFonts w:cs="Calibri"/>
          <w:color w:val="auto"/>
        </w:rPr>
        <w:t xml:space="preserve">How-Now-Wow matrix on Miro: </w:t>
      </w:r>
      <w:hyperlink r:id="rId149" w:history="1">
        <w:r w:rsidRPr="007C0FE9">
          <w:rPr>
            <w:rStyle w:val="Hyperlink"/>
            <w:color w:val="auto"/>
            <w:u w:val="none"/>
          </w:rPr>
          <w:t>https://miro.com/app/board/o9J_lgjYCp0=/?invite_link_id=714696119220</w:t>
        </w:r>
      </w:hyperlink>
    </w:p>
    <w:p w14:paraId="6E2673E1" w14:textId="77777777" w:rsidR="00DF11A8" w:rsidRPr="007C0FE9" w:rsidRDefault="00DF11A8" w:rsidP="007B1970">
      <w:pPr>
        <w:pStyle w:val="ID-BodyText"/>
        <w:numPr>
          <w:ilvl w:val="0"/>
          <w:numId w:val="33"/>
        </w:numPr>
        <w:rPr>
          <w:rFonts w:cs="Calibri"/>
          <w:color w:val="auto"/>
        </w:rPr>
      </w:pPr>
      <w:r w:rsidRPr="007C0FE9">
        <w:rPr>
          <w:rFonts w:cs="Calibri"/>
          <w:color w:val="auto"/>
        </w:rPr>
        <w:t>Brainwriting template</w:t>
      </w:r>
      <w:r w:rsidRPr="007C0FE9">
        <w:rPr>
          <w:color w:val="auto"/>
        </w:rPr>
        <w:t xml:space="preserve"> link: </w:t>
      </w:r>
      <w:r w:rsidRPr="007C0FE9">
        <w:rPr>
          <w:rStyle w:val="Hyperlink"/>
          <w:color w:val="auto"/>
          <w:u w:val="none"/>
        </w:rPr>
        <w:t>https://miro.com/app/board/uXjVOIPrd6k=/?invite_link_id=504806041891</w:t>
      </w:r>
    </w:p>
    <w:p w14:paraId="5438719A" w14:textId="77777777" w:rsidR="00DF11A8" w:rsidRPr="007C0FE9" w:rsidRDefault="00DF11A8" w:rsidP="007B1970">
      <w:pPr>
        <w:pStyle w:val="ID-BodyText"/>
        <w:numPr>
          <w:ilvl w:val="0"/>
          <w:numId w:val="33"/>
        </w:numPr>
        <w:rPr>
          <w:rFonts w:cs="Calibri"/>
          <w:color w:val="auto"/>
        </w:rPr>
      </w:pPr>
      <w:proofErr w:type="spellStart"/>
      <w:r w:rsidRPr="007C0FE9">
        <w:rPr>
          <w:rFonts w:cs="Calibri"/>
          <w:color w:val="auto"/>
        </w:rPr>
        <w:t>Mindmap</w:t>
      </w:r>
      <w:proofErr w:type="spellEnd"/>
      <w:r w:rsidRPr="007C0FE9">
        <w:rPr>
          <w:rFonts w:cs="Calibri"/>
          <w:color w:val="auto"/>
        </w:rPr>
        <w:t xml:space="preserve"> template link:  </w:t>
      </w:r>
      <w:r w:rsidRPr="007C0FE9">
        <w:rPr>
          <w:rStyle w:val="Hyperlink"/>
          <w:color w:val="auto"/>
          <w:u w:val="none"/>
        </w:rPr>
        <w:t>https://miro.com/app/board/uXjVOai6Vzo=/?invite_link_id=654706391712</w:t>
      </w:r>
    </w:p>
    <w:p w14:paraId="146B0C52" w14:textId="77777777" w:rsidR="00DF11A8" w:rsidRPr="007C0FE9" w:rsidRDefault="00DF11A8" w:rsidP="007B1970">
      <w:pPr>
        <w:pStyle w:val="ID-BodyText"/>
        <w:numPr>
          <w:ilvl w:val="0"/>
          <w:numId w:val="33"/>
        </w:numPr>
        <w:rPr>
          <w:rStyle w:val="Hyperlink"/>
          <w:color w:val="auto"/>
          <w:u w:val="none"/>
        </w:rPr>
      </w:pPr>
      <w:r w:rsidRPr="007C0FE9">
        <w:rPr>
          <w:rFonts w:cs="Calibri"/>
          <w:color w:val="auto"/>
        </w:rPr>
        <w:t xml:space="preserve">Brainstorm and Idea Prioritization template link: </w:t>
      </w:r>
      <w:r w:rsidRPr="007C0FE9">
        <w:rPr>
          <w:rStyle w:val="Hyperlink"/>
          <w:color w:val="auto"/>
          <w:u w:val="none"/>
        </w:rPr>
        <w:t>https://app.mural.co/template/94238f11-00b5-42c7-8374-b3dd7c7c0b76/ae150568-42bf-46cc-b205-2f4ba1bdb4ca</w:t>
      </w:r>
    </w:p>
    <w:p w14:paraId="69C4646D" w14:textId="77777777" w:rsidR="00DF11A8" w:rsidRPr="007C0FE9" w:rsidRDefault="00DF11A8" w:rsidP="007B1970">
      <w:pPr>
        <w:pStyle w:val="ID-BodyText"/>
        <w:numPr>
          <w:ilvl w:val="0"/>
          <w:numId w:val="33"/>
        </w:numPr>
        <w:rPr>
          <w:rStyle w:val="Hyperlink"/>
          <w:color w:val="auto"/>
          <w:u w:val="none"/>
        </w:rPr>
      </w:pPr>
      <w:r w:rsidRPr="007C0FE9">
        <w:rPr>
          <w:rFonts w:cs="Calibri"/>
          <w:color w:val="auto"/>
        </w:rPr>
        <w:t xml:space="preserve">Miro Customer Journey Map link: </w:t>
      </w:r>
      <w:r w:rsidRPr="007C0FE9">
        <w:rPr>
          <w:rStyle w:val="Hyperlink"/>
          <w:color w:val="auto"/>
          <w:u w:val="none"/>
        </w:rPr>
        <w:t>https://miro.com/app/board/uXjVOGbupAo=/?invite_link_id=155517779500</w:t>
      </w:r>
    </w:p>
    <w:p w14:paraId="1FC73649" w14:textId="77777777" w:rsidR="00DF11A8" w:rsidRPr="007C0FE9" w:rsidRDefault="00DF11A8" w:rsidP="007B1970">
      <w:pPr>
        <w:pStyle w:val="ID-BodyText"/>
        <w:numPr>
          <w:ilvl w:val="0"/>
          <w:numId w:val="33"/>
        </w:numPr>
        <w:rPr>
          <w:rFonts w:cs="Calibri"/>
          <w:color w:val="auto"/>
        </w:rPr>
      </w:pPr>
      <w:r w:rsidRPr="007C0FE9">
        <w:rPr>
          <w:rFonts w:cs="Calibri"/>
          <w:color w:val="auto"/>
        </w:rPr>
        <w:t xml:space="preserve">Mural Customer Journey Map link: </w:t>
      </w:r>
    </w:p>
    <w:p w14:paraId="2E4DA41B" w14:textId="547F6994" w:rsidR="00DF11A8" w:rsidRPr="007C0FE9" w:rsidRDefault="00E93D0F" w:rsidP="00E93D0F">
      <w:pPr>
        <w:pStyle w:val="ID-BodyText"/>
        <w:numPr>
          <w:ilvl w:val="0"/>
          <w:numId w:val="33"/>
        </w:numPr>
        <w:rPr>
          <w:rFonts w:cs="Calibri"/>
          <w:color w:val="auto"/>
        </w:rPr>
      </w:pPr>
      <w:r w:rsidRPr="007C0FE9">
        <w:rPr>
          <w:rFonts w:cs="Calibri"/>
          <w:color w:val="auto"/>
        </w:rPr>
        <w:tab/>
      </w:r>
      <w:r w:rsidR="00DF11A8" w:rsidRPr="007C0FE9">
        <w:rPr>
          <w:rStyle w:val="Hyperlink"/>
          <w:color w:val="auto"/>
          <w:u w:val="none"/>
        </w:rPr>
        <w:t>https://app.mural.co/t/innovatingdigitally0667/m/innovatingdigitally0667/1643197309566/48485527f3b66de5a6dd2c37954d4c842a7c3710?sender=u23c6ccaa7080a5d1bc6d3418</w:t>
      </w:r>
    </w:p>
    <w:p w14:paraId="739D78F8" w14:textId="77777777" w:rsidR="00DF11A8" w:rsidRPr="007C0FE9" w:rsidRDefault="00DF11A8" w:rsidP="007B1970">
      <w:pPr>
        <w:pStyle w:val="ID-BodyText"/>
        <w:numPr>
          <w:ilvl w:val="0"/>
          <w:numId w:val="33"/>
        </w:numPr>
        <w:rPr>
          <w:color w:val="auto"/>
        </w:rPr>
      </w:pPr>
      <w:r w:rsidRPr="007C0FE9">
        <w:rPr>
          <w:rFonts w:cs="Calibri"/>
          <w:color w:val="auto"/>
        </w:rPr>
        <w:t>Service Blueprinting Template</w:t>
      </w:r>
      <w:r w:rsidRPr="007C0FE9">
        <w:rPr>
          <w:color w:val="auto"/>
        </w:rPr>
        <w:t xml:space="preserve"> link: </w:t>
      </w:r>
      <w:r w:rsidRPr="007C0FE9">
        <w:rPr>
          <w:rStyle w:val="Hyperlink"/>
          <w:color w:val="auto"/>
          <w:u w:val="none"/>
        </w:rPr>
        <w:t>https://miro.com/app/board/uXjVOS98be4=/?invite_link_id=51051767527</w:t>
      </w:r>
    </w:p>
    <w:p w14:paraId="7B36C823" w14:textId="4E43B804" w:rsidR="00DF11A8" w:rsidRPr="007C0FE9" w:rsidRDefault="00DF11A8" w:rsidP="007B1970">
      <w:pPr>
        <w:pStyle w:val="ID-BodyText"/>
        <w:numPr>
          <w:ilvl w:val="0"/>
          <w:numId w:val="33"/>
        </w:numPr>
        <w:rPr>
          <w:rStyle w:val="Hyperlink"/>
          <w:color w:val="auto"/>
          <w:u w:val="none"/>
        </w:rPr>
      </w:pPr>
      <w:r w:rsidRPr="007C0FE9">
        <w:rPr>
          <w:rFonts w:cs="Calibri"/>
          <w:color w:val="auto"/>
        </w:rPr>
        <w:t>Service Blue</w:t>
      </w:r>
      <w:r w:rsidR="00A61941" w:rsidRPr="007C0FE9">
        <w:rPr>
          <w:rFonts w:cs="Calibri"/>
          <w:color w:val="auto"/>
        </w:rPr>
        <w:t>p</w:t>
      </w:r>
      <w:r w:rsidRPr="007C0FE9">
        <w:rPr>
          <w:rFonts w:cs="Calibri"/>
          <w:color w:val="auto"/>
        </w:rPr>
        <w:t>rinting alternative template link:</w:t>
      </w:r>
      <w:r w:rsidRPr="007C0FE9">
        <w:rPr>
          <w:color w:val="auto"/>
        </w:rPr>
        <w:t xml:space="preserve"> </w:t>
      </w:r>
      <w:r w:rsidRPr="007C0FE9">
        <w:rPr>
          <w:rStyle w:val="Hyperlink"/>
          <w:color w:val="auto"/>
          <w:u w:val="none"/>
        </w:rPr>
        <w:t>https://app.mural.co/template/0e2de9db-d354-436e-9705-6a461db4b823/74cf2268-d7fd-4b59-8eb9-501f7a217a34</w:t>
      </w:r>
    </w:p>
    <w:p w14:paraId="7FA8E544" w14:textId="77777777" w:rsidR="00DF11A8" w:rsidRPr="007C0FE9" w:rsidRDefault="00DF11A8" w:rsidP="007B1970">
      <w:pPr>
        <w:pStyle w:val="ID-BodyText"/>
        <w:numPr>
          <w:ilvl w:val="0"/>
          <w:numId w:val="33"/>
        </w:numPr>
        <w:rPr>
          <w:rStyle w:val="Hyperlink"/>
          <w:color w:val="auto"/>
          <w:u w:val="none"/>
        </w:rPr>
      </w:pPr>
      <w:proofErr w:type="spellStart"/>
      <w:r w:rsidRPr="007C0FE9">
        <w:rPr>
          <w:rFonts w:cs="Calibri"/>
          <w:color w:val="auto"/>
        </w:rPr>
        <w:t>MoSCoW</w:t>
      </w:r>
      <w:proofErr w:type="spellEnd"/>
      <w:r w:rsidRPr="007C0FE9">
        <w:rPr>
          <w:rFonts w:cs="Calibri"/>
          <w:color w:val="auto"/>
        </w:rPr>
        <w:t xml:space="preserve"> method link: </w:t>
      </w:r>
      <w:r w:rsidRPr="007C0FE9">
        <w:rPr>
          <w:rStyle w:val="Hyperlink"/>
          <w:color w:val="auto"/>
          <w:u w:val="none"/>
        </w:rPr>
        <w:t>https://miro.com/app/board/uXjVOGY1OuU=/?invite_link_id=714112408814</w:t>
      </w:r>
    </w:p>
    <w:p w14:paraId="0D7059F7" w14:textId="77777777" w:rsidR="00DF11A8" w:rsidRPr="007C0FE9" w:rsidRDefault="00DF11A8" w:rsidP="007B1970">
      <w:pPr>
        <w:pStyle w:val="ID-BodyText"/>
        <w:numPr>
          <w:ilvl w:val="0"/>
          <w:numId w:val="33"/>
        </w:numPr>
        <w:rPr>
          <w:rFonts w:cs="Calibri"/>
          <w:color w:val="auto"/>
        </w:rPr>
      </w:pPr>
      <w:r w:rsidRPr="007C0FE9">
        <w:rPr>
          <w:rFonts w:cs="Calibri"/>
          <w:color w:val="auto"/>
        </w:rPr>
        <w:t xml:space="preserve">Miro’s Prototype Template link: </w:t>
      </w:r>
      <w:r w:rsidRPr="007C0FE9">
        <w:rPr>
          <w:rStyle w:val="Hyperlink"/>
          <w:color w:val="auto"/>
          <w:u w:val="none"/>
        </w:rPr>
        <w:t>https://miro.com/app/board/uXjVOGY1O24=/?invite_link_id=489620528451</w:t>
      </w:r>
    </w:p>
    <w:p w14:paraId="464CBB7E" w14:textId="2F55257C" w:rsidR="00DF11A8" w:rsidRPr="007C0FE9" w:rsidRDefault="00DF11A8" w:rsidP="007B1970">
      <w:pPr>
        <w:pStyle w:val="ID-BodyText"/>
        <w:numPr>
          <w:ilvl w:val="0"/>
          <w:numId w:val="33"/>
        </w:numPr>
        <w:rPr>
          <w:rStyle w:val="Hyperlink"/>
          <w:color w:val="auto"/>
          <w:u w:val="none"/>
        </w:rPr>
      </w:pPr>
      <w:r w:rsidRPr="007C0FE9">
        <w:rPr>
          <w:rFonts w:cs="Calibri"/>
          <w:color w:val="auto"/>
        </w:rPr>
        <w:t xml:space="preserve">Figma prototyping template link: </w:t>
      </w:r>
      <w:r w:rsidRPr="007C0FE9">
        <w:rPr>
          <w:rStyle w:val="Hyperlink"/>
          <w:color w:val="auto"/>
          <w:u w:val="none"/>
        </w:rPr>
        <w:t>https://www.figma.com/file/d9wAaYcudOWyMmUZmoc8PR/Prototyping-in-Figma?node-id=0%3A627</w:t>
      </w:r>
    </w:p>
    <w:p w14:paraId="062BB832" w14:textId="050C4BCA" w:rsidR="00DF11A8" w:rsidRPr="007C0FE9" w:rsidRDefault="00DF11A8" w:rsidP="007B1970">
      <w:pPr>
        <w:pStyle w:val="ID-BodyText"/>
        <w:numPr>
          <w:ilvl w:val="0"/>
          <w:numId w:val="33"/>
        </w:numPr>
        <w:rPr>
          <w:color w:val="auto"/>
        </w:rPr>
      </w:pPr>
      <w:r w:rsidRPr="007C0FE9">
        <w:rPr>
          <w:rFonts w:cs="Calibri"/>
          <w:color w:val="auto"/>
        </w:rPr>
        <w:t xml:space="preserve">Canva 200+ Free and customizable prototype templates link: </w:t>
      </w:r>
      <w:r w:rsidRPr="007C0FE9">
        <w:rPr>
          <w:color w:val="auto"/>
        </w:rPr>
        <w:t xml:space="preserve"> </w:t>
      </w:r>
      <w:r w:rsidRPr="007C0FE9">
        <w:rPr>
          <w:rStyle w:val="Hyperlink"/>
          <w:color w:val="auto"/>
          <w:u w:val="none"/>
        </w:rPr>
        <w:t>https://www.canva.com/prototypes/templates/</w:t>
      </w:r>
    </w:p>
    <w:p w14:paraId="56461C12" w14:textId="77777777" w:rsidR="00DF11A8" w:rsidRPr="007C0FE9" w:rsidRDefault="00DF11A8" w:rsidP="007B1970">
      <w:pPr>
        <w:pStyle w:val="ID-BodyText"/>
        <w:numPr>
          <w:ilvl w:val="0"/>
          <w:numId w:val="33"/>
        </w:numPr>
        <w:rPr>
          <w:rFonts w:cs="Calibri"/>
          <w:color w:val="auto"/>
        </w:rPr>
      </w:pPr>
      <w:r w:rsidRPr="007C0FE9">
        <w:rPr>
          <w:rFonts w:cs="Calibri"/>
          <w:color w:val="auto"/>
        </w:rPr>
        <w:t xml:space="preserve">Timeline Template link: </w:t>
      </w:r>
      <w:r w:rsidRPr="007C0FE9">
        <w:rPr>
          <w:rStyle w:val="Hyperlink"/>
          <w:color w:val="auto"/>
          <w:u w:val="none"/>
        </w:rPr>
        <w:t>https://miro.com/app/board/uXjVOGfVAJY=/?invite_link_id=656126267868</w:t>
      </w:r>
    </w:p>
    <w:p w14:paraId="5AAFCA6F" w14:textId="77777777" w:rsidR="00DF11A8" w:rsidRPr="007C0FE9" w:rsidRDefault="00DF11A8" w:rsidP="007B1970">
      <w:pPr>
        <w:pStyle w:val="ID-BodyText"/>
        <w:numPr>
          <w:ilvl w:val="0"/>
          <w:numId w:val="33"/>
        </w:numPr>
        <w:rPr>
          <w:rStyle w:val="Hyperlink"/>
          <w:color w:val="auto"/>
          <w:u w:val="none"/>
        </w:rPr>
      </w:pPr>
      <w:r w:rsidRPr="007C0FE9">
        <w:rPr>
          <w:rFonts w:cs="Calibri"/>
          <w:color w:val="auto"/>
        </w:rPr>
        <w:t xml:space="preserve">Gantt Chart link: </w:t>
      </w:r>
      <w:r w:rsidRPr="007C0FE9">
        <w:rPr>
          <w:rStyle w:val="Hyperlink"/>
          <w:color w:val="auto"/>
          <w:u w:val="none"/>
        </w:rPr>
        <w:t>https://miro.com/app/board/uXjVOGfVAL4=/?invite_link_id=808872678071</w:t>
      </w:r>
    </w:p>
    <w:p w14:paraId="24F5F3BF" w14:textId="77777777" w:rsidR="00DF11A8" w:rsidRPr="007C0FE9" w:rsidRDefault="00DF11A8" w:rsidP="007B1970">
      <w:pPr>
        <w:pStyle w:val="ID-BodyText"/>
        <w:numPr>
          <w:ilvl w:val="0"/>
          <w:numId w:val="33"/>
        </w:numPr>
        <w:rPr>
          <w:rStyle w:val="Hyperlink"/>
          <w:color w:val="auto"/>
          <w:u w:val="none"/>
        </w:rPr>
      </w:pPr>
      <w:r w:rsidRPr="007C0FE9">
        <w:rPr>
          <w:rFonts w:cs="Calibri"/>
          <w:color w:val="auto"/>
        </w:rPr>
        <w:t xml:space="preserve">Wall of Work template link: </w:t>
      </w:r>
      <w:r w:rsidRPr="007C0FE9">
        <w:rPr>
          <w:rStyle w:val="Hyperlink"/>
          <w:color w:val="auto"/>
          <w:u w:val="none"/>
        </w:rPr>
        <w:t>https://app.mural.co/template/0a714a13-3907-4aa5-a6d5-fb3777d56e74/d13d903c-cb57-40e6-8e60-4413fa97e2d9</w:t>
      </w:r>
    </w:p>
    <w:p w14:paraId="6A27025A" w14:textId="369ECBE6" w:rsidR="00D065C9" w:rsidRPr="007C0FE9" w:rsidRDefault="00714181" w:rsidP="00307041">
      <w:pPr>
        <w:pStyle w:val="ID-PinkHeading"/>
        <w:numPr>
          <w:ilvl w:val="0"/>
          <w:numId w:val="23"/>
        </w:numPr>
        <w:ind w:left="0" w:firstLine="0"/>
        <w:rPr>
          <w:color w:val="5B74AF"/>
        </w:rPr>
      </w:pPr>
      <w:bookmarkStart w:id="98" w:name="_Toc116470853"/>
      <w:r w:rsidRPr="007C0FE9">
        <w:rPr>
          <w:color w:val="5B74AF"/>
        </w:rPr>
        <w:t xml:space="preserve">Additional Sources and </w:t>
      </w:r>
      <w:r w:rsidR="00873F4D" w:rsidRPr="007C0FE9">
        <w:rPr>
          <w:color w:val="5B74AF"/>
        </w:rPr>
        <w:t>Examples</w:t>
      </w:r>
      <w:bookmarkEnd w:id="98"/>
    </w:p>
    <w:p w14:paraId="47278176" w14:textId="77777777" w:rsidR="00DA127E" w:rsidRPr="007C0FE9" w:rsidRDefault="00DA127E" w:rsidP="008B106C">
      <w:pPr>
        <w:pStyle w:val="ListParagraph"/>
        <w:rPr>
          <w:rFonts w:ascii="Calibri" w:eastAsia="Calibri" w:hAnsi="Calibri" w:cs="Arial"/>
          <w:b/>
          <w:bCs/>
          <w:i/>
          <w:color w:val="000000" w:themeColor="text1"/>
          <w:sz w:val="28"/>
          <w:szCs w:val="28"/>
          <w:lang w:eastAsia="en-IE"/>
        </w:rPr>
      </w:pPr>
    </w:p>
    <w:p w14:paraId="5BF361E1" w14:textId="75E0ABB0" w:rsidR="008B106C" w:rsidRPr="007C0FE9" w:rsidRDefault="008B106C" w:rsidP="008B106C">
      <w:pPr>
        <w:pStyle w:val="ListParagraph"/>
        <w:rPr>
          <w:rFonts w:ascii="Calibri" w:eastAsia="Calibri" w:hAnsi="Calibri" w:cs="Arial"/>
          <w:b/>
          <w:bCs/>
          <w:i/>
          <w:color w:val="000000" w:themeColor="text1"/>
          <w:sz w:val="28"/>
          <w:szCs w:val="28"/>
          <w:lang w:eastAsia="en-IE"/>
        </w:rPr>
      </w:pPr>
      <w:r w:rsidRPr="007C0FE9">
        <w:rPr>
          <w:rFonts w:ascii="Calibri" w:eastAsia="Calibri" w:hAnsi="Calibri" w:cs="Arial"/>
          <w:b/>
          <w:bCs/>
          <w:i/>
          <w:color w:val="000000" w:themeColor="text1"/>
          <w:sz w:val="28"/>
          <w:szCs w:val="28"/>
          <w:lang w:eastAsia="en-IE"/>
        </w:rPr>
        <w:t>Job to be Done Framework</w:t>
      </w:r>
    </w:p>
    <w:p w14:paraId="2B28C492" w14:textId="6C5234CE" w:rsidR="009C495B" w:rsidRPr="007C0FE9" w:rsidRDefault="00D83363" w:rsidP="006F1AD2">
      <w:pPr>
        <w:pStyle w:val="ListParagraph"/>
        <w:numPr>
          <w:ilvl w:val="0"/>
          <w:numId w:val="35"/>
        </w:numPr>
        <w:rPr>
          <w:rFonts w:ascii="Calibri" w:hAnsi="Calibri" w:cs="Calibri"/>
          <w:sz w:val="21"/>
          <w:szCs w:val="21"/>
        </w:rPr>
      </w:pPr>
      <w:r w:rsidRPr="007C0FE9">
        <w:rPr>
          <w:rFonts w:ascii="Calibri" w:hAnsi="Calibri" w:cs="Calibri"/>
          <w:sz w:val="21"/>
          <w:szCs w:val="21"/>
        </w:rPr>
        <w:t xml:space="preserve">What is </w:t>
      </w:r>
      <w:r w:rsidR="009C495B" w:rsidRPr="007C0FE9">
        <w:rPr>
          <w:rFonts w:ascii="Calibri" w:hAnsi="Calibri" w:cs="Calibri"/>
          <w:sz w:val="21"/>
          <w:szCs w:val="21"/>
        </w:rPr>
        <w:t>Job to be Done</w:t>
      </w:r>
      <w:r w:rsidRPr="007C0FE9">
        <w:rPr>
          <w:rFonts w:ascii="Calibri" w:hAnsi="Calibri" w:cs="Calibri"/>
          <w:sz w:val="21"/>
          <w:szCs w:val="21"/>
        </w:rPr>
        <w:t>?</w:t>
      </w:r>
      <w:r w:rsidR="009C495B" w:rsidRPr="007C0FE9">
        <w:rPr>
          <w:rFonts w:ascii="Calibri" w:hAnsi="Calibri" w:cs="Calibri"/>
          <w:sz w:val="21"/>
          <w:szCs w:val="21"/>
        </w:rPr>
        <w:t xml:space="preserve">: </w:t>
      </w:r>
      <w:r w:rsidR="00980EB7" w:rsidRPr="007C0FE9">
        <w:rPr>
          <w:rFonts w:ascii="Calibri" w:hAnsi="Calibri" w:cs="Calibri"/>
          <w:sz w:val="21"/>
          <w:szCs w:val="21"/>
        </w:rPr>
        <w:t xml:space="preserve"> </w:t>
      </w:r>
      <w:hyperlink r:id="rId150" w:history="1">
        <w:r w:rsidR="00980EB7" w:rsidRPr="007C0FE9">
          <w:rPr>
            <w:rStyle w:val="Hyperlink"/>
            <w:rFonts w:ascii="Calibri" w:hAnsi="Calibri" w:cs="Calibri"/>
            <w:color w:val="auto"/>
            <w:sz w:val="21"/>
            <w:szCs w:val="21"/>
            <w:u w:val="none"/>
          </w:rPr>
          <w:t>https://medium.com/make-us-proud/jobs-to-be-done-framework-748c761797a8</w:t>
        </w:r>
      </w:hyperlink>
      <w:r w:rsidR="00980EB7" w:rsidRPr="007C0FE9">
        <w:rPr>
          <w:rFonts w:ascii="Calibri" w:hAnsi="Calibri" w:cs="Calibri"/>
          <w:sz w:val="21"/>
          <w:szCs w:val="21"/>
        </w:rPr>
        <w:t xml:space="preserve"> </w:t>
      </w:r>
    </w:p>
    <w:p w14:paraId="3805F2CE" w14:textId="7C4CD8DE" w:rsidR="00BB3B25" w:rsidRPr="007C0FE9" w:rsidRDefault="008F451E" w:rsidP="006F1AD2">
      <w:pPr>
        <w:pStyle w:val="ListParagraph"/>
        <w:numPr>
          <w:ilvl w:val="0"/>
          <w:numId w:val="35"/>
        </w:numPr>
        <w:rPr>
          <w:rStyle w:val="Hyperlink"/>
          <w:rFonts w:ascii="Calibri" w:hAnsi="Calibri" w:cs="Calibri"/>
          <w:color w:val="auto"/>
          <w:sz w:val="21"/>
          <w:szCs w:val="21"/>
          <w:u w:val="none"/>
        </w:rPr>
      </w:pPr>
      <w:r w:rsidRPr="007C0FE9">
        <w:rPr>
          <w:rFonts w:ascii="Calibri" w:hAnsi="Calibri" w:cs="Calibri"/>
          <w:sz w:val="21"/>
          <w:szCs w:val="21"/>
        </w:rPr>
        <w:lastRenderedPageBreak/>
        <w:t>Job to be Done Video Explanation and Examples</w:t>
      </w:r>
      <w:r w:rsidRPr="007C0FE9">
        <w:rPr>
          <w:rStyle w:val="Hyperlink"/>
          <w:rFonts w:ascii="Calibri" w:hAnsi="Calibri" w:cs="Calibri"/>
          <w:color w:val="auto"/>
          <w:sz w:val="21"/>
          <w:szCs w:val="21"/>
          <w:u w:val="none"/>
        </w:rPr>
        <w:t>: https://www.youtube.com/watch?v=dbVN6EYql6k</w:t>
      </w:r>
    </w:p>
    <w:p w14:paraId="5740A5DB" w14:textId="3C040D62" w:rsidR="00BB3B25" w:rsidRPr="007C0FE9" w:rsidRDefault="00BB3B25" w:rsidP="006F1AD2">
      <w:pPr>
        <w:pStyle w:val="ListParagraph"/>
        <w:numPr>
          <w:ilvl w:val="0"/>
          <w:numId w:val="35"/>
        </w:numPr>
        <w:rPr>
          <w:rStyle w:val="Hyperlink"/>
          <w:rFonts w:ascii="Calibri" w:hAnsi="Calibri" w:cs="Calibri"/>
          <w:color w:val="auto"/>
          <w:sz w:val="21"/>
          <w:szCs w:val="21"/>
          <w:u w:val="none"/>
        </w:rPr>
      </w:pPr>
      <w:r w:rsidRPr="007C0FE9">
        <w:rPr>
          <w:rFonts w:ascii="Calibri" w:hAnsi="Calibri" w:cs="Calibri"/>
          <w:sz w:val="21"/>
          <w:szCs w:val="21"/>
        </w:rPr>
        <w:t>The Jobs to be Done Theory</w:t>
      </w:r>
      <w:r w:rsidR="008F451E" w:rsidRPr="007C0FE9">
        <w:rPr>
          <w:rStyle w:val="Hyperlink"/>
          <w:rFonts w:ascii="Calibri" w:hAnsi="Calibri" w:cs="Calibri"/>
          <w:color w:val="auto"/>
          <w:sz w:val="21"/>
          <w:szCs w:val="21"/>
          <w:u w:val="none"/>
        </w:rPr>
        <w:t>: https://www.youtube.com/watch?v=Stc0beAxavY</w:t>
      </w:r>
    </w:p>
    <w:p w14:paraId="676DC98B" w14:textId="28C0A4EB" w:rsidR="0046491F" w:rsidRPr="007C0FE9" w:rsidRDefault="007D6331" w:rsidP="006F1AD2">
      <w:pPr>
        <w:pStyle w:val="ListParagraph"/>
        <w:numPr>
          <w:ilvl w:val="0"/>
          <w:numId w:val="35"/>
        </w:numPr>
        <w:jc w:val="both"/>
        <w:rPr>
          <w:rStyle w:val="Hyperlink"/>
          <w:rFonts w:ascii="Calibri" w:hAnsi="Calibri" w:cs="Calibri"/>
          <w:color w:val="auto"/>
          <w:sz w:val="21"/>
          <w:szCs w:val="21"/>
          <w:u w:val="none"/>
        </w:rPr>
      </w:pPr>
      <w:r w:rsidRPr="007C0FE9">
        <w:rPr>
          <w:rFonts w:ascii="Calibri" w:hAnsi="Calibri" w:cs="Calibri"/>
          <w:sz w:val="21"/>
          <w:szCs w:val="21"/>
        </w:rPr>
        <w:t>Defining and design</w:t>
      </w:r>
      <w:r w:rsidR="006F1AD2" w:rsidRPr="007C0FE9">
        <w:rPr>
          <w:rFonts w:ascii="Calibri" w:hAnsi="Calibri" w:cs="Calibri"/>
          <w:sz w:val="21"/>
          <w:szCs w:val="21"/>
        </w:rPr>
        <w:t>ing</w:t>
      </w:r>
      <w:r w:rsidR="0046491F" w:rsidRPr="007C0FE9">
        <w:rPr>
          <w:rFonts w:ascii="Calibri" w:hAnsi="Calibri" w:cs="Calibri"/>
          <w:sz w:val="21"/>
          <w:szCs w:val="21"/>
        </w:rPr>
        <w:t xml:space="preserve"> Job-to-be Done Framework</w:t>
      </w:r>
      <w:r w:rsidR="008F451E" w:rsidRPr="007C0FE9">
        <w:rPr>
          <w:rStyle w:val="Hyperlink"/>
          <w:rFonts w:ascii="Calibri" w:hAnsi="Calibri" w:cs="Calibri"/>
          <w:color w:val="auto"/>
          <w:sz w:val="21"/>
          <w:szCs w:val="21"/>
          <w:u w:val="none"/>
        </w:rPr>
        <w:t xml:space="preserve">: </w:t>
      </w:r>
      <w:hyperlink r:id="rId151" w:history="1">
        <w:r w:rsidR="006F1AD2" w:rsidRPr="007C0FE9">
          <w:rPr>
            <w:rStyle w:val="Hyperlink"/>
            <w:rFonts w:ascii="Calibri" w:hAnsi="Calibri" w:cs="Calibri"/>
            <w:color w:val="auto"/>
            <w:sz w:val="21"/>
            <w:szCs w:val="21"/>
            <w:u w:val="none"/>
          </w:rPr>
          <w:t>https://www.productboard.com/glossary/jobs-to-be-done-framework/</w:t>
        </w:r>
      </w:hyperlink>
    </w:p>
    <w:p w14:paraId="12931815" w14:textId="01754151" w:rsidR="008B106C" w:rsidRPr="007C0FE9" w:rsidRDefault="008B106C" w:rsidP="008B106C">
      <w:pPr>
        <w:pStyle w:val="ListParagraph"/>
        <w:jc w:val="both"/>
        <w:rPr>
          <w:rStyle w:val="Hyperlink"/>
          <w:rFonts w:ascii="Calibri" w:hAnsi="Calibri" w:cs="Calibri"/>
          <w:color w:val="auto"/>
          <w:sz w:val="21"/>
          <w:szCs w:val="21"/>
          <w:u w:val="none"/>
        </w:rPr>
      </w:pPr>
    </w:p>
    <w:p w14:paraId="0A577481" w14:textId="581D358E" w:rsidR="008B106C" w:rsidRPr="007C0FE9" w:rsidRDefault="008B106C" w:rsidP="008B106C">
      <w:pPr>
        <w:pStyle w:val="ListParagraph"/>
        <w:jc w:val="both"/>
        <w:rPr>
          <w:rFonts w:eastAsia="Calibri" w:cs="Arial"/>
          <w:b/>
          <w:bCs/>
          <w:i/>
          <w:sz w:val="28"/>
          <w:szCs w:val="28"/>
          <w:lang w:eastAsia="en-IE"/>
        </w:rPr>
      </w:pPr>
      <w:r w:rsidRPr="007C0FE9">
        <w:rPr>
          <w:rFonts w:ascii="Calibri" w:eastAsia="Calibri" w:hAnsi="Calibri" w:cs="Arial"/>
          <w:b/>
          <w:bCs/>
          <w:i/>
          <w:sz w:val="28"/>
          <w:szCs w:val="28"/>
          <w:lang w:eastAsia="en-IE"/>
        </w:rPr>
        <w:t>Customer Journey Map</w:t>
      </w:r>
    </w:p>
    <w:p w14:paraId="740BE224" w14:textId="01839C5F" w:rsidR="00FB46B6" w:rsidRPr="007C0FE9" w:rsidRDefault="00FB46B6" w:rsidP="00961AFE">
      <w:pPr>
        <w:pStyle w:val="ListParagraph"/>
        <w:numPr>
          <w:ilvl w:val="0"/>
          <w:numId w:val="35"/>
        </w:numPr>
        <w:rPr>
          <w:rFonts w:cstheme="minorHAnsi"/>
          <w:sz w:val="21"/>
          <w:szCs w:val="21"/>
        </w:rPr>
      </w:pPr>
      <w:r w:rsidRPr="007C0FE9">
        <w:rPr>
          <w:rFonts w:ascii="Calibri" w:hAnsi="Calibri" w:cs="Calibri"/>
          <w:sz w:val="21"/>
          <w:szCs w:val="21"/>
          <w:shd w:val="clear" w:color="auto" w:fill="FFFFFF"/>
        </w:rPr>
        <w:t>Customer Journey Map</w:t>
      </w:r>
      <w:r w:rsidR="004C1A4C" w:rsidRPr="007C0FE9">
        <w:rPr>
          <w:rFonts w:ascii="Calibri" w:hAnsi="Calibri" w:cs="Calibri"/>
          <w:sz w:val="21"/>
          <w:szCs w:val="21"/>
          <w:shd w:val="clear" w:color="auto" w:fill="FFFFFF"/>
        </w:rPr>
        <w:t xml:space="preserve"> </w:t>
      </w:r>
      <w:r w:rsidR="004C1A4C" w:rsidRPr="007C0FE9">
        <w:rPr>
          <w:rFonts w:cstheme="minorHAnsi"/>
          <w:sz w:val="21"/>
          <w:szCs w:val="21"/>
          <w:shd w:val="clear" w:color="auto" w:fill="FFFFFF"/>
        </w:rPr>
        <w:t>explanation</w:t>
      </w:r>
      <w:r w:rsidR="004C1A4C" w:rsidRPr="007C0FE9">
        <w:rPr>
          <w:rFonts w:cstheme="minorHAnsi"/>
          <w:sz w:val="21"/>
          <w:szCs w:val="21"/>
        </w:rPr>
        <w:t xml:space="preserve">: </w:t>
      </w:r>
      <w:hyperlink r:id="rId152" w:history="1">
        <w:r w:rsidR="004C1A4C" w:rsidRPr="007C0FE9">
          <w:rPr>
            <w:rStyle w:val="Hyperlink"/>
            <w:rFonts w:cstheme="minorHAnsi"/>
            <w:color w:val="auto"/>
            <w:sz w:val="21"/>
            <w:szCs w:val="21"/>
            <w:u w:val="none"/>
          </w:rPr>
          <w:t>https://www.youtube.com/watch?v=X7iXcP-wIkk</w:t>
        </w:r>
      </w:hyperlink>
    </w:p>
    <w:p w14:paraId="3003E984" w14:textId="3112A98D" w:rsidR="004C1A4C" w:rsidRPr="007C0FE9" w:rsidRDefault="00B67542" w:rsidP="00961AFE">
      <w:pPr>
        <w:pStyle w:val="ListParagraph"/>
        <w:numPr>
          <w:ilvl w:val="0"/>
          <w:numId w:val="35"/>
        </w:numPr>
        <w:rPr>
          <w:rFonts w:cstheme="minorHAnsi"/>
          <w:sz w:val="21"/>
          <w:szCs w:val="21"/>
        </w:rPr>
      </w:pPr>
      <w:r w:rsidRPr="007C0FE9">
        <w:rPr>
          <w:rFonts w:cstheme="minorHAnsi"/>
          <w:sz w:val="21"/>
          <w:szCs w:val="21"/>
          <w:shd w:val="clear" w:color="auto" w:fill="FFFFFF"/>
        </w:rPr>
        <w:t>How to create Customer Journey Map</w:t>
      </w:r>
      <w:r w:rsidRPr="007C0FE9">
        <w:rPr>
          <w:rFonts w:cstheme="minorHAnsi"/>
          <w:sz w:val="21"/>
          <w:szCs w:val="21"/>
        </w:rPr>
        <w:t xml:space="preserve">: </w:t>
      </w:r>
      <w:hyperlink r:id="rId153" w:history="1">
        <w:r w:rsidRPr="007C0FE9">
          <w:rPr>
            <w:rStyle w:val="Hyperlink"/>
            <w:rFonts w:cstheme="minorHAnsi"/>
            <w:color w:val="auto"/>
            <w:sz w:val="21"/>
            <w:szCs w:val="21"/>
            <w:u w:val="none"/>
          </w:rPr>
          <w:t>https://www.youtube.com/watch?v=mSxpVRo3BLg</w:t>
        </w:r>
      </w:hyperlink>
      <w:r w:rsidRPr="007C0FE9">
        <w:rPr>
          <w:rFonts w:cstheme="minorHAnsi"/>
          <w:sz w:val="21"/>
          <w:szCs w:val="21"/>
        </w:rPr>
        <w:t xml:space="preserve"> </w:t>
      </w:r>
    </w:p>
    <w:p w14:paraId="5C289291" w14:textId="33FF532D" w:rsidR="009C533D" w:rsidRPr="007C0FE9" w:rsidRDefault="009C533D" w:rsidP="009C533D">
      <w:pPr>
        <w:pStyle w:val="ListParagraph"/>
        <w:numPr>
          <w:ilvl w:val="0"/>
          <w:numId w:val="35"/>
        </w:numPr>
        <w:rPr>
          <w:rFonts w:cstheme="minorHAnsi"/>
          <w:sz w:val="21"/>
          <w:szCs w:val="21"/>
          <w:shd w:val="clear" w:color="auto" w:fill="FFFFFF"/>
        </w:rPr>
      </w:pPr>
      <w:r w:rsidRPr="007C0FE9">
        <w:rPr>
          <w:rFonts w:cstheme="minorHAnsi"/>
          <w:sz w:val="21"/>
          <w:szCs w:val="21"/>
          <w:shd w:val="clear" w:color="auto" w:fill="FFFFFF"/>
        </w:rPr>
        <w:t>Customer journey map example</w:t>
      </w:r>
      <w:r w:rsidR="00D01CC1" w:rsidRPr="007C0FE9">
        <w:rPr>
          <w:rFonts w:cstheme="minorHAnsi"/>
          <w:sz w:val="21"/>
          <w:szCs w:val="21"/>
          <w:shd w:val="clear" w:color="auto" w:fill="FFFFFF"/>
        </w:rPr>
        <w:t xml:space="preserve"> on Miro</w:t>
      </w:r>
      <w:r w:rsidRPr="007C0FE9">
        <w:rPr>
          <w:rFonts w:cstheme="minorHAnsi"/>
          <w:sz w:val="21"/>
          <w:szCs w:val="21"/>
          <w:shd w:val="clear" w:color="auto" w:fill="FFFFFF"/>
        </w:rPr>
        <w:t xml:space="preserve">: </w:t>
      </w:r>
      <w:hyperlink r:id="rId154" w:history="1">
        <w:r w:rsidRPr="007C0FE9">
          <w:rPr>
            <w:rStyle w:val="Hyperlink"/>
            <w:rFonts w:cstheme="minorHAnsi"/>
            <w:color w:val="auto"/>
            <w:sz w:val="21"/>
            <w:szCs w:val="21"/>
            <w:u w:val="none"/>
            <w:shd w:val="clear" w:color="auto" w:fill="FFFFFF"/>
          </w:rPr>
          <w:t>https://miro.com/guides/customer-journey-mapping/examples-cjm</w:t>
        </w:r>
      </w:hyperlink>
    </w:p>
    <w:p w14:paraId="1B8BB31F" w14:textId="6526B93A" w:rsidR="009C533D" w:rsidRPr="007C0FE9" w:rsidRDefault="00D01CC1" w:rsidP="009C533D">
      <w:pPr>
        <w:pStyle w:val="ListParagraph"/>
        <w:numPr>
          <w:ilvl w:val="0"/>
          <w:numId w:val="35"/>
        </w:numPr>
        <w:rPr>
          <w:rFonts w:ascii="Calibri" w:hAnsi="Calibri" w:cs="Calibri"/>
          <w:sz w:val="21"/>
          <w:szCs w:val="21"/>
          <w:shd w:val="clear" w:color="auto" w:fill="FFFFFF"/>
        </w:rPr>
      </w:pPr>
      <w:r w:rsidRPr="007C0FE9">
        <w:rPr>
          <w:rFonts w:cstheme="minorHAnsi"/>
          <w:sz w:val="21"/>
          <w:szCs w:val="21"/>
          <w:shd w:val="clear" w:color="auto" w:fill="FFFFFF"/>
        </w:rPr>
        <w:t xml:space="preserve">Customer journey map guideline: </w:t>
      </w:r>
      <w:hyperlink r:id="rId155" w:history="1">
        <w:r w:rsidR="00456586" w:rsidRPr="007C0FE9">
          <w:rPr>
            <w:rStyle w:val="Hyperlink"/>
            <w:rFonts w:cstheme="minorHAnsi"/>
            <w:color w:val="auto"/>
            <w:sz w:val="21"/>
            <w:szCs w:val="21"/>
            <w:u w:val="none"/>
            <w:shd w:val="clear" w:color="auto" w:fill="FFFFFF"/>
          </w:rPr>
          <w:t>https://miro.com/guides/customer-journey-mapping/what-is-customer-journey-map</w:t>
        </w:r>
      </w:hyperlink>
    </w:p>
    <w:p w14:paraId="59637C0F" w14:textId="199CE065" w:rsidR="009C533D" w:rsidRPr="007C0FE9" w:rsidRDefault="009C533D" w:rsidP="009C533D">
      <w:pPr>
        <w:pStyle w:val="ListParagraph"/>
        <w:numPr>
          <w:ilvl w:val="0"/>
          <w:numId w:val="35"/>
        </w:numPr>
        <w:rPr>
          <w:rFonts w:ascii="Calibri" w:hAnsi="Calibri" w:cs="Calibri"/>
          <w:sz w:val="21"/>
          <w:szCs w:val="21"/>
          <w:shd w:val="clear" w:color="auto" w:fill="FFFFFF"/>
        </w:rPr>
      </w:pPr>
      <w:r w:rsidRPr="007C0FE9">
        <w:rPr>
          <w:rFonts w:ascii="Calibri" w:hAnsi="Calibri" w:cs="Calibri"/>
          <w:sz w:val="21"/>
          <w:szCs w:val="21"/>
          <w:shd w:val="clear" w:color="auto" w:fill="FFFFFF"/>
        </w:rPr>
        <w:t xml:space="preserve">How To Make A Customer Journey Map: </w:t>
      </w:r>
      <w:hyperlink r:id="rId156" w:history="1">
        <w:r w:rsidRPr="007C0FE9">
          <w:rPr>
            <w:rStyle w:val="Hyperlink"/>
            <w:rFonts w:ascii="Calibri" w:hAnsi="Calibri" w:cs="Calibri"/>
            <w:color w:val="auto"/>
            <w:sz w:val="21"/>
            <w:szCs w:val="21"/>
            <w:u w:val="none"/>
            <w:shd w:val="clear" w:color="auto" w:fill="FFFFFF"/>
          </w:rPr>
          <w:t>https://miro.com/guides/customer-journey-mapping/how-to-customer-journey-map</w:t>
        </w:r>
      </w:hyperlink>
    </w:p>
    <w:p w14:paraId="2663C27A" w14:textId="3259374B" w:rsidR="009C533D" w:rsidRPr="007C0FE9" w:rsidRDefault="009C533D" w:rsidP="00456586">
      <w:pPr>
        <w:pStyle w:val="ListParagraph"/>
        <w:numPr>
          <w:ilvl w:val="0"/>
          <w:numId w:val="35"/>
        </w:numPr>
        <w:rPr>
          <w:rFonts w:ascii="Calibri" w:hAnsi="Calibri" w:cs="Calibri"/>
          <w:sz w:val="21"/>
          <w:szCs w:val="21"/>
          <w:shd w:val="clear" w:color="auto" w:fill="FFFFFF"/>
        </w:rPr>
      </w:pPr>
      <w:r w:rsidRPr="007C0FE9">
        <w:rPr>
          <w:rFonts w:ascii="Calibri" w:hAnsi="Calibri" w:cs="Calibri"/>
          <w:sz w:val="21"/>
          <w:szCs w:val="21"/>
          <w:shd w:val="clear" w:color="auto" w:fill="FFFFFF"/>
        </w:rPr>
        <w:t xml:space="preserve">Introduction to Customer Journey Maps: </w:t>
      </w:r>
      <w:hyperlink r:id="rId157" w:history="1">
        <w:r w:rsidRPr="007C0FE9">
          <w:rPr>
            <w:rStyle w:val="Hyperlink"/>
            <w:rFonts w:ascii="Calibri" w:hAnsi="Calibri" w:cs="Calibri"/>
            <w:color w:val="auto"/>
            <w:sz w:val="21"/>
            <w:szCs w:val="21"/>
            <w:u w:val="none"/>
            <w:shd w:val="clear" w:color="auto" w:fill="FFFFFF"/>
          </w:rPr>
          <w:t>https://miro.com/guides/customer-journey-mapping/what-is-customer-journey-map</w:t>
        </w:r>
      </w:hyperlink>
      <w:r w:rsidRPr="007C0FE9">
        <w:rPr>
          <w:rFonts w:ascii="Calibri" w:hAnsi="Calibri" w:cs="Calibri"/>
          <w:sz w:val="21"/>
          <w:szCs w:val="21"/>
          <w:shd w:val="clear" w:color="auto" w:fill="FFFFFF"/>
        </w:rPr>
        <w:t xml:space="preserve"> </w:t>
      </w:r>
    </w:p>
    <w:p w14:paraId="4ED428B5" w14:textId="4A45D599" w:rsidR="006F1AD2" w:rsidRPr="007C0FE9" w:rsidRDefault="006F1AD2" w:rsidP="00961AFE">
      <w:pPr>
        <w:pStyle w:val="ListParagraph"/>
        <w:numPr>
          <w:ilvl w:val="0"/>
          <w:numId w:val="35"/>
        </w:numPr>
        <w:rPr>
          <w:rFonts w:ascii="Times New Roman" w:hAnsi="Times New Roman" w:cs="Times New Roman"/>
        </w:rPr>
      </w:pPr>
      <w:r w:rsidRPr="007C0FE9">
        <w:rPr>
          <w:rFonts w:ascii="Calibri" w:hAnsi="Calibri" w:cs="Calibri"/>
          <w:sz w:val="21"/>
          <w:szCs w:val="21"/>
        </w:rPr>
        <w:t>Miro’s Customer</w:t>
      </w:r>
      <w:r w:rsidR="008B106C" w:rsidRPr="007C0FE9">
        <w:rPr>
          <w:rFonts w:ascii="Calibri" w:hAnsi="Calibri" w:cs="Calibri"/>
          <w:sz w:val="21"/>
          <w:szCs w:val="21"/>
        </w:rPr>
        <w:t xml:space="preserve"> Journey Map</w:t>
      </w:r>
      <w:r w:rsidR="00640F60" w:rsidRPr="007C0FE9">
        <w:rPr>
          <w:rFonts w:ascii="Calibri" w:hAnsi="Calibri" w:cs="Calibri"/>
          <w:sz w:val="21"/>
          <w:szCs w:val="21"/>
        </w:rPr>
        <w:t xml:space="preserve"> </w:t>
      </w:r>
      <w:r w:rsidR="00961AFE" w:rsidRPr="007C0FE9">
        <w:rPr>
          <w:rFonts w:ascii="Calibri" w:hAnsi="Calibri" w:cs="Calibri"/>
          <w:sz w:val="21"/>
          <w:szCs w:val="21"/>
        </w:rPr>
        <w:t xml:space="preserve">(see </w:t>
      </w:r>
      <w:r w:rsidR="00961AFE" w:rsidRPr="007C0FE9">
        <w:rPr>
          <w:rFonts w:ascii="Calibri" w:hAnsi="Calibri" w:cs="Calibri"/>
          <w:sz w:val="21"/>
          <w:szCs w:val="21"/>
        </w:rPr>
        <w:fldChar w:fldCharType="begin"/>
      </w:r>
      <w:r w:rsidR="00961AFE" w:rsidRPr="007C0FE9">
        <w:rPr>
          <w:rFonts w:ascii="Calibri" w:hAnsi="Calibri" w:cs="Calibri"/>
          <w:sz w:val="21"/>
          <w:szCs w:val="21"/>
        </w:rPr>
        <w:instrText xml:space="preserve"> REF _Ref98147048 \h </w:instrText>
      </w:r>
      <w:r w:rsidR="00961AFE" w:rsidRPr="007C0FE9">
        <w:rPr>
          <w:rFonts w:ascii="Calibri" w:hAnsi="Calibri" w:cs="Calibri"/>
          <w:sz w:val="21"/>
          <w:szCs w:val="21"/>
        </w:rPr>
      </w:r>
      <w:r w:rsidR="00961AFE" w:rsidRPr="007C0FE9">
        <w:rPr>
          <w:rFonts w:ascii="Calibri" w:hAnsi="Calibri" w:cs="Calibri"/>
          <w:sz w:val="21"/>
          <w:szCs w:val="21"/>
        </w:rPr>
        <w:fldChar w:fldCharType="separate"/>
      </w:r>
      <w:r w:rsidR="00B65428" w:rsidRPr="007C0FE9">
        <w:rPr>
          <w:rFonts w:cstheme="minorHAnsi"/>
          <w:sz w:val="21"/>
          <w:szCs w:val="21"/>
        </w:rPr>
        <w:t xml:space="preserve">Figure </w:t>
      </w:r>
      <w:r w:rsidR="00B65428">
        <w:rPr>
          <w:rFonts w:cstheme="minorHAnsi"/>
          <w:noProof/>
          <w:sz w:val="21"/>
          <w:szCs w:val="21"/>
        </w:rPr>
        <w:t>23</w:t>
      </w:r>
      <w:r w:rsidR="00961AFE" w:rsidRPr="007C0FE9">
        <w:rPr>
          <w:rFonts w:ascii="Calibri" w:hAnsi="Calibri" w:cs="Calibri"/>
          <w:sz w:val="21"/>
          <w:szCs w:val="21"/>
        </w:rPr>
        <w:fldChar w:fldCharType="end"/>
      </w:r>
      <w:r w:rsidR="00961AFE" w:rsidRPr="007C0FE9">
        <w:rPr>
          <w:rFonts w:ascii="Calibri" w:hAnsi="Calibri" w:cs="Calibri"/>
          <w:sz w:val="21"/>
          <w:szCs w:val="21"/>
        </w:rPr>
        <w:t xml:space="preserve">): </w:t>
      </w:r>
      <w:r w:rsidR="00961AFE" w:rsidRPr="007C0FE9">
        <w:rPr>
          <w:rFonts w:ascii="Times New Roman" w:hAnsi="Times New Roman" w:cs="Times New Roman"/>
        </w:rPr>
        <w:t>https://miro.com/templates/customer-journey-map/</w:t>
      </w:r>
    </w:p>
    <w:p w14:paraId="6AFDDA68" w14:textId="51B5DCFB" w:rsidR="005A05A4" w:rsidRPr="007C0FE9" w:rsidRDefault="005A05A4" w:rsidP="005A05A4">
      <w:pPr>
        <w:rPr>
          <w:rFonts w:ascii="Times New Roman" w:hAnsi="Times New Roman" w:cs="Times New Roman"/>
        </w:rPr>
      </w:pPr>
      <w:r w:rsidRPr="007C0FE9">
        <w:rPr>
          <w:rFonts w:ascii="Times New Roman" w:hAnsi="Times New Roman" w:cs="Times New Roman"/>
          <w:noProof/>
        </w:rPr>
        <w:drawing>
          <wp:inline distT="0" distB="0" distL="0" distR="0" wp14:anchorId="3F20D7E7" wp14:editId="26C086F8">
            <wp:extent cx="5943600" cy="3493699"/>
            <wp:effectExtent l="0" t="0" r="0" b="0"/>
            <wp:docPr id="22" name="Picture 22" descr="CustomerJourneyMap-web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tomerJourneyMap-web "/>
                    <pic:cNvPicPr>
                      <a:picLocks noChangeAspect="1" noChangeArrowheads="1"/>
                    </pic:cNvPicPr>
                  </pic:nvPicPr>
                  <pic:blipFill rotWithShape="1">
                    <a:blip r:embed="rId158" cstate="print">
                      <a:extLst>
                        <a:ext uri="{28A0092B-C50C-407E-A947-70E740481C1C}">
                          <a14:useLocalDpi xmlns:a14="http://schemas.microsoft.com/office/drawing/2010/main" val="0"/>
                        </a:ext>
                      </a:extLst>
                    </a:blip>
                    <a:srcRect b="11829"/>
                    <a:stretch/>
                  </pic:blipFill>
                  <pic:spPr bwMode="auto">
                    <a:xfrm>
                      <a:off x="0" y="0"/>
                      <a:ext cx="5943600" cy="3493699"/>
                    </a:xfrm>
                    <a:prstGeom prst="rect">
                      <a:avLst/>
                    </a:prstGeom>
                    <a:noFill/>
                    <a:ln>
                      <a:noFill/>
                    </a:ln>
                    <a:extLst>
                      <a:ext uri="{53640926-AAD7-44D8-BBD7-CCE9431645EC}">
                        <a14:shadowObscured xmlns:a14="http://schemas.microsoft.com/office/drawing/2010/main"/>
                      </a:ext>
                    </a:extLst>
                  </pic:spPr>
                </pic:pic>
              </a:graphicData>
            </a:graphic>
          </wp:inline>
        </w:drawing>
      </w:r>
    </w:p>
    <w:p w14:paraId="48EB59F5" w14:textId="6249CDC7" w:rsidR="00961AFE" w:rsidRPr="007C0FE9" w:rsidRDefault="00961AFE" w:rsidP="00961AFE">
      <w:pPr>
        <w:pStyle w:val="Caption"/>
        <w:rPr>
          <w:rFonts w:cstheme="minorHAnsi"/>
          <w:sz w:val="21"/>
          <w:szCs w:val="21"/>
        </w:rPr>
      </w:pPr>
      <w:bookmarkStart w:id="99" w:name="_Ref98147048"/>
      <w:bookmarkStart w:id="100" w:name="_Toc116470879"/>
      <w:r w:rsidRPr="007C0FE9">
        <w:rPr>
          <w:rFonts w:cstheme="minorHAnsi"/>
          <w:sz w:val="21"/>
          <w:szCs w:val="21"/>
        </w:rPr>
        <w:t xml:space="preserve">Figure </w:t>
      </w:r>
      <w:r w:rsidRPr="007C0FE9">
        <w:rPr>
          <w:rFonts w:cstheme="minorHAnsi"/>
          <w:sz w:val="21"/>
          <w:szCs w:val="21"/>
        </w:rPr>
        <w:fldChar w:fldCharType="begin"/>
      </w:r>
      <w:r w:rsidRPr="007C0FE9">
        <w:rPr>
          <w:rFonts w:cstheme="minorHAnsi"/>
          <w:sz w:val="21"/>
          <w:szCs w:val="21"/>
        </w:rPr>
        <w:instrText xml:space="preserve"> SEQ Figure \* ARABIC </w:instrText>
      </w:r>
      <w:r w:rsidRPr="007C0FE9">
        <w:rPr>
          <w:rFonts w:cstheme="minorHAnsi"/>
          <w:sz w:val="21"/>
          <w:szCs w:val="21"/>
        </w:rPr>
        <w:fldChar w:fldCharType="separate"/>
      </w:r>
      <w:r w:rsidR="00B65428">
        <w:rPr>
          <w:rFonts w:cstheme="minorHAnsi"/>
          <w:noProof/>
          <w:sz w:val="21"/>
          <w:szCs w:val="21"/>
        </w:rPr>
        <w:t>23</w:t>
      </w:r>
      <w:r w:rsidRPr="007C0FE9">
        <w:rPr>
          <w:rFonts w:cstheme="minorHAnsi"/>
          <w:sz w:val="21"/>
          <w:szCs w:val="21"/>
        </w:rPr>
        <w:fldChar w:fldCharType="end"/>
      </w:r>
      <w:bookmarkEnd w:id="99"/>
      <w:r w:rsidRPr="007C0FE9">
        <w:rPr>
          <w:rFonts w:cstheme="minorHAnsi"/>
          <w:sz w:val="21"/>
          <w:szCs w:val="21"/>
        </w:rPr>
        <w:t>: Miro Customer Journey Map Example</w:t>
      </w:r>
      <w:r w:rsidR="009F1A71" w:rsidRPr="007C0FE9">
        <w:rPr>
          <w:rFonts w:cstheme="minorHAnsi"/>
          <w:sz w:val="21"/>
          <w:szCs w:val="21"/>
        </w:rPr>
        <w:t xml:space="preserve"> (“</w:t>
      </w:r>
      <w:r w:rsidR="009F1A71" w:rsidRPr="007C0FE9">
        <w:rPr>
          <w:rFonts w:cstheme="minorHAnsi"/>
          <w:color w:val="000000"/>
          <w:sz w:val="21"/>
          <w:szCs w:val="21"/>
          <w:shd w:val="clear" w:color="auto" w:fill="FFFFFF"/>
        </w:rPr>
        <w:t>Customer Journey Map Template”, n.d.)</w:t>
      </w:r>
      <w:bookmarkEnd w:id="100"/>
    </w:p>
    <w:p w14:paraId="19294F64" w14:textId="4E587280" w:rsidR="00961AFE" w:rsidRPr="007C0FE9" w:rsidRDefault="008B2F2A" w:rsidP="00961AFE">
      <w:pPr>
        <w:rPr>
          <w:rFonts w:cstheme="minorHAnsi"/>
          <w:sz w:val="21"/>
          <w:szCs w:val="21"/>
        </w:rPr>
      </w:pPr>
      <w:r w:rsidRPr="007C0FE9">
        <w:rPr>
          <w:rFonts w:cstheme="minorHAnsi"/>
          <w:sz w:val="21"/>
          <w:szCs w:val="21"/>
        </w:rPr>
        <w:fldChar w:fldCharType="begin"/>
      </w:r>
      <w:r w:rsidRPr="007C0FE9">
        <w:rPr>
          <w:rFonts w:cstheme="minorHAnsi"/>
          <w:sz w:val="21"/>
          <w:szCs w:val="21"/>
        </w:rPr>
        <w:instrText xml:space="preserve"> REF _Ref98147123 \h </w:instrText>
      </w:r>
      <w:r w:rsidR="00D372A4" w:rsidRPr="007C0FE9">
        <w:rPr>
          <w:rFonts w:cstheme="minorHAnsi"/>
          <w:sz w:val="21"/>
          <w:szCs w:val="21"/>
        </w:rPr>
        <w:instrText xml:space="preserve"> \* MERGEFORMAT </w:instrText>
      </w:r>
      <w:r w:rsidRPr="007C0FE9">
        <w:rPr>
          <w:rFonts w:cstheme="minorHAnsi"/>
          <w:sz w:val="21"/>
          <w:szCs w:val="21"/>
        </w:rPr>
      </w:r>
      <w:r w:rsidRPr="007C0FE9">
        <w:rPr>
          <w:rFonts w:cstheme="minorHAnsi"/>
          <w:sz w:val="21"/>
          <w:szCs w:val="21"/>
        </w:rPr>
        <w:fldChar w:fldCharType="separate"/>
      </w:r>
      <w:r w:rsidR="00B65428" w:rsidRPr="00B65428">
        <w:rPr>
          <w:rFonts w:cstheme="minorHAnsi"/>
          <w:sz w:val="21"/>
          <w:szCs w:val="21"/>
        </w:rPr>
        <w:t xml:space="preserve">Figure </w:t>
      </w:r>
      <w:r w:rsidR="00B65428" w:rsidRPr="00B65428">
        <w:rPr>
          <w:rFonts w:cstheme="minorHAnsi"/>
          <w:noProof/>
          <w:sz w:val="21"/>
          <w:szCs w:val="21"/>
        </w:rPr>
        <w:t>24</w:t>
      </w:r>
      <w:r w:rsidRPr="007C0FE9">
        <w:rPr>
          <w:rFonts w:cstheme="minorHAnsi"/>
          <w:sz w:val="21"/>
          <w:szCs w:val="21"/>
        </w:rPr>
        <w:fldChar w:fldCharType="end"/>
      </w:r>
      <w:r w:rsidRPr="007C0FE9">
        <w:rPr>
          <w:rFonts w:cstheme="minorHAnsi"/>
          <w:sz w:val="21"/>
          <w:szCs w:val="21"/>
        </w:rPr>
        <w:t xml:space="preserve"> </w:t>
      </w:r>
      <w:r w:rsidR="00961AFE" w:rsidRPr="007C0FE9">
        <w:rPr>
          <w:rFonts w:cstheme="minorHAnsi"/>
          <w:sz w:val="21"/>
          <w:szCs w:val="21"/>
        </w:rPr>
        <w:t xml:space="preserve">can be viewed better by </w:t>
      </w:r>
      <w:hyperlink r:id="rId159" w:history="1">
        <w:r w:rsidR="00961AFE" w:rsidRPr="007C0FE9">
          <w:rPr>
            <w:rStyle w:val="Hyperlink"/>
            <w:rFonts w:cstheme="minorHAnsi"/>
            <w:sz w:val="21"/>
            <w:szCs w:val="21"/>
          </w:rPr>
          <w:t>viewing Customer Journey Map example</w:t>
        </w:r>
      </w:hyperlink>
      <w:r w:rsidRPr="007C0FE9">
        <w:rPr>
          <w:rFonts w:cstheme="minorHAnsi"/>
          <w:sz w:val="21"/>
          <w:szCs w:val="21"/>
        </w:rPr>
        <w:t>.</w:t>
      </w:r>
    </w:p>
    <w:p w14:paraId="07B61A10" w14:textId="77777777" w:rsidR="00D44131" w:rsidRPr="007C0FE9" w:rsidRDefault="00D44131" w:rsidP="00D065C9">
      <w:pPr>
        <w:rPr>
          <w:rFonts w:ascii="Times New Roman" w:hAnsi="Times New Roman" w:cs="Times New Roman"/>
        </w:rPr>
      </w:pPr>
    </w:p>
    <w:p w14:paraId="04B53D86" w14:textId="60D76FB1" w:rsidR="00BB3B25" w:rsidRPr="007C0FE9" w:rsidRDefault="00D44131" w:rsidP="00D065C9">
      <w:pPr>
        <w:rPr>
          <w:rFonts w:ascii="Times New Roman" w:hAnsi="Times New Roman" w:cs="Times New Roman"/>
        </w:rPr>
      </w:pPr>
      <w:r w:rsidRPr="007C0FE9">
        <w:rPr>
          <w:noProof/>
        </w:rPr>
        <w:lastRenderedPageBreak/>
        <w:drawing>
          <wp:inline distT="0" distB="0" distL="0" distR="0" wp14:anchorId="1B13FC89" wp14:editId="712AB4A1">
            <wp:extent cx="6231713" cy="3178237"/>
            <wp:effectExtent l="0" t="0" r="0" b="317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234220" cy="3179516"/>
                    </a:xfrm>
                    <a:prstGeom prst="rect">
                      <a:avLst/>
                    </a:prstGeom>
                  </pic:spPr>
                </pic:pic>
              </a:graphicData>
            </a:graphic>
          </wp:inline>
        </w:drawing>
      </w:r>
    </w:p>
    <w:p w14:paraId="43E4B444" w14:textId="52539E27" w:rsidR="00961AFE" w:rsidRPr="007C0FE9" w:rsidRDefault="00961AFE" w:rsidP="00961AFE">
      <w:pPr>
        <w:pStyle w:val="Caption"/>
        <w:rPr>
          <w:rFonts w:ascii="Times New Roman" w:hAnsi="Times New Roman" w:cs="Times New Roman"/>
        </w:rPr>
      </w:pPr>
      <w:bookmarkStart w:id="101" w:name="_Ref98147123"/>
      <w:bookmarkStart w:id="102" w:name="_Toc116470880"/>
      <w:r w:rsidRPr="007C0FE9">
        <w:t xml:space="preserve">Figure </w:t>
      </w:r>
      <w:r w:rsidR="00C44DF1">
        <w:fldChar w:fldCharType="begin"/>
      </w:r>
      <w:r w:rsidR="00C44DF1">
        <w:instrText xml:space="preserve"> SEQ Figure \* ARABIC </w:instrText>
      </w:r>
      <w:r w:rsidR="00C44DF1">
        <w:fldChar w:fldCharType="separate"/>
      </w:r>
      <w:r w:rsidR="00B65428">
        <w:rPr>
          <w:noProof/>
        </w:rPr>
        <w:t>24</w:t>
      </w:r>
      <w:r w:rsidR="00C44DF1">
        <w:rPr>
          <w:noProof/>
        </w:rPr>
        <w:fldChar w:fldCharType="end"/>
      </w:r>
      <w:bookmarkEnd w:id="101"/>
      <w:r w:rsidRPr="007C0FE9">
        <w:t xml:space="preserve">: </w:t>
      </w:r>
      <w:r w:rsidR="008B2F2A" w:rsidRPr="007C0FE9">
        <w:t>Customer Journey Map Example</w:t>
      </w:r>
      <w:r w:rsidR="00514418" w:rsidRPr="007C0FE9">
        <w:t xml:space="preserve"> (“</w:t>
      </w:r>
      <w:r w:rsidR="00514418" w:rsidRPr="007C0FE9">
        <w:rPr>
          <w:rFonts w:ascii="Calibri" w:hAnsi="Calibri" w:cs="Calibri"/>
          <w:color w:val="000000"/>
          <w:sz w:val="21"/>
          <w:szCs w:val="21"/>
          <w:shd w:val="clear" w:color="auto" w:fill="FFFFFF"/>
        </w:rPr>
        <w:t>Customer Journey Map Template”, n.d.)</w:t>
      </w:r>
      <w:bookmarkEnd w:id="102"/>
    </w:p>
    <w:p w14:paraId="691A35FF" w14:textId="753689D6" w:rsidR="00D44131" w:rsidRPr="007C0FE9" w:rsidRDefault="00DA127E" w:rsidP="00DA127E">
      <w:pPr>
        <w:pStyle w:val="ListParagraph"/>
        <w:rPr>
          <w:rFonts w:ascii="Calibri" w:eastAsia="Calibri" w:hAnsi="Calibri" w:cs="Arial"/>
          <w:b/>
          <w:bCs/>
          <w:i/>
          <w:color w:val="000000" w:themeColor="text1"/>
          <w:sz w:val="28"/>
          <w:szCs w:val="28"/>
          <w:lang w:eastAsia="en-IE"/>
        </w:rPr>
      </w:pPr>
      <w:r w:rsidRPr="007C0FE9">
        <w:rPr>
          <w:rFonts w:ascii="Calibri" w:eastAsia="Calibri" w:hAnsi="Calibri" w:cs="Arial"/>
          <w:b/>
          <w:bCs/>
          <w:i/>
          <w:color w:val="000000" w:themeColor="text1"/>
          <w:sz w:val="28"/>
          <w:szCs w:val="28"/>
          <w:lang w:eastAsia="en-IE"/>
        </w:rPr>
        <w:t>Service Blueprint</w:t>
      </w:r>
    </w:p>
    <w:p w14:paraId="7592212A" w14:textId="5B180402" w:rsidR="00D065C9" w:rsidRPr="007C0FE9" w:rsidRDefault="00D065C9" w:rsidP="00DA127E">
      <w:pPr>
        <w:pStyle w:val="ListParagraph"/>
        <w:numPr>
          <w:ilvl w:val="0"/>
          <w:numId w:val="36"/>
        </w:numPr>
        <w:rPr>
          <w:rFonts w:ascii="Times New Roman" w:hAnsi="Times New Roman" w:cs="Times New Roman"/>
        </w:rPr>
      </w:pPr>
      <w:r w:rsidRPr="007C0FE9">
        <w:rPr>
          <w:rFonts w:ascii="Calibri" w:hAnsi="Calibri" w:cs="Calibri"/>
          <w:sz w:val="21"/>
          <w:szCs w:val="21"/>
        </w:rPr>
        <w:t>Service Blueprint explanation:</w:t>
      </w:r>
      <w:r w:rsidRPr="007C0FE9">
        <w:rPr>
          <w:rFonts w:ascii="Times New Roman" w:hAnsi="Times New Roman" w:cs="Times New Roman"/>
        </w:rPr>
        <w:t xml:space="preserve"> </w:t>
      </w:r>
      <w:hyperlink r:id="rId160" w:history="1">
        <w:r w:rsidRPr="007C0FE9">
          <w:rPr>
            <w:rStyle w:val="Hyperlink"/>
            <w:rFonts w:ascii="Times New Roman" w:hAnsi="Times New Roman" w:cs="Times New Roman"/>
            <w:color w:val="auto"/>
            <w:u w:val="none"/>
          </w:rPr>
          <w:t>https://www.</w:t>
        </w:r>
        <w:r w:rsidR="00AF3862" w:rsidRPr="007C0FE9">
          <w:rPr>
            <w:rStyle w:val="Hyperlink"/>
            <w:rFonts w:ascii="Times New Roman" w:hAnsi="Times New Roman" w:cs="Times New Roman"/>
            <w:color w:val="auto"/>
            <w:u w:val="none"/>
          </w:rPr>
          <w:t>students</w:t>
        </w:r>
        <w:r w:rsidRPr="007C0FE9">
          <w:rPr>
            <w:rStyle w:val="Hyperlink"/>
            <w:rFonts w:ascii="Times New Roman" w:hAnsi="Times New Roman" w:cs="Times New Roman"/>
            <w:color w:val="auto"/>
            <w:u w:val="none"/>
          </w:rPr>
          <w:t>tube.com/watch?v=-glgJ9U_Fsk</w:t>
        </w:r>
      </w:hyperlink>
    </w:p>
    <w:p w14:paraId="020F4CBC" w14:textId="435E9805" w:rsidR="00D065C9" w:rsidRPr="007C0FE9" w:rsidRDefault="00D065C9" w:rsidP="00DA127E">
      <w:pPr>
        <w:pStyle w:val="ListParagraph"/>
        <w:numPr>
          <w:ilvl w:val="0"/>
          <w:numId w:val="36"/>
        </w:numPr>
        <w:rPr>
          <w:rFonts w:ascii="Calibri" w:hAnsi="Calibri" w:cs="Calibri"/>
          <w:sz w:val="21"/>
          <w:szCs w:val="21"/>
        </w:rPr>
      </w:pPr>
      <w:r w:rsidRPr="007C0FE9">
        <w:rPr>
          <w:rFonts w:ascii="Calibri" w:hAnsi="Calibri" w:cs="Calibri"/>
          <w:sz w:val="21"/>
          <w:szCs w:val="21"/>
        </w:rPr>
        <w:t>Service Blueprint</w:t>
      </w:r>
      <w:r w:rsidR="001B6A98" w:rsidRPr="007C0FE9">
        <w:rPr>
          <w:rFonts w:ascii="Calibri" w:hAnsi="Calibri" w:cs="Calibri"/>
          <w:sz w:val="21"/>
          <w:szCs w:val="21"/>
        </w:rPr>
        <w:t xml:space="preserve"> explanation and </w:t>
      </w:r>
      <w:r w:rsidRPr="007C0FE9">
        <w:rPr>
          <w:rFonts w:ascii="Calibri" w:hAnsi="Calibri" w:cs="Calibri"/>
          <w:sz w:val="21"/>
          <w:szCs w:val="21"/>
        </w:rPr>
        <w:t xml:space="preserve"> example</w:t>
      </w:r>
      <w:r w:rsidR="001B6A98" w:rsidRPr="007C0FE9">
        <w:rPr>
          <w:rFonts w:ascii="Calibri" w:hAnsi="Calibri" w:cs="Calibri"/>
          <w:sz w:val="21"/>
          <w:szCs w:val="21"/>
        </w:rPr>
        <w:t>:</w:t>
      </w:r>
      <w:r w:rsidR="001B6A98" w:rsidRPr="007C0FE9">
        <w:t xml:space="preserve"> </w:t>
      </w:r>
      <w:hyperlink r:id="rId161" w:history="1">
        <w:r w:rsidR="001B6A98" w:rsidRPr="007C0FE9">
          <w:rPr>
            <w:rStyle w:val="Hyperlink"/>
            <w:rFonts w:ascii="Calibri" w:hAnsi="Calibri" w:cs="Calibri"/>
            <w:color w:val="auto"/>
            <w:sz w:val="21"/>
            <w:szCs w:val="21"/>
            <w:u w:val="none"/>
          </w:rPr>
          <w:t>https://www.youtube.com/watch?v=4N1lzJVUKIg</w:t>
        </w:r>
      </w:hyperlink>
    </w:p>
    <w:p w14:paraId="6A75CDF9" w14:textId="439917B3" w:rsidR="00B233EC" w:rsidRPr="007C0FE9" w:rsidRDefault="00933180" w:rsidP="00DA127E">
      <w:pPr>
        <w:pStyle w:val="ListParagraph"/>
        <w:numPr>
          <w:ilvl w:val="0"/>
          <w:numId w:val="36"/>
        </w:numPr>
        <w:rPr>
          <w:rFonts w:ascii="Calibri" w:hAnsi="Calibri" w:cs="Calibri"/>
          <w:sz w:val="21"/>
          <w:szCs w:val="21"/>
        </w:rPr>
      </w:pPr>
      <w:r w:rsidRPr="007C0FE9">
        <w:rPr>
          <w:rFonts w:ascii="Calibri" w:hAnsi="Calibri" w:cs="Calibri"/>
          <w:sz w:val="21"/>
          <w:szCs w:val="21"/>
        </w:rPr>
        <w:t xml:space="preserve">Service Blueprint guideline: </w:t>
      </w:r>
      <w:hyperlink r:id="rId162" w:history="1">
        <w:r w:rsidR="00497058" w:rsidRPr="007C0FE9">
          <w:rPr>
            <w:rStyle w:val="Hyperlink"/>
            <w:rFonts w:ascii="Times New Roman" w:hAnsi="Times New Roman" w:cs="Times New Roman"/>
            <w:color w:val="auto"/>
            <w:u w:val="none"/>
          </w:rPr>
          <w:t>https://miro.com/guides/service-blueprints/</w:t>
        </w:r>
      </w:hyperlink>
      <w:r w:rsidR="00497058" w:rsidRPr="007C0FE9">
        <w:rPr>
          <w:rFonts w:ascii="Times New Roman" w:hAnsi="Times New Roman" w:cs="Times New Roman"/>
        </w:rPr>
        <w:t xml:space="preserve"> </w:t>
      </w:r>
    </w:p>
    <w:p w14:paraId="02EF0FF8" w14:textId="65FC215D" w:rsidR="001B6A98" w:rsidRPr="007C0FE9" w:rsidRDefault="001B6A98" w:rsidP="00DA127E">
      <w:pPr>
        <w:pStyle w:val="ListParagraph"/>
        <w:numPr>
          <w:ilvl w:val="0"/>
          <w:numId w:val="36"/>
        </w:numPr>
        <w:rPr>
          <w:rFonts w:ascii="Calibri" w:hAnsi="Calibri" w:cs="Calibri"/>
          <w:sz w:val="21"/>
          <w:szCs w:val="21"/>
        </w:rPr>
      </w:pPr>
      <w:r w:rsidRPr="007C0FE9">
        <w:rPr>
          <w:rFonts w:ascii="Calibri" w:hAnsi="Calibri" w:cs="Calibri"/>
          <w:sz w:val="21"/>
          <w:szCs w:val="21"/>
        </w:rPr>
        <w:t xml:space="preserve">Service Blueprint explanation can be seen in </w:t>
      </w:r>
      <w:r w:rsidR="00182DBF" w:rsidRPr="007C0FE9">
        <w:rPr>
          <w:rFonts w:ascii="Calibri" w:hAnsi="Calibri" w:cs="Calibri"/>
          <w:sz w:val="21"/>
          <w:szCs w:val="21"/>
        </w:rPr>
        <w:fldChar w:fldCharType="begin"/>
      </w:r>
      <w:r w:rsidR="00182DBF" w:rsidRPr="007C0FE9">
        <w:rPr>
          <w:rFonts w:ascii="Calibri" w:hAnsi="Calibri" w:cs="Calibri"/>
          <w:sz w:val="21"/>
          <w:szCs w:val="21"/>
        </w:rPr>
        <w:instrText xml:space="preserve"> REF _Ref98149341 \h </w:instrText>
      </w:r>
      <w:r w:rsidR="00182DBF" w:rsidRPr="007C0FE9">
        <w:rPr>
          <w:rFonts w:ascii="Calibri" w:hAnsi="Calibri" w:cs="Calibri"/>
          <w:sz w:val="21"/>
          <w:szCs w:val="21"/>
        </w:rPr>
      </w:r>
      <w:r w:rsidR="00182DBF" w:rsidRPr="007C0FE9">
        <w:rPr>
          <w:rFonts w:ascii="Calibri" w:hAnsi="Calibri" w:cs="Calibri"/>
          <w:sz w:val="21"/>
          <w:szCs w:val="21"/>
        </w:rPr>
        <w:fldChar w:fldCharType="separate"/>
      </w:r>
      <w:r w:rsidR="00B65428" w:rsidRPr="007C0FE9">
        <w:t xml:space="preserve">Figure </w:t>
      </w:r>
      <w:r w:rsidR="00B65428">
        <w:rPr>
          <w:noProof/>
        </w:rPr>
        <w:t>25</w:t>
      </w:r>
      <w:r w:rsidR="00182DBF" w:rsidRPr="007C0FE9">
        <w:rPr>
          <w:rFonts w:ascii="Calibri" w:hAnsi="Calibri" w:cs="Calibri"/>
          <w:sz w:val="21"/>
          <w:szCs w:val="21"/>
        </w:rPr>
        <w:fldChar w:fldCharType="end"/>
      </w:r>
      <w:r w:rsidR="00182DBF" w:rsidRPr="007C0FE9">
        <w:rPr>
          <w:rFonts w:ascii="Calibri" w:hAnsi="Calibri" w:cs="Calibri"/>
          <w:sz w:val="21"/>
          <w:szCs w:val="21"/>
        </w:rPr>
        <w:t xml:space="preserve">, </w:t>
      </w:r>
      <w:r w:rsidR="00182DBF" w:rsidRPr="007C0FE9">
        <w:rPr>
          <w:rFonts w:ascii="Calibri" w:hAnsi="Calibri" w:cs="Calibri"/>
          <w:sz w:val="21"/>
          <w:szCs w:val="21"/>
        </w:rPr>
        <w:fldChar w:fldCharType="begin"/>
      </w:r>
      <w:r w:rsidR="00182DBF" w:rsidRPr="007C0FE9">
        <w:rPr>
          <w:rFonts w:ascii="Calibri" w:hAnsi="Calibri" w:cs="Calibri"/>
          <w:sz w:val="21"/>
          <w:szCs w:val="21"/>
        </w:rPr>
        <w:instrText xml:space="preserve"> REF _Ref98149349 \h </w:instrText>
      </w:r>
      <w:r w:rsidR="00182DBF" w:rsidRPr="007C0FE9">
        <w:rPr>
          <w:rFonts w:ascii="Calibri" w:hAnsi="Calibri" w:cs="Calibri"/>
          <w:sz w:val="21"/>
          <w:szCs w:val="21"/>
        </w:rPr>
      </w:r>
      <w:r w:rsidR="00182DBF" w:rsidRPr="007C0FE9">
        <w:rPr>
          <w:rFonts w:ascii="Calibri" w:hAnsi="Calibri" w:cs="Calibri"/>
          <w:sz w:val="21"/>
          <w:szCs w:val="21"/>
        </w:rPr>
        <w:fldChar w:fldCharType="separate"/>
      </w:r>
      <w:r w:rsidR="00B65428" w:rsidRPr="007C0FE9">
        <w:t xml:space="preserve">Figure </w:t>
      </w:r>
      <w:r w:rsidR="00B65428">
        <w:rPr>
          <w:noProof/>
        </w:rPr>
        <w:t>26</w:t>
      </w:r>
      <w:r w:rsidR="00182DBF" w:rsidRPr="007C0FE9">
        <w:rPr>
          <w:rFonts w:ascii="Calibri" w:hAnsi="Calibri" w:cs="Calibri"/>
          <w:sz w:val="21"/>
          <w:szCs w:val="21"/>
        </w:rPr>
        <w:fldChar w:fldCharType="end"/>
      </w:r>
      <w:r w:rsidR="00182DBF" w:rsidRPr="007C0FE9">
        <w:rPr>
          <w:rFonts w:ascii="Calibri" w:hAnsi="Calibri" w:cs="Calibri"/>
          <w:sz w:val="21"/>
          <w:szCs w:val="21"/>
        </w:rPr>
        <w:t xml:space="preserve"> and </w:t>
      </w:r>
      <w:r w:rsidR="00182DBF" w:rsidRPr="007C0FE9">
        <w:rPr>
          <w:rFonts w:ascii="Calibri" w:hAnsi="Calibri" w:cs="Calibri"/>
          <w:sz w:val="21"/>
          <w:szCs w:val="21"/>
        </w:rPr>
        <w:fldChar w:fldCharType="begin"/>
      </w:r>
      <w:r w:rsidR="00182DBF" w:rsidRPr="007C0FE9">
        <w:rPr>
          <w:rFonts w:ascii="Calibri" w:hAnsi="Calibri" w:cs="Calibri"/>
          <w:sz w:val="21"/>
          <w:szCs w:val="21"/>
        </w:rPr>
        <w:instrText xml:space="preserve"> REF _Ref98149360 \h </w:instrText>
      </w:r>
      <w:r w:rsidR="00182DBF" w:rsidRPr="007C0FE9">
        <w:rPr>
          <w:rFonts w:ascii="Calibri" w:hAnsi="Calibri" w:cs="Calibri"/>
          <w:sz w:val="21"/>
          <w:szCs w:val="21"/>
        </w:rPr>
      </w:r>
      <w:r w:rsidR="00182DBF" w:rsidRPr="007C0FE9">
        <w:rPr>
          <w:rFonts w:ascii="Calibri" w:hAnsi="Calibri" w:cs="Calibri"/>
          <w:sz w:val="21"/>
          <w:szCs w:val="21"/>
        </w:rPr>
        <w:fldChar w:fldCharType="separate"/>
      </w:r>
      <w:r w:rsidR="00B65428" w:rsidRPr="007C0FE9">
        <w:t xml:space="preserve">Figure </w:t>
      </w:r>
      <w:r w:rsidR="00B65428">
        <w:rPr>
          <w:noProof/>
        </w:rPr>
        <w:t>27</w:t>
      </w:r>
      <w:r w:rsidR="00182DBF" w:rsidRPr="007C0FE9">
        <w:rPr>
          <w:rFonts w:ascii="Calibri" w:hAnsi="Calibri" w:cs="Calibri"/>
          <w:sz w:val="21"/>
          <w:szCs w:val="21"/>
        </w:rPr>
        <w:fldChar w:fldCharType="end"/>
      </w:r>
      <w:r w:rsidR="00182DBF" w:rsidRPr="007C0FE9">
        <w:rPr>
          <w:rFonts w:ascii="Calibri" w:hAnsi="Calibri" w:cs="Calibri"/>
          <w:sz w:val="21"/>
          <w:szCs w:val="21"/>
        </w:rPr>
        <w:t xml:space="preserve">. </w:t>
      </w:r>
    </w:p>
    <w:p w14:paraId="1FFF812B" w14:textId="1F3DB4E9" w:rsidR="00D065C9" w:rsidRPr="007C0FE9" w:rsidRDefault="00D065C9" w:rsidP="00D065C9">
      <w:pPr>
        <w:rPr>
          <w:rFonts w:ascii="Times New Roman" w:hAnsi="Times New Roman" w:cs="Times New Roman"/>
        </w:rPr>
      </w:pPr>
      <w:r w:rsidRPr="007C0FE9">
        <w:rPr>
          <w:rFonts w:ascii="Times New Roman" w:hAnsi="Times New Roman" w:cs="Times New Roman"/>
          <w:noProof/>
        </w:rPr>
        <w:lastRenderedPageBreak/>
        <w:drawing>
          <wp:inline distT="0" distB="0" distL="0" distR="0" wp14:anchorId="53A1F2D2" wp14:editId="4B1F4407">
            <wp:extent cx="5506021" cy="4228186"/>
            <wp:effectExtent l="0" t="0" r="0" b="1270"/>
            <wp:docPr id="7" name="Picture 7" descr="NNg Service Blueprin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Ng Service Blueprint Example"/>
                    <pic:cNvPicPr>
                      <a:picLocks noChangeAspect="1" noChangeArrowheads="1"/>
                    </pic:cNvPicPr>
                  </pic:nvPicPr>
                  <pic:blipFill rotWithShape="1">
                    <a:blip r:embed="rId163">
                      <a:extLst>
                        <a:ext uri="{28A0092B-C50C-407E-A947-70E740481C1C}">
                          <a14:useLocalDpi xmlns:a14="http://schemas.microsoft.com/office/drawing/2010/main" val="0"/>
                        </a:ext>
                      </a:extLst>
                    </a:blip>
                    <a:srcRect t="10489"/>
                    <a:stretch/>
                  </pic:blipFill>
                  <pic:spPr bwMode="auto">
                    <a:xfrm>
                      <a:off x="0" y="0"/>
                      <a:ext cx="5516549" cy="4236271"/>
                    </a:xfrm>
                    <a:prstGeom prst="rect">
                      <a:avLst/>
                    </a:prstGeom>
                    <a:noFill/>
                    <a:ln>
                      <a:noFill/>
                    </a:ln>
                    <a:extLst>
                      <a:ext uri="{53640926-AAD7-44D8-BBD7-CCE9431645EC}">
                        <a14:shadowObscured xmlns:a14="http://schemas.microsoft.com/office/drawing/2010/main"/>
                      </a:ext>
                    </a:extLst>
                  </pic:spPr>
                </pic:pic>
              </a:graphicData>
            </a:graphic>
          </wp:inline>
        </w:drawing>
      </w:r>
    </w:p>
    <w:p w14:paraId="1D521980" w14:textId="39F1F87B" w:rsidR="001B6A98" w:rsidRPr="007C0FE9" w:rsidRDefault="001B6A98" w:rsidP="001B6A98">
      <w:pPr>
        <w:pStyle w:val="Caption"/>
        <w:rPr>
          <w:rFonts w:ascii="Times New Roman" w:hAnsi="Times New Roman" w:cs="Times New Roman"/>
        </w:rPr>
      </w:pPr>
      <w:bookmarkStart w:id="103" w:name="_Ref98149341"/>
      <w:bookmarkStart w:id="104" w:name="_Toc116470881"/>
      <w:r w:rsidRPr="007C0FE9">
        <w:t xml:space="preserve">Figure </w:t>
      </w:r>
      <w:r w:rsidR="00C44DF1">
        <w:fldChar w:fldCharType="begin"/>
      </w:r>
      <w:r w:rsidR="00C44DF1">
        <w:instrText xml:space="preserve"> SEQ Figure \* ARABIC </w:instrText>
      </w:r>
      <w:r w:rsidR="00C44DF1">
        <w:fldChar w:fldCharType="separate"/>
      </w:r>
      <w:r w:rsidR="00B65428">
        <w:rPr>
          <w:noProof/>
        </w:rPr>
        <w:t>25</w:t>
      </w:r>
      <w:r w:rsidR="00C44DF1">
        <w:rPr>
          <w:noProof/>
        </w:rPr>
        <w:fldChar w:fldCharType="end"/>
      </w:r>
      <w:bookmarkEnd w:id="103"/>
      <w:r w:rsidRPr="007C0FE9">
        <w:t xml:space="preserve">: </w:t>
      </w:r>
      <w:r w:rsidR="0096166F" w:rsidRPr="007C0FE9">
        <w:t>NN/g Service Blueprint Example</w:t>
      </w:r>
      <w:r w:rsidR="001F77A9" w:rsidRPr="007C0FE9">
        <w:t xml:space="preserve"> (Gibbons</w:t>
      </w:r>
      <w:r w:rsidR="00D206FA" w:rsidRPr="007C0FE9">
        <w:t>, 2017)</w:t>
      </w:r>
      <w:bookmarkEnd w:id="104"/>
    </w:p>
    <w:p w14:paraId="4E55C877" w14:textId="204B0924" w:rsidR="00D065C9" w:rsidRPr="007C0FE9" w:rsidRDefault="00D065C9" w:rsidP="00D065C9">
      <w:pPr>
        <w:rPr>
          <w:rFonts w:ascii="Times New Roman" w:hAnsi="Times New Roman" w:cs="Times New Roman"/>
        </w:rPr>
      </w:pPr>
      <w:r w:rsidRPr="007C0FE9">
        <w:rPr>
          <w:rFonts w:ascii="Times New Roman" w:hAnsi="Times New Roman" w:cs="Times New Roman"/>
          <w:noProof/>
        </w:rPr>
        <w:drawing>
          <wp:inline distT="0" distB="0" distL="0" distR="0" wp14:anchorId="59224D63" wp14:editId="6180F35D">
            <wp:extent cx="6008219" cy="337962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6016704" cy="3384396"/>
                    </a:xfrm>
                    <a:prstGeom prst="rect">
                      <a:avLst/>
                    </a:prstGeom>
                  </pic:spPr>
                </pic:pic>
              </a:graphicData>
            </a:graphic>
          </wp:inline>
        </w:drawing>
      </w:r>
    </w:p>
    <w:p w14:paraId="79AA5B61" w14:textId="7E205909" w:rsidR="00933180" w:rsidRPr="007C0FE9" w:rsidRDefault="00933180" w:rsidP="00933180">
      <w:pPr>
        <w:pStyle w:val="Caption"/>
        <w:rPr>
          <w:rFonts w:ascii="Times New Roman" w:hAnsi="Times New Roman" w:cs="Times New Roman"/>
        </w:rPr>
      </w:pPr>
      <w:bookmarkStart w:id="105" w:name="_Ref98149349"/>
      <w:bookmarkStart w:id="106" w:name="_Toc116470882"/>
      <w:r w:rsidRPr="007C0FE9">
        <w:t xml:space="preserve">Figure </w:t>
      </w:r>
      <w:r w:rsidR="00C44DF1">
        <w:fldChar w:fldCharType="begin"/>
      </w:r>
      <w:r w:rsidR="00C44DF1">
        <w:instrText xml:space="preserve"> SEQ Figure \* ARABIC </w:instrText>
      </w:r>
      <w:r w:rsidR="00C44DF1">
        <w:fldChar w:fldCharType="separate"/>
      </w:r>
      <w:r w:rsidR="00B65428">
        <w:rPr>
          <w:noProof/>
        </w:rPr>
        <w:t>26</w:t>
      </w:r>
      <w:r w:rsidR="00C44DF1">
        <w:rPr>
          <w:noProof/>
        </w:rPr>
        <w:fldChar w:fldCharType="end"/>
      </w:r>
      <w:bookmarkEnd w:id="105"/>
      <w:r w:rsidRPr="007C0FE9">
        <w:t xml:space="preserve">: Miro </w:t>
      </w:r>
      <w:r w:rsidR="001214FA" w:rsidRPr="007C0FE9">
        <w:t>Service Blueprint Example</w:t>
      </w:r>
      <w:r w:rsidR="00B27E1C" w:rsidRPr="007C0FE9">
        <w:t xml:space="preserve"> (Gilson,</w:t>
      </w:r>
      <w:r w:rsidR="00C478EE" w:rsidRPr="007C0FE9">
        <w:t xml:space="preserve"> 2020)</w:t>
      </w:r>
      <w:bookmarkEnd w:id="106"/>
    </w:p>
    <w:p w14:paraId="5E272B66" w14:textId="77777777" w:rsidR="000B5605" w:rsidRPr="007C0FE9" w:rsidRDefault="00CD3BFA" w:rsidP="00D065C9">
      <w:pPr>
        <w:rPr>
          <w:rFonts w:ascii="Times New Roman" w:hAnsi="Times New Roman" w:cs="Times New Roman"/>
        </w:rPr>
      </w:pPr>
      <w:r w:rsidRPr="007C0FE9">
        <w:rPr>
          <w:rFonts w:ascii="Times New Roman" w:hAnsi="Times New Roman" w:cs="Times New Roman"/>
          <w:noProof/>
        </w:rPr>
        <w:lastRenderedPageBreak/>
        <w:drawing>
          <wp:inline distT="0" distB="0" distL="0" distR="0" wp14:anchorId="34F61512" wp14:editId="0AB174E0">
            <wp:extent cx="5943600" cy="38357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65">
                      <a:extLst>
                        <a:ext uri="{28A0092B-C50C-407E-A947-70E740481C1C}">
                          <a14:useLocalDpi xmlns:a14="http://schemas.microsoft.com/office/drawing/2010/main" val="0"/>
                        </a:ext>
                      </a:extLst>
                    </a:blip>
                    <a:srcRect t="16521"/>
                    <a:stretch/>
                  </pic:blipFill>
                  <pic:spPr bwMode="auto">
                    <a:xfrm>
                      <a:off x="0" y="0"/>
                      <a:ext cx="5943600" cy="3835735"/>
                    </a:xfrm>
                    <a:prstGeom prst="rect">
                      <a:avLst/>
                    </a:prstGeom>
                    <a:noFill/>
                    <a:ln>
                      <a:noFill/>
                    </a:ln>
                    <a:extLst>
                      <a:ext uri="{53640926-AAD7-44D8-BBD7-CCE9431645EC}">
                        <a14:shadowObscured xmlns:a14="http://schemas.microsoft.com/office/drawing/2010/main"/>
                      </a:ext>
                    </a:extLst>
                  </pic:spPr>
                </pic:pic>
              </a:graphicData>
            </a:graphic>
          </wp:inline>
        </w:drawing>
      </w:r>
    </w:p>
    <w:p w14:paraId="12994A53" w14:textId="26AD9575" w:rsidR="000B5605" w:rsidRPr="007C0FE9" w:rsidRDefault="002B4C2C" w:rsidP="002B4C2C">
      <w:pPr>
        <w:pStyle w:val="Caption"/>
      </w:pPr>
      <w:bookmarkStart w:id="107" w:name="_Ref98149360"/>
      <w:bookmarkStart w:id="108" w:name="_Toc116470883"/>
      <w:r w:rsidRPr="007C0FE9">
        <w:t xml:space="preserve">Figure </w:t>
      </w:r>
      <w:r w:rsidR="00C44DF1">
        <w:fldChar w:fldCharType="begin"/>
      </w:r>
      <w:r w:rsidR="00C44DF1">
        <w:instrText xml:space="preserve"> SEQ Figure \* ARABIC </w:instrText>
      </w:r>
      <w:r w:rsidR="00C44DF1">
        <w:fldChar w:fldCharType="separate"/>
      </w:r>
      <w:r w:rsidR="00B65428">
        <w:rPr>
          <w:noProof/>
        </w:rPr>
        <w:t>27</w:t>
      </w:r>
      <w:r w:rsidR="00C44DF1">
        <w:rPr>
          <w:noProof/>
        </w:rPr>
        <w:fldChar w:fldCharType="end"/>
      </w:r>
      <w:bookmarkEnd w:id="107"/>
      <w:r w:rsidR="00530B69" w:rsidRPr="007C0FE9">
        <w:t>: Service Blueprint for Seeing Tomorrow’s Services Panel (</w:t>
      </w:r>
      <w:r w:rsidR="00C159B7" w:rsidRPr="007C0FE9">
        <w:t xml:space="preserve">Schauer, </w:t>
      </w:r>
      <w:r w:rsidR="00FF61E6" w:rsidRPr="007C0FE9">
        <w:t>n.d.)</w:t>
      </w:r>
      <w:bookmarkEnd w:id="108"/>
    </w:p>
    <w:p w14:paraId="67CAE10B" w14:textId="238F0E73" w:rsidR="009D751B" w:rsidRPr="007C0FE9" w:rsidRDefault="000241D3" w:rsidP="00307041">
      <w:pPr>
        <w:pStyle w:val="ID-PinkHeading"/>
        <w:numPr>
          <w:ilvl w:val="0"/>
          <w:numId w:val="23"/>
        </w:numPr>
        <w:ind w:left="0" w:firstLine="0"/>
        <w:rPr>
          <w:color w:val="5B74AF"/>
        </w:rPr>
      </w:pPr>
      <w:bookmarkStart w:id="109" w:name="_Toc116470854"/>
      <w:r w:rsidRPr="007C0FE9">
        <w:rPr>
          <w:color w:val="5B74AF"/>
        </w:rPr>
        <w:t xml:space="preserve">Statistical </w:t>
      </w:r>
      <w:r w:rsidR="001B7C4F" w:rsidRPr="007C0FE9">
        <w:rPr>
          <w:color w:val="5B74AF"/>
        </w:rPr>
        <w:t>Webs</w:t>
      </w:r>
      <w:r w:rsidRPr="007C0FE9">
        <w:rPr>
          <w:color w:val="5B74AF"/>
        </w:rPr>
        <w:t xml:space="preserve">ites and </w:t>
      </w:r>
      <w:r w:rsidR="009D751B" w:rsidRPr="007C0FE9">
        <w:rPr>
          <w:color w:val="5B74AF"/>
        </w:rPr>
        <w:t>Databases</w:t>
      </w:r>
      <w:bookmarkEnd w:id="109"/>
    </w:p>
    <w:p w14:paraId="7F041B65" w14:textId="10670C2E" w:rsidR="004E4C6B" w:rsidRPr="007C0FE9" w:rsidRDefault="004E4C6B" w:rsidP="007A045E">
      <w:pPr>
        <w:numPr>
          <w:ilvl w:val="0"/>
          <w:numId w:val="37"/>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eMarketer and Insider Intelligence (advertising, finance, health, and technology reports): </w:t>
      </w:r>
      <w:hyperlink r:id="rId166" w:history="1">
        <w:r w:rsidRPr="007C0FE9">
          <w:rPr>
            <w:color w:val="222222"/>
            <w:sz w:val="21"/>
            <w:szCs w:val="21"/>
            <w:lang w:eastAsia="nl-NL"/>
          </w:rPr>
          <w:t>https://www.emarketer.com/</w:t>
        </w:r>
      </w:hyperlink>
      <w:r w:rsidR="00497058" w:rsidRPr="007C0FE9">
        <w:rPr>
          <w:color w:val="222222"/>
          <w:sz w:val="21"/>
          <w:szCs w:val="21"/>
          <w:lang w:eastAsia="nl-NL"/>
        </w:rPr>
        <w:t xml:space="preserve"> </w:t>
      </w:r>
    </w:p>
    <w:p w14:paraId="5B9BFF4E" w14:textId="37495FA9" w:rsidR="004E4C6B" w:rsidRPr="007C0FE9" w:rsidRDefault="004E4C6B" w:rsidP="00E10006">
      <w:pPr>
        <w:pStyle w:val="ListParagraph"/>
        <w:numPr>
          <w:ilvl w:val="0"/>
          <w:numId w:val="37"/>
        </w:numPr>
        <w:spacing w:after="0" w:line="240" w:lineRule="auto"/>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Euromonitor International: </w:t>
      </w:r>
      <w:hyperlink r:id="rId167" w:history="1">
        <w:r w:rsidRPr="007C0FE9">
          <w:rPr>
            <w:color w:val="222222"/>
            <w:lang w:eastAsia="nl-NL"/>
          </w:rPr>
          <w:t>https://www.euromonitor.com/</w:t>
        </w:r>
      </w:hyperlink>
    </w:p>
    <w:p w14:paraId="0A9E38DE" w14:textId="77777777" w:rsidR="004E4C6B" w:rsidRPr="007C0FE9" w:rsidRDefault="004E4C6B" w:rsidP="00E10006">
      <w:pPr>
        <w:pStyle w:val="ListParagraph"/>
        <w:numPr>
          <w:ilvl w:val="0"/>
          <w:numId w:val="37"/>
        </w:numPr>
        <w:spacing w:after="0" w:line="240" w:lineRule="auto"/>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Eurostat: https://ec.europa.eu/eurostat/data/database</w:t>
      </w:r>
    </w:p>
    <w:p w14:paraId="72F854D8" w14:textId="77777777" w:rsidR="004E4C6B" w:rsidRPr="007C0FE9" w:rsidRDefault="004E4C6B" w:rsidP="00FB1648">
      <w:pPr>
        <w:numPr>
          <w:ilvl w:val="0"/>
          <w:numId w:val="37"/>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Food and Agricultural Organization: http://www.fao.org/</w:t>
      </w:r>
    </w:p>
    <w:p w14:paraId="3BDBC526" w14:textId="14E7B63B" w:rsidR="004E4C6B" w:rsidRPr="007C0FE9" w:rsidRDefault="004E4C6B" w:rsidP="007A045E">
      <w:pPr>
        <w:numPr>
          <w:ilvl w:val="0"/>
          <w:numId w:val="37"/>
        </w:numPr>
        <w:shd w:val="clear" w:color="auto" w:fill="FFFFFF"/>
        <w:spacing w:after="0" w:line="334" w:lineRule="atLeast"/>
        <w:rPr>
          <w:rFonts w:ascii="Calibri" w:eastAsia="Times New Roman" w:hAnsi="Calibri" w:cs="Calibri"/>
          <w:color w:val="222222"/>
          <w:sz w:val="21"/>
          <w:szCs w:val="21"/>
          <w:lang w:eastAsia="nl-NL"/>
        </w:rPr>
      </w:pPr>
      <w:proofErr w:type="spellStart"/>
      <w:r w:rsidRPr="007C0FE9">
        <w:rPr>
          <w:rFonts w:ascii="Calibri" w:eastAsia="Times New Roman" w:hAnsi="Calibri" w:cs="Calibri"/>
          <w:color w:val="222222"/>
          <w:sz w:val="21"/>
          <w:szCs w:val="21"/>
          <w:lang w:eastAsia="nl-NL"/>
        </w:rPr>
        <w:t>GapMinder</w:t>
      </w:r>
      <w:proofErr w:type="spellEnd"/>
      <w:r w:rsidRPr="007C0FE9">
        <w:rPr>
          <w:rFonts w:ascii="Calibri" w:eastAsia="Times New Roman" w:hAnsi="Calibri" w:cs="Calibri"/>
          <w:color w:val="222222"/>
          <w:sz w:val="21"/>
          <w:szCs w:val="21"/>
          <w:lang w:eastAsia="nl-NL"/>
        </w:rPr>
        <w:t xml:space="preserve"> (global statistics): </w:t>
      </w:r>
      <w:hyperlink r:id="rId168" w:history="1">
        <w:r w:rsidRPr="007C0FE9">
          <w:rPr>
            <w:rFonts w:ascii="Calibri" w:eastAsia="Times New Roman" w:hAnsi="Calibri" w:cs="Calibri"/>
            <w:color w:val="222222"/>
            <w:sz w:val="21"/>
            <w:szCs w:val="21"/>
            <w:lang w:eastAsia="nl-NL"/>
          </w:rPr>
          <w:t>https://www.gapminder.org/</w:t>
        </w:r>
      </w:hyperlink>
    </w:p>
    <w:p w14:paraId="7927252F" w14:textId="77777777" w:rsidR="004E4C6B" w:rsidRPr="007C0FE9" w:rsidRDefault="004E4C6B" w:rsidP="00E10006">
      <w:pPr>
        <w:pStyle w:val="ListParagraph"/>
        <w:numPr>
          <w:ilvl w:val="0"/>
          <w:numId w:val="37"/>
        </w:numPr>
        <w:spacing w:after="0" w:line="240" w:lineRule="auto"/>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Global Entrepreneurship Monitor: https://www.gemconsortium.org/</w:t>
      </w:r>
    </w:p>
    <w:p w14:paraId="6DCA68DE" w14:textId="1846B520" w:rsidR="004E4C6B" w:rsidRPr="007C0FE9" w:rsidRDefault="004E4C6B" w:rsidP="00E10006">
      <w:pPr>
        <w:pStyle w:val="ListParagraph"/>
        <w:numPr>
          <w:ilvl w:val="0"/>
          <w:numId w:val="37"/>
        </w:numPr>
        <w:spacing w:after="0" w:line="240" w:lineRule="auto"/>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Global Innovation Index 2021: </w:t>
      </w:r>
      <w:hyperlink r:id="rId169" w:history="1">
        <w:r w:rsidRPr="007C0FE9">
          <w:rPr>
            <w:color w:val="222222"/>
            <w:lang w:eastAsia="nl-NL"/>
          </w:rPr>
          <w:t>https://www.wipo.int/edocs/pubdocs/en/wipo_pub_gii_2021.pdf</w:t>
        </w:r>
      </w:hyperlink>
    </w:p>
    <w:p w14:paraId="092602F7" w14:textId="6B9F4F3C" w:rsidR="004E4C6B" w:rsidRPr="007C0FE9" w:rsidRDefault="004E4C6B" w:rsidP="00E10006">
      <w:pPr>
        <w:pStyle w:val="ListParagraph"/>
        <w:numPr>
          <w:ilvl w:val="0"/>
          <w:numId w:val="37"/>
        </w:numPr>
        <w:spacing w:after="0" w:line="240" w:lineRule="auto"/>
        <w:rPr>
          <w:rFonts w:eastAsia="Times New Roman" w:cstheme="minorHAnsi"/>
          <w:color w:val="222222"/>
          <w:sz w:val="21"/>
          <w:szCs w:val="21"/>
          <w:lang w:eastAsia="nl-NL"/>
        </w:rPr>
      </w:pPr>
      <w:r w:rsidRPr="007C0FE9">
        <w:rPr>
          <w:rFonts w:eastAsia="Times New Roman" w:cstheme="minorHAnsi"/>
          <w:color w:val="222222"/>
          <w:sz w:val="21"/>
          <w:szCs w:val="21"/>
          <w:lang w:eastAsia="nl-NL"/>
        </w:rPr>
        <w:t xml:space="preserve">Global Innovation Index: </w:t>
      </w:r>
      <w:hyperlink r:id="rId170" w:history="1">
        <w:r w:rsidRPr="007C0FE9">
          <w:rPr>
            <w:rFonts w:cstheme="minorHAnsi"/>
            <w:color w:val="222222"/>
            <w:sz w:val="21"/>
            <w:szCs w:val="21"/>
            <w:lang w:eastAsia="nl-NL"/>
          </w:rPr>
          <w:t>https://tcdata360.worldbank.org/indicators/3aa2eb70?country=BRA&amp;indicator=40711&amp;viz=line_chart&amp;years=2013,2020</w:t>
        </w:r>
      </w:hyperlink>
    </w:p>
    <w:p w14:paraId="124C6A04" w14:textId="4126A134" w:rsidR="004E4C6B" w:rsidRPr="007C0FE9" w:rsidRDefault="00C44DF1" w:rsidP="007A045E">
      <w:pPr>
        <w:numPr>
          <w:ilvl w:val="0"/>
          <w:numId w:val="37"/>
        </w:numPr>
        <w:shd w:val="clear" w:color="auto" w:fill="FFFFFF"/>
        <w:spacing w:after="0" w:line="334" w:lineRule="atLeast"/>
        <w:rPr>
          <w:rFonts w:ascii="Calibri" w:eastAsia="Times New Roman" w:hAnsi="Calibri" w:cs="Calibri"/>
          <w:color w:val="222222"/>
          <w:sz w:val="21"/>
          <w:szCs w:val="21"/>
          <w:lang w:eastAsia="nl-NL"/>
        </w:rPr>
      </w:pPr>
      <w:hyperlink r:id="rId171" w:tgtFrame="_blank" w:history="1">
        <w:r w:rsidR="004E4C6B" w:rsidRPr="007C0FE9">
          <w:rPr>
            <w:rFonts w:ascii="Calibri" w:eastAsia="Times New Roman" w:hAnsi="Calibri" w:cs="Calibri"/>
            <w:color w:val="222222"/>
            <w:sz w:val="21"/>
            <w:szCs w:val="21"/>
            <w:lang w:eastAsia="nl-NL"/>
          </w:rPr>
          <w:t>Google Public Data</w:t>
        </w:r>
      </w:hyperlink>
      <w:r w:rsidR="004E4C6B" w:rsidRPr="007C0FE9">
        <w:rPr>
          <w:rFonts w:ascii="Calibri" w:eastAsia="Times New Roman" w:hAnsi="Calibri" w:cs="Calibri"/>
          <w:color w:val="222222"/>
          <w:sz w:val="21"/>
          <w:szCs w:val="21"/>
          <w:lang w:eastAsia="nl-NL"/>
        </w:rPr>
        <w:t xml:space="preserve">: </w:t>
      </w:r>
      <w:hyperlink r:id="rId172" w:history="1">
        <w:r w:rsidR="004E4C6B" w:rsidRPr="007C0FE9">
          <w:rPr>
            <w:rFonts w:ascii="Calibri" w:eastAsia="Times New Roman" w:hAnsi="Calibri" w:cs="Calibri"/>
            <w:color w:val="222222"/>
            <w:sz w:val="21"/>
            <w:szCs w:val="21"/>
            <w:lang w:eastAsia="nl-NL"/>
          </w:rPr>
          <w:t>https://www.google.com/publicdata/directory</w:t>
        </w:r>
      </w:hyperlink>
    </w:p>
    <w:p w14:paraId="188BDC58" w14:textId="02031512" w:rsidR="004E4C6B" w:rsidRPr="007C0FE9" w:rsidRDefault="004E4C6B" w:rsidP="007A045E">
      <w:pPr>
        <w:numPr>
          <w:ilvl w:val="0"/>
          <w:numId w:val="37"/>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HubSpot Research (marketing and business research, based on SEO, analytics, content, and email marketing habits): </w:t>
      </w:r>
      <w:hyperlink r:id="rId173" w:history="1">
        <w:r w:rsidRPr="007C0FE9">
          <w:rPr>
            <w:color w:val="222222"/>
            <w:sz w:val="21"/>
            <w:szCs w:val="21"/>
            <w:lang w:eastAsia="nl-NL"/>
          </w:rPr>
          <w:t>https://research.hubspot.com/charts/topic/sales-and-marketing</w:t>
        </w:r>
      </w:hyperlink>
    </w:p>
    <w:p w14:paraId="4890DAFC" w14:textId="77777777" w:rsidR="004E4C6B" w:rsidRPr="007C0FE9" w:rsidRDefault="004E4C6B" w:rsidP="005262AB">
      <w:pPr>
        <w:numPr>
          <w:ilvl w:val="0"/>
          <w:numId w:val="37"/>
        </w:numPr>
        <w:shd w:val="clear" w:color="auto" w:fill="FFFFFF"/>
        <w:spacing w:after="0" w:line="334" w:lineRule="atLeast"/>
        <w:rPr>
          <w:rFonts w:ascii="Calibri" w:eastAsia="Times New Roman" w:hAnsi="Calibri" w:cs="Calibri"/>
          <w:color w:val="222222"/>
          <w:sz w:val="21"/>
          <w:szCs w:val="21"/>
          <w:lang w:eastAsia="nl-NL"/>
        </w:rPr>
      </w:pPr>
      <w:r w:rsidRPr="007C0FE9">
        <w:rPr>
          <w:rFonts w:eastAsia="Times New Roman" w:cstheme="minorHAnsi"/>
          <w:color w:val="222222"/>
          <w:sz w:val="21"/>
          <w:szCs w:val="21"/>
          <w:lang w:eastAsia="nl-NL"/>
        </w:rPr>
        <w:t>International E</w:t>
      </w:r>
      <w:r w:rsidRPr="007C0FE9">
        <w:rPr>
          <w:rFonts w:ascii="Calibri" w:eastAsia="Times New Roman" w:hAnsi="Calibri" w:cs="Calibri"/>
          <w:color w:val="222222"/>
          <w:sz w:val="21"/>
          <w:szCs w:val="21"/>
          <w:lang w:eastAsia="nl-NL"/>
        </w:rPr>
        <w:t>nergy Agency: http://www.iea.org/</w:t>
      </w:r>
    </w:p>
    <w:p w14:paraId="782DC62B" w14:textId="77777777" w:rsidR="004E4C6B" w:rsidRPr="007C0FE9" w:rsidRDefault="004E4C6B" w:rsidP="005262AB">
      <w:pPr>
        <w:numPr>
          <w:ilvl w:val="0"/>
          <w:numId w:val="37"/>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International </w:t>
      </w:r>
      <w:proofErr w:type="spellStart"/>
      <w:r w:rsidRPr="007C0FE9">
        <w:rPr>
          <w:rFonts w:ascii="Calibri" w:eastAsia="Times New Roman" w:hAnsi="Calibri" w:cs="Calibri"/>
          <w:color w:val="222222"/>
          <w:sz w:val="21"/>
          <w:szCs w:val="21"/>
          <w:lang w:eastAsia="nl-NL"/>
        </w:rPr>
        <w:t>Labour</w:t>
      </w:r>
      <w:proofErr w:type="spellEnd"/>
      <w:r w:rsidRPr="007C0FE9">
        <w:rPr>
          <w:rFonts w:ascii="Calibri" w:eastAsia="Times New Roman" w:hAnsi="Calibri" w:cs="Calibri"/>
          <w:color w:val="222222"/>
          <w:sz w:val="21"/>
          <w:szCs w:val="21"/>
          <w:lang w:eastAsia="nl-NL"/>
        </w:rPr>
        <w:t xml:space="preserve"> Organization: https://www.ilo.org/global/lang--en/index.htm</w:t>
      </w:r>
    </w:p>
    <w:p w14:paraId="0F184A8C" w14:textId="77777777" w:rsidR="004E4C6B" w:rsidRPr="007C0FE9" w:rsidRDefault="004E4C6B" w:rsidP="005262AB">
      <w:pPr>
        <w:numPr>
          <w:ilvl w:val="0"/>
          <w:numId w:val="37"/>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International </w:t>
      </w:r>
      <w:proofErr w:type="spellStart"/>
      <w:r w:rsidRPr="007C0FE9">
        <w:rPr>
          <w:rFonts w:ascii="Calibri" w:eastAsia="Times New Roman" w:hAnsi="Calibri" w:cs="Calibri"/>
          <w:color w:val="222222"/>
          <w:sz w:val="21"/>
          <w:szCs w:val="21"/>
          <w:lang w:eastAsia="nl-NL"/>
        </w:rPr>
        <w:t>Labour</w:t>
      </w:r>
      <w:proofErr w:type="spellEnd"/>
      <w:r w:rsidRPr="007C0FE9">
        <w:rPr>
          <w:rFonts w:ascii="Calibri" w:eastAsia="Times New Roman" w:hAnsi="Calibri" w:cs="Calibri"/>
          <w:color w:val="222222"/>
          <w:sz w:val="21"/>
          <w:szCs w:val="21"/>
          <w:lang w:eastAsia="nl-NL"/>
        </w:rPr>
        <w:t xml:space="preserve"> Organization: ILOSTAT Database: https://www.ilo.org/ilostat/</w:t>
      </w:r>
    </w:p>
    <w:p w14:paraId="31F09821" w14:textId="77777777" w:rsidR="004E4C6B" w:rsidRPr="007C0FE9" w:rsidRDefault="004E4C6B" w:rsidP="007A045E">
      <w:pPr>
        <w:numPr>
          <w:ilvl w:val="0"/>
          <w:numId w:val="37"/>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International Monetary Fund: https://www.imf.org/en/Data</w:t>
      </w:r>
    </w:p>
    <w:p w14:paraId="7608F776" w14:textId="3F3A302E" w:rsidR="004E4C6B" w:rsidRPr="007C0FE9" w:rsidRDefault="00C44DF1" w:rsidP="007A045E">
      <w:pPr>
        <w:numPr>
          <w:ilvl w:val="0"/>
          <w:numId w:val="37"/>
        </w:numPr>
        <w:shd w:val="clear" w:color="auto" w:fill="FFFFFF"/>
        <w:spacing w:after="0" w:line="334" w:lineRule="atLeast"/>
        <w:rPr>
          <w:rFonts w:ascii="Calibri" w:eastAsia="Times New Roman" w:hAnsi="Calibri" w:cs="Calibri"/>
          <w:color w:val="222222"/>
          <w:sz w:val="21"/>
          <w:szCs w:val="21"/>
          <w:lang w:eastAsia="nl-NL"/>
        </w:rPr>
      </w:pPr>
      <w:hyperlink r:id="rId174" w:tgtFrame="_blank" w:history="1">
        <w:r w:rsidR="004E4C6B" w:rsidRPr="007C0FE9">
          <w:rPr>
            <w:rFonts w:ascii="Calibri" w:eastAsia="Times New Roman" w:hAnsi="Calibri" w:cs="Calibri"/>
            <w:color w:val="222222"/>
            <w:sz w:val="21"/>
            <w:szCs w:val="21"/>
            <w:lang w:eastAsia="nl-NL"/>
          </w:rPr>
          <w:t>International Telecommunication Union</w:t>
        </w:r>
      </w:hyperlink>
      <w:r w:rsidR="004E4C6B" w:rsidRPr="007C0FE9">
        <w:rPr>
          <w:rFonts w:ascii="Calibri" w:eastAsia="Times New Roman" w:hAnsi="Calibri" w:cs="Calibri"/>
          <w:color w:val="222222"/>
          <w:sz w:val="21"/>
          <w:szCs w:val="21"/>
          <w:lang w:eastAsia="nl-NL"/>
        </w:rPr>
        <w:t xml:space="preserve">: </w:t>
      </w:r>
      <w:hyperlink r:id="rId175" w:history="1">
        <w:r w:rsidR="004E4C6B" w:rsidRPr="007C0FE9">
          <w:rPr>
            <w:rFonts w:ascii="Calibri" w:eastAsia="Times New Roman" w:hAnsi="Calibri" w:cs="Calibri"/>
            <w:color w:val="222222"/>
            <w:sz w:val="21"/>
            <w:szCs w:val="21"/>
            <w:lang w:eastAsia="nl-NL"/>
          </w:rPr>
          <w:t>https://www.itu.int/itu-d/sites/statistics/</w:t>
        </w:r>
      </w:hyperlink>
    </w:p>
    <w:p w14:paraId="510A6307" w14:textId="365720FD" w:rsidR="004E4C6B" w:rsidRPr="007C0FE9" w:rsidRDefault="004E4C6B" w:rsidP="007A045E">
      <w:pPr>
        <w:numPr>
          <w:ilvl w:val="0"/>
          <w:numId w:val="37"/>
        </w:numPr>
        <w:shd w:val="clear" w:color="auto" w:fill="FFFFFF"/>
        <w:spacing w:after="0" w:line="334" w:lineRule="atLeast"/>
        <w:rPr>
          <w:rFonts w:ascii="Calibri" w:eastAsia="Times New Roman" w:hAnsi="Calibri" w:cs="Calibri"/>
          <w:color w:val="222222"/>
          <w:sz w:val="21"/>
          <w:szCs w:val="21"/>
          <w:lang w:eastAsia="nl-NL"/>
        </w:rPr>
      </w:pPr>
      <w:proofErr w:type="spellStart"/>
      <w:r w:rsidRPr="007C0FE9">
        <w:rPr>
          <w:rFonts w:ascii="Calibri" w:eastAsia="Times New Roman" w:hAnsi="Calibri" w:cs="Calibri"/>
          <w:color w:val="222222"/>
          <w:sz w:val="21"/>
          <w:szCs w:val="21"/>
          <w:lang w:eastAsia="nl-NL"/>
        </w:rPr>
        <w:lastRenderedPageBreak/>
        <w:t>Knoema</w:t>
      </w:r>
      <w:proofErr w:type="spellEnd"/>
      <w:r w:rsidRPr="007C0FE9">
        <w:rPr>
          <w:rFonts w:ascii="Calibri" w:eastAsia="Times New Roman" w:hAnsi="Calibri" w:cs="Calibri"/>
          <w:color w:val="222222"/>
          <w:sz w:val="21"/>
          <w:szCs w:val="21"/>
          <w:lang w:eastAsia="nl-NL"/>
        </w:rPr>
        <w:t xml:space="preserve"> ( search engine that combines a collection of public, private, and alternative data): </w:t>
      </w:r>
      <w:hyperlink r:id="rId176" w:history="1">
        <w:r w:rsidRPr="007C0FE9">
          <w:rPr>
            <w:rFonts w:ascii="Calibri" w:eastAsia="Times New Roman" w:hAnsi="Calibri" w:cs="Calibri"/>
            <w:color w:val="222222"/>
            <w:sz w:val="21"/>
            <w:szCs w:val="21"/>
            <w:lang w:eastAsia="nl-NL"/>
          </w:rPr>
          <w:t>https://knoema.com/</w:t>
        </w:r>
      </w:hyperlink>
    </w:p>
    <w:p w14:paraId="1685D272" w14:textId="4799604D" w:rsidR="004E4C6B" w:rsidRPr="007C0FE9" w:rsidRDefault="004E4C6B" w:rsidP="00E10006">
      <w:pPr>
        <w:pStyle w:val="ListParagraph"/>
        <w:numPr>
          <w:ilvl w:val="0"/>
          <w:numId w:val="37"/>
        </w:numPr>
        <w:spacing w:after="0" w:line="240" w:lineRule="auto"/>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National Statistics Offices Websites: </w:t>
      </w:r>
      <w:hyperlink r:id="rId177" w:history="1">
        <w:r w:rsidRPr="007C0FE9">
          <w:rPr>
            <w:color w:val="222222"/>
            <w:lang w:eastAsia="nl-NL"/>
          </w:rPr>
          <w:t>https://unstats.un.org/home/nso_sites/</w:t>
        </w:r>
      </w:hyperlink>
    </w:p>
    <w:p w14:paraId="26E71D28" w14:textId="77777777" w:rsidR="004E4C6B" w:rsidRPr="007C0FE9" w:rsidRDefault="004E4C6B" w:rsidP="007A045E">
      <w:pPr>
        <w:numPr>
          <w:ilvl w:val="0"/>
          <w:numId w:val="37"/>
        </w:numPr>
        <w:shd w:val="clear" w:color="auto" w:fill="FFFFFF"/>
        <w:spacing w:after="0" w:line="334" w:lineRule="atLeast"/>
        <w:rPr>
          <w:rFonts w:ascii="Calibri" w:eastAsia="Times New Roman" w:hAnsi="Calibri" w:cs="Calibri"/>
          <w:color w:val="222222"/>
          <w:sz w:val="21"/>
          <w:szCs w:val="21"/>
          <w:lang w:eastAsia="nl-NL"/>
        </w:rPr>
      </w:pPr>
      <w:proofErr w:type="spellStart"/>
      <w:r w:rsidRPr="007C0FE9">
        <w:rPr>
          <w:rFonts w:ascii="Calibri" w:eastAsia="Times New Roman" w:hAnsi="Calibri" w:cs="Calibri"/>
          <w:color w:val="222222"/>
          <w:sz w:val="21"/>
          <w:szCs w:val="21"/>
          <w:lang w:eastAsia="nl-NL"/>
        </w:rPr>
        <w:t>NationMaster</w:t>
      </w:r>
      <w:proofErr w:type="spellEnd"/>
      <w:r w:rsidRPr="007C0FE9">
        <w:rPr>
          <w:rFonts w:ascii="Calibri" w:eastAsia="Times New Roman" w:hAnsi="Calibri" w:cs="Calibri"/>
          <w:color w:val="222222"/>
          <w:sz w:val="21"/>
          <w:szCs w:val="21"/>
          <w:lang w:eastAsia="nl-NL"/>
        </w:rPr>
        <w:t xml:space="preserve"> (industry statistics for market trends and sizes): https://www.nationmaster.com/</w:t>
      </w:r>
    </w:p>
    <w:p w14:paraId="0B5654C9" w14:textId="6210545E" w:rsidR="004E4C6B" w:rsidRPr="007C0FE9" w:rsidRDefault="004E4C6B" w:rsidP="005262AB">
      <w:pPr>
        <w:numPr>
          <w:ilvl w:val="0"/>
          <w:numId w:val="37"/>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Organization for Economic Cooperation and Development: </w:t>
      </w:r>
      <w:hyperlink r:id="rId178" w:history="1">
        <w:r w:rsidRPr="007C0FE9">
          <w:rPr>
            <w:color w:val="222222"/>
            <w:lang w:eastAsia="nl-NL"/>
          </w:rPr>
          <w:t>https://data.oecd.org/</w:t>
        </w:r>
      </w:hyperlink>
    </w:p>
    <w:p w14:paraId="09FF60EA" w14:textId="77777777" w:rsidR="004E4C6B" w:rsidRPr="007C0FE9" w:rsidRDefault="004E4C6B" w:rsidP="007A045E">
      <w:pPr>
        <w:numPr>
          <w:ilvl w:val="0"/>
          <w:numId w:val="37"/>
        </w:numPr>
        <w:shd w:val="clear" w:color="auto" w:fill="FFFFFF"/>
        <w:spacing w:after="0" w:line="334" w:lineRule="atLeast"/>
        <w:rPr>
          <w:rFonts w:ascii="Calibri" w:eastAsia="Times New Roman" w:hAnsi="Calibri" w:cs="Calibri"/>
          <w:color w:val="222222"/>
          <w:sz w:val="21"/>
          <w:szCs w:val="21"/>
          <w:lang w:eastAsia="nl-NL"/>
        </w:rPr>
      </w:pPr>
      <w:proofErr w:type="spellStart"/>
      <w:r w:rsidRPr="007C0FE9">
        <w:rPr>
          <w:rFonts w:ascii="Calibri" w:eastAsia="Times New Roman" w:hAnsi="Calibri" w:cs="Calibri"/>
          <w:color w:val="222222"/>
          <w:sz w:val="21"/>
          <w:szCs w:val="21"/>
          <w:lang w:eastAsia="nl-NL"/>
        </w:rPr>
        <w:t>Statistica</w:t>
      </w:r>
      <w:proofErr w:type="spellEnd"/>
      <w:r w:rsidRPr="007C0FE9">
        <w:rPr>
          <w:rFonts w:ascii="Calibri" w:eastAsia="Times New Roman" w:hAnsi="Calibri" w:cs="Calibri"/>
          <w:color w:val="222222"/>
          <w:sz w:val="21"/>
          <w:szCs w:val="21"/>
          <w:lang w:eastAsia="nl-NL"/>
        </w:rPr>
        <w:t>: https://www.statista.com/</w:t>
      </w:r>
    </w:p>
    <w:p w14:paraId="2535A5D6" w14:textId="278197A8" w:rsidR="004E4C6B" w:rsidRPr="007C0FE9" w:rsidRDefault="004E4C6B" w:rsidP="00E10006">
      <w:pPr>
        <w:pStyle w:val="ListParagraph"/>
        <w:numPr>
          <w:ilvl w:val="0"/>
          <w:numId w:val="37"/>
        </w:numPr>
        <w:spacing w:after="0" w:line="240" w:lineRule="auto"/>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Statistics Netherlands: </w:t>
      </w:r>
      <w:hyperlink r:id="rId179" w:history="1">
        <w:r w:rsidRPr="007C0FE9">
          <w:rPr>
            <w:color w:val="222222"/>
            <w:lang w:eastAsia="nl-NL"/>
          </w:rPr>
          <w:t>https://www.cbs.nl/en-gb</w:t>
        </w:r>
      </w:hyperlink>
    </w:p>
    <w:p w14:paraId="1627B865" w14:textId="31A3C506" w:rsidR="004E4C6B" w:rsidRPr="007C0FE9" w:rsidRDefault="004E4C6B" w:rsidP="00E10006">
      <w:pPr>
        <w:pStyle w:val="ListParagraph"/>
        <w:numPr>
          <w:ilvl w:val="0"/>
          <w:numId w:val="37"/>
        </w:numPr>
        <w:spacing w:after="0" w:line="240" w:lineRule="auto"/>
        <w:rPr>
          <w:rFonts w:ascii="Calibri" w:eastAsia="Times New Roman" w:hAnsi="Calibri" w:cs="Calibri"/>
          <w:color w:val="222222"/>
          <w:sz w:val="21"/>
          <w:szCs w:val="21"/>
          <w:lang w:eastAsia="nl-NL"/>
        </w:rPr>
      </w:pPr>
      <w:proofErr w:type="spellStart"/>
      <w:r w:rsidRPr="007C0FE9">
        <w:rPr>
          <w:rFonts w:ascii="Calibri" w:eastAsia="Times New Roman" w:hAnsi="Calibri" w:cs="Calibri"/>
          <w:color w:val="222222"/>
          <w:sz w:val="21"/>
          <w:szCs w:val="21"/>
          <w:lang w:eastAsia="nl-NL"/>
        </w:rPr>
        <w:t>Statline</w:t>
      </w:r>
      <w:proofErr w:type="spellEnd"/>
      <w:r w:rsidRPr="007C0FE9">
        <w:rPr>
          <w:rFonts w:ascii="Calibri" w:eastAsia="Times New Roman" w:hAnsi="Calibri" w:cs="Calibri"/>
          <w:color w:val="222222"/>
          <w:sz w:val="21"/>
          <w:szCs w:val="21"/>
          <w:lang w:eastAsia="nl-NL"/>
        </w:rPr>
        <w:t xml:space="preserve">: </w:t>
      </w:r>
      <w:hyperlink r:id="rId180" w:anchor="/CBS/en/navigatieScherm/thema" w:history="1">
        <w:r w:rsidRPr="007C0FE9">
          <w:rPr>
            <w:color w:val="222222"/>
            <w:lang w:eastAsia="nl-NL"/>
          </w:rPr>
          <w:t>https://opendata.cbs.nl/statline/#/CBS/en/navigatieScherm/thema</w:t>
        </w:r>
      </w:hyperlink>
    </w:p>
    <w:p w14:paraId="0CD9B045" w14:textId="55BE480F" w:rsidR="004E4C6B" w:rsidRPr="007C0FE9" w:rsidRDefault="00C44DF1" w:rsidP="007A045E">
      <w:pPr>
        <w:numPr>
          <w:ilvl w:val="0"/>
          <w:numId w:val="37"/>
        </w:numPr>
        <w:shd w:val="clear" w:color="auto" w:fill="FFFFFF"/>
        <w:spacing w:after="0" w:line="334" w:lineRule="atLeast"/>
        <w:rPr>
          <w:rFonts w:ascii="Calibri" w:eastAsia="Times New Roman" w:hAnsi="Calibri" w:cs="Calibri"/>
          <w:color w:val="222222"/>
          <w:sz w:val="21"/>
          <w:szCs w:val="21"/>
          <w:lang w:eastAsia="nl-NL"/>
        </w:rPr>
      </w:pPr>
      <w:hyperlink r:id="rId181" w:tgtFrame="_blank" w:history="1">
        <w:r w:rsidR="004E4C6B" w:rsidRPr="007C0FE9">
          <w:rPr>
            <w:rFonts w:ascii="Calibri" w:eastAsia="Times New Roman" w:hAnsi="Calibri" w:cs="Calibri"/>
            <w:color w:val="222222"/>
            <w:sz w:val="21"/>
            <w:szCs w:val="21"/>
            <w:lang w:eastAsia="nl-NL"/>
          </w:rPr>
          <w:t>The World Trade Organization (WTO)</w:t>
        </w:r>
      </w:hyperlink>
      <w:r w:rsidR="004E4C6B" w:rsidRPr="007C0FE9">
        <w:rPr>
          <w:rFonts w:ascii="Calibri" w:eastAsia="Times New Roman" w:hAnsi="Calibri" w:cs="Calibri"/>
          <w:color w:val="222222"/>
          <w:sz w:val="21"/>
          <w:szCs w:val="21"/>
          <w:lang w:eastAsia="nl-NL"/>
        </w:rPr>
        <w:t xml:space="preserve">: </w:t>
      </w:r>
      <w:hyperlink r:id="rId182" w:history="1">
        <w:r w:rsidR="004E4C6B" w:rsidRPr="007C0FE9">
          <w:rPr>
            <w:rFonts w:ascii="Calibri" w:eastAsia="Times New Roman" w:hAnsi="Calibri" w:cs="Calibri"/>
            <w:color w:val="222222"/>
            <w:sz w:val="21"/>
            <w:szCs w:val="21"/>
            <w:lang w:eastAsia="nl-NL"/>
          </w:rPr>
          <w:t>https://www.wto.org/</w:t>
        </w:r>
      </w:hyperlink>
      <w:r w:rsidR="004E4C6B" w:rsidRPr="007C0FE9">
        <w:rPr>
          <w:rFonts w:ascii="Calibri" w:eastAsia="Times New Roman" w:hAnsi="Calibri" w:cs="Calibri"/>
          <w:color w:val="222222"/>
          <w:sz w:val="21"/>
          <w:szCs w:val="21"/>
          <w:lang w:eastAsia="nl-NL"/>
        </w:rPr>
        <w:t xml:space="preserve"> or https://www.wto.org/english/res_e/statis_e/statis_e.htm</w:t>
      </w:r>
    </w:p>
    <w:p w14:paraId="164BF5AD" w14:textId="77777777" w:rsidR="004E4C6B" w:rsidRPr="007C0FE9" w:rsidRDefault="004E4C6B" w:rsidP="005262AB">
      <w:pPr>
        <w:numPr>
          <w:ilvl w:val="0"/>
          <w:numId w:val="37"/>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UN Economic Commission for Europe (UNECE) Statistical Division: https://w3.unece.org/PXWeb/en</w:t>
      </w:r>
    </w:p>
    <w:p w14:paraId="7B1CA092" w14:textId="77777777" w:rsidR="004E4C6B" w:rsidRPr="007C0FE9" w:rsidRDefault="004E4C6B" w:rsidP="005262AB">
      <w:pPr>
        <w:numPr>
          <w:ilvl w:val="0"/>
          <w:numId w:val="37"/>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UN Industrial Development Organization Statistics: https://www.unido.org/researchers/statistical-databases</w:t>
      </w:r>
    </w:p>
    <w:p w14:paraId="1449001F" w14:textId="7FDF3EE3" w:rsidR="004E4C6B" w:rsidRPr="007C0FE9" w:rsidRDefault="004E4C6B" w:rsidP="00E10006">
      <w:pPr>
        <w:pStyle w:val="ListParagraph"/>
        <w:numPr>
          <w:ilvl w:val="0"/>
          <w:numId w:val="37"/>
        </w:numPr>
        <w:spacing w:after="0" w:line="240" w:lineRule="auto"/>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United Nations Statistical Division: </w:t>
      </w:r>
      <w:hyperlink r:id="rId183" w:history="1">
        <w:r w:rsidRPr="007C0FE9">
          <w:rPr>
            <w:color w:val="222222"/>
            <w:lang w:eastAsia="nl-NL"/>
          </w:rPr>
          <w:t>https://unstats.un.org/home/</w:t>
        </w:r>
      </w:hyperlink>
    </w:p>
    <w:p w14:paraId="4F965B22" w14:textId="77777777" w:rsidR="004E4C6B" w:rsidRPr="007C0FE9" w:rsidRDefault="004E4C6B" w:rsidP="00E10006">
      <w:pPr>
        <w:pStyle w:val="ListParagraph"/>
        <w:numPr>
          <w:ilvl w:val="0"/>
          <w:numId w:val="37"/>
        </w:numPr>
        <w:spacing w:after="0" w:line="240" w:lineRule="auto"/>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World Bank: https://data.worldbank.org/</w:t>
      </w:r>
    </w:p>
    <w:p w14:paraId="56331831" w14:textId="327C89B2" w:rsidR="004E4C6B" w:rsidRPr="007C0FE9" w:rsidRDefault="00C44DF1" w:rsidP="005262AB">
      <w:pPr>
        <w:numPr>
          <w:ilvl w:val="0"/>
          <w:numId w:val="37"/>
        </w:numPr>
        <w:shd w:val="clear" w:color="auto" w:fill="FFFFFF"/>
        <w:spacing w:after="0" w:line="334" w:lineRule="atLeast"/>
        <w:rPr>
          <w:rFonts w:ascii="Calibri" w:eastAsia="Times New Roman" w:hAnsi="Calibri" w:cs="Calibri"/>
          <w:color w:val="222222"/>
          <w:sz w:val="21"/>
          <w:szCs w:val="21"/>
          <w:lang w:eastAsia="nl-NL"/>
        </w:rPr>
      </w:pPr>
      <w:hyperlink r:id="rId184" w:tgtFrame="_new" w:history="1">
        <w:r w:rsidR="004E4C6B" w:rsidRPr="007C0FE9">
          <w:rPr>
            <w:rFonts w:ascii="Calibri" w:eastAsia="Times New Roman" w:hAnsi="Calibri" w:cs="Calibri"/>
            <w:color w:val="222222"/>
            <w:lang w:eastAsia="nl-NL"/>
          </w:rPr>
          <w:t>World Health Organization Statistical Information System</w:t>
        </w:r>
      </w:hyperlink>
      <w:r w:rsidR="004E4C6B" w:rsidRPr="007C0FE9">
        <w:rPr>
          <w:rFonts w:ascii="Calibri" w:eastAsia="Times New Roman" w:hAnsi="Calibri" w:cs="Calibri"/>
          <w:color w:val="222222"/>
          <w:sz w:val="21"/>
          <w:szCs w:val="21"/>
          <w:lang w:eastAsia="nl-NL"/>
        </w:rPr>
        <w:t>: https://www.who.int/whosis/en/</w:t>
      </w:r>
    </w:p>
    <w:p w14:paraId="0133FEC6" w14:textId="6EBB359F" w:rsidR="004E4C6B" w:rsidRPr="007C0FE9" w:rsidRDefault="004E4C6B" w:rsidP="004E4C6B">
      <w:pPr>
        <w:numPr>
          <w:ilvl w:val="0"/>
          <w:numId w:val="37"/>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World Intellectual Property Organization: </w:t>
      </w:r>
      <w:hyperlink r:id="rId185" w:history="1">
        <w:r w:rsidRPr="007C0FE9">
          <w:rPr>
            <w:rFonts w:ascii="Calibri" w:eastAsia="Times New Roman" w:hAnsi="Calibri" w:cs="Calibri"/>
            <w:color w:val="222222"/>
            <w:sz w:val="21"/>
            <w:szCs w:val="21"/>
            <w:lang w:eastAsia="nl-NL"/>
          </w:rPr>
          <w:t>https://www.wipo.int/portal/en/</w:t>
        </w:r>
      </w:hyperlink>
    </w:p>
    <w:p w14:paraId="0474F967" w14:textId="1E5F3726" w:rsidR="001B7C4F" w:rsidRPr="007C0FE9" w:rsidRDefault="001B7C4F"/>
    <w:p w14:paraId="50CAADF2" w14:textId="02A43AFF" w:rsidR="00AB67A9" w:rsidRPr="007C0FE9" w:rsidRDefault="007D0856" w:rsidP="00AB67A9">
      <w:pPr>
        <w:pStyle w:val="ID-PinkHeading"/>
        <w:numPr>
          <w:ilvl w:val="0"/>
          <w:numId w:val="23"/>
        </w:numPr>
        <w:ind w:left="0" w:firstLine="0"/>
        <w:rPr>
          <w:color w:val="5B74AF"/>
        </w:rPr>
      </w:pPr>
      <w:bookmarkStart w:id="110" w:name="_Toc116470855"/>
      <w:r w:rsidRPr="007C0FE9">
        <w:rPr>
          <w:color w:val="5B74AF"/>
        </w:rPr>
        <w:t xml:space="preserve">Use </w:t>
      </w:r>
      <w:r w:rsidR="001B7C4F" w:rsidRPr="007C0FE9">
        <w:rPr>
          <w:color w:val="5B74AF"/>
        </w:rPr>
        <w:t>Case Source</w:t>
      </w:r>
      <w:r w:rsidRPr="007C0FE9">
        <w:rPr>
          <w:color w:val="5B74AF"/>
        </w:rPr>
        <w:t>s</w:t>
      </w:r>
      <w:bookmarkEnd w:id="110"/>
    </w:p>
    <w:p w14:paraId="2909EC24" w14:textId="265B26AD" w:rsidR="00C5456C" w:rsidRPr="007C0FE9" w:rsidRDefault="00C5456C" w:rsidP="00376D38">
      <w:pPr>
        <w:numPr>
          <w:ilvl w:val="0"/>
          <w:numId w:val="37"/>
        </w:numPr>
        <w:shd w:val="clear" w:color="auto" w:fill="FFFFFF"/>
        <w:spacing w:after="0" w:line="334" w:lineRule="atLeast"/>
        <w:rPr>
          <w:color w:val="5B74AF"/>
        </w:rPr>
      </w:pPr>
      <w:r w:rsidRPr="007C0FE9">
        <w:rPr>
          <w:rFonts w:ascii="Calibri" w:eastAsia="Times New Roman" w:hAnsi="Calibri" w:cs="Calibri"/>
          <w:color w:val="222222"/>
          <w:sz w:val="21"/>
          <w:szCs w:val="21"/>
          <w:lang w:eastAsia="nl-NL"/>
        </w:rPr>
        <w:t>Harvard Business Review</w:t>
      </w:r>
      <w:r w:rsidR="00E85DE3" w:rsidRPr="007C0FE9">
        <w:rPr>
          <w:rFonts w:ascii="Calibri" w:eastAsia="Times New Roman" w:hAnsi="Calibri" w:cs="Calibri"/>
          <w:color w:val="222222"/>
          <w:sz w:val="21"/>
          <w:szCs w:val="21"/>
          <w:lang w:eastAsia="nl-NL"/>
        </w:rPr>
        <w:t xml:space="preserve"> Case Studies: https://store.hbr.org/case-studies/?ab=store_hp_nav_-_cases</w:t>
      </w:r>
    </w:p>
    <w:p w14:paraId="511FEE49" w14:textId="6739A208" w:rsidR="007A1328" w:rsidRPr="007C0FE9" w:rsidRDefault="007A1328" w:rsidP="00376D38">
      <w:pPr>
        <w:numPr>
          <w:ilvl w:val="0"/>
          <w:numId w:val="37"/>
        </w:numPr>
        <w:shd w:val="clear" w:color="auto" w:fill="FFFFFF"/>
        <w:spacing w:after="0" w:line="334" w:lineRule="atLeast"/>
        <w:rPr>
          <w:color w:val="5B74AF"/>
        </w:rPr>
      </w:pPr>
      <w:r w:rsidRPr="007C0FE9">
        <w:rPr>
          <w:rFonts w:ascii="Calibri" w:eastAsia="Times New Roman" w:hAnsi="Calibri" w:cs="Calibri"/>
          <w:color w:val="222222"/>
          <w:sz w:val="21"/>
          <w:szCs w:val="21"/>
          <w:lang w:eastAsia="nl-NL"/>
        </w:rPr>
        <w:t xml:space="preserve">The </w:t>
      </w:r>
      <w:r w:rsidR="00C5456C" w:rsidRPr="007C0FE9">
        <w:rPr>
          <w:rFonts w:ascii="Calibri" w:eastAsia="Times New Roman" w:hAnsi="Calibri" w:cs="Calibri"/>
          <w:color w:val="222222"/>
          <w:sz w:val="21"/>
          <w:szCs w:val="21"/>
          <w:lang w:eastAsia="nl-NL"/>
        </w:rPr>
        <w:t>Case Centre</w:t>
      </w:r>
      <w:r w:rsidR="007D0856" w:rsidRPr="007C0FE9">
        <w:rPr>
          <w:rFonts w:ascii="Calibri" w:eastAsia="Times New Roman" w:hAnsi="Calibri" w:cs="Calibri"/>
          <w:color w:val="222222"/>
          <w:sz w:val="21"/>
          <w:szCs w:val="21"/>
          <w:lang w:eastAsia="nl-NL"/>
        </w:rPr>
        <w:t>:</w:t>
      </w:r>
      <w:r w:rsidR="007D0856" w:rsidRPr="007C0FE9">
        <w:rPr>
          <w:rFonts w:ascii="Calibri" w:eastAsia="Times New Roman" w:hAnsi="Calibri" w:cs="Calibri"/>
          <w:sz w:val="21"/>
          <w:szCs w:val="21"/>
          <w:lang w:eastAsia="nl-NL"/>
        </w:rPr>
        <w:t xml:space="preserve"> </w:t>
      </w:r>
      <w:hyperlink r:id="rId186" w:history="1">
        <w:r w:rsidRPr="007C0FE9">
          <w:rPr>
            <w:rStyle w:val="Hyperlink"/>
            <w:rFonts w:ascii="Calibri" w:eastAsia="Times New Roman" w:hAnsi="Calibri" w:cs="Calibri"/>
            <w:color w:val="auto"/>
            <w:sz w:val="21"/>
            <w:szCs w:val="21"/>
            <w:u w:val="none"/>
            <w:lang w:eastAsia="nl-NL"/>
          </w:rPr>
          <w:t>https://www.thecasecentre.org/caseCollection/default</w:t>
        </w:r>
      </w:hyperlink>
    </w:p>
    <w:p w14:paraId="4AE120CE" w14:textId="38B26B38" w:rsidR="007A1328" w:rsidRPr="007C0FE9" w:rsidRDefault="007C4D40" w:rsidP="00376D38">
      <w:pPr>
        <w:numPr>
          <w:ilvl w:val="0"/>
          <w:numId w:val="37"/>
        </w:numPr>
        <w:shd w:val="clear" w:color="auto" w:fill="FFFFFF"/>
        <w:spacing w:after="0" w:line="334" w:lineRule="atLeast"/>
        <w:rPr>
          <w:rStyle w:val="Hyperlink"/>
          <w:rFonts w:ascii="Calibri" w:eastAsia="Times New Roman" w:hAnsi="Calibri" w:cs="Calibri"/>
          <w:color w:val="auto"/>
          <w:sz w:val="21"/>
          <w:szCs w:val="21"/>
          <w:u w:val="none"/>
          <w:lang w:eastAsia="nl-NL"/>
        </w:rPr>
      </w:pPr>
      <w:r w:rsidRPr="007C0FE9">
        <w:rPr>
          <w:rStyle w:val="Hyperlink"/>
          <w:rFonts w:ascii="Calibri" w:eastAsia="Times New Roman" w:hAnsi="Calibri" w:cs="Calibri"/>
          <w:color w:val="auto"/>
          <w:sz w:val="21"/>
          <w:szCs w:val="21"/>
          <w:u w:val="none"/>
          <w:lang w:eastAsia="nl-NL"/>
        </w:rPr>
        <w:t>MI</w:t>
      </w:r>
      <w:r w:rsidR="00A807EC" w:rsidRPr="007C0FE9">
        <w:rPr>
          <w:rStyle w:val="Hyperlink"/>
          <w:rFonts w:ascii="Calibri" w:eastAsia="Times New Roman" w:hAnsi="Calibri" w:cs="Calibri"/>
          <w:color w:val="auto"/>
          <w:sz w:val="21"/>
          <w:szCs w:val="21"/>
          <w:u w:val="none"/>
          <w:lang w:eastAsia="nl-NL"/>
        </w:rPr>
        <w:t xml:space="preserve">T  </w:t>
      </w:r>
      <w:r w:rsidR="00EF616C" w:rsidRPr="007C0FE9">
        <w:rPr>
          <w:rStyle w:val="Hyperlink"/>
          <w:rFonts w:ascii="Calibri" w:eastAsia="Times New Roman" w:hAnsi="Calibri" w:cs="Calibri"/>
          <w:color w:val="auto"/>
          <w:sz w:val="21"/>
          <w:szCs w:val="21"/>
          <w:u w:val="none"/>
          <w:lang w:eastAsia="nl-NL"/>
        </w:rPr>
        <w:t>Management Sloan School Case S</w:t>
      </w:r>
      <w:r w:rsidR="00844E25" w:rsidRPr="007C0FE9">
        <w:rPr>
          <w:rStyle w:val="Hyperlink"/>
          <w:rFonts w:ascii="Calibri" w:eastAsia="Times New Roman" w:hAnsi="Calibri" w:cs="Calibri"/>
          <w:color w:val="auto"/>
          <w:sz w:val="21"/>
          <w:szCs w:val="21"/>
          <w:u w:val="none"/>
          <w:lang w:eastAsia="nl-NL"/>
        </w:rPr>
        <w:t xml:space="preserve">tudies: </w:t>
      </w:r>
      <w:hyperlink r:id="rId187" w:history="1">
        <w:r w:rsidR="00844E25" w:rsidRPr="007C0FE9">
          <w:rPr>
            <w:rStyle w:val="Hyperlink"/>
            <w:rFonts w:ascii="Calibri" w:eastAsia="Times New Roman" w:hAnsi="Calibri" w:cs="Calibri"/>
            <w:color w:val="auto"/>
            <w:sz w:val="21"/>
            <w:szCs w:val="21"/>
            <w:u w:val="none"/>
            <w:lang w:eastAsia="nl-NL"/>
          </w:rPr>
          <w:t>https://mitsloan.mit.edu/teaching-resources-library/case-studies</w:t>
        </w:r>
      </w:hyperlink>
      <w:r w:rsidR="00844E25" w:rsidRPr="007C0FE9">
        <w:rPr>
          <w:rStyle w:val="Hyperlink"/>
          <w:rFonts w:ascii="Calibri" w:eastAsia="Times New Roman" w:hAnsi="Calibri" w:cs="Calibri"/>
          <w:color w:val="auto"/>
          <w:sz w:val="21"/>
          <w:szCs w:val="21"/>
          <w:u w:val="none"/>
          <w:lang w:eastAsia="nl-NL"/>
        </w:rPr>
        <w:t xml:space="preserve"> </w:t>
      </w:r>
    </w:p>
    <w:p w14:paraId="7ABCB821" w14:textId="4AF46B40" w:rsidR="00C008D0" w:rsidRPr="007C0FE9" w:rsidRDefault="0033583E" w:rsidP="00376D38">
      <w:pPr>
        <w:numPr>
          <w:ilvl w:val="0"/>
          <w:numId w:val="37"/>
        </w:numPr>
        <w:shd w:val="clear" w:color="auto" w:fill="FFFFFF"/>
        <w:spacing w:after="0" w:line="334" w:lineRule="atLeast"/>
        <w:rPr>
          <w:rStyle w:val="Hyperlink"/>
          <w:rFonts w:ascii="Calibri" w:eastAsia="Times New Roman" w:hAnsi="Calibri" w:cs="Calibri"/>
          <w:color w:val="auto"/>
          <w:sz w:val="21"/>
          <w:szCs w:val="21"/>
          <w:u w:val="none"/>
          <w:lang w:eastAsia="nl-NL"/>
        </w:rPr>
      </w:pPr>
      <w:r w:rsidRPr="007C0FE9">
        <w:rPr>
          <w:rStyle w:val="Hyperlink"/>
          <w:rFonts w:ascii="Calibri" w:eastAsia="Times New Roman" w:hAnsi="Calibri" w:cs="Calibri"/>
          <w:color w:val="auto"/>
          <w:sz w:val="21"/>
          <w:szCs w:val="21"/>
          <w:u w:val="none"/>
          <w:lang w:eastAsia="nl-NL"/>
        </w:rPr>
        <w:t xml:space="preserve">WARC </w:t>
      </w:r>
      <w:r w:rsidR="00E26376" w:rsidRPr="007C0FE9">
        <w:rPr>
          <w:rStyle w:val="Hyperlink"/>
          <w:rFonts w:ascii="Calibri" w:eastAsia="Times New Roman" w:hAnsi="Calibri" w:cs="Calibri"/>
          <w:color w:val="auto"/>
          <w:sz w:val="21"/>
          <w:szCs w:val="21"/>
          <w:u w:val="none"/>
          <w:lang w:eastAsia="nl-NL"/>
        </w:rPr>
        <w:t>Sus</w:t>
      </w:r>
      <w:r w:rsidR="00BF74EC" w:rsidRPr="007C0FE9">
        <w:rPr>
          <w:rStyle w:val="Hyperlink"/>
          <w:rFonts w:ascii="Calibri" w:eastAsia="Times New Roman" w:hAnsi="Calibri" w:cs="Calibri"/>
          <w:color w:val="auto"/>
          <w:sz w:val="21"/>
          <w:szCs w:val="21"/>
          <w:u w:val="none"/>
          <w:lang w:eastAsia="nl-NL"/>
        </w:rPr>
        <w:t>tainability Cases: https://www.warc.com/search/?ca=Sustainability|or&amp;t=case%2520studies</w:t>
      </w:r>
    </w:p>
    <w:p w14:paraId="2FC81564" w14:textId="00593E6E" w:rsidR="00844E25" w:rsidRPr="007C0FE9" w:rsidRDefault="00C008D0" w:rsidP="00376D38">
      <w:pPr>
        <w:numPr>
          <w:ilvl w:val="0"/>
          <w:numId w:val="37"/>
        </w:numPr>
        <w:shd w:val="clear" w:color="auto" w:fill="FFFFFF"/>
        <w:spacing w:after="0" w:line="334" w:lineRule="atLeast"/>
        <w:rPr>
          <w:rStyle w:val="Hyperlink"/>
          <w:rFonts w:ascii="Calibri" w:eastAsia="Times New Roman" w:hAnsi="Calibri" w:cs="Calibri"/>
          <w:color w:val="auto"/>
          <w:sz w:val="21"/>
          <w:szCs w:val="21"/>
          <w:u w:val="none"/>
          <w:lang w:eastAsia="nl-NL"/>
        </w:rPr>
      </w:pPr>
      <w:r w:rsidRPr="007C0FE9">
        <w:rPr>
          <w:rStyle w:val="Hyperlink"/>
          <w:rFonts w:ascii="Calibri" w:eastAsia="Times New Roman" w:hAnsi="Calibri" w:cs="Calibri"/>
          <w:color w:val="auto"/>
          <w:sz w:val="21"/>
          <w:szCs w:val="21"/>
          <w:u w:val="none"/>
          <w:lang w:eastAsia="nl-NL"/>
        </w:rPr>
        <w:t xml:space="preserve">The European </w:t>
      </w:r>
      <w:proofErr w:type="spellStart"/>
      <w:r w:rsidRPr="007C0FE9">
        <w:rPr>
          <w:rStyle w:val="Hyperlink"/>
          <w:rFonts w:ascii="Calibri" w:eastAsia="Times New Roman" w:hAnsi="Calibri" w:cs="Calibri"/>
          <w:color w:val="auto"/>
          <w:sz w:val="21"/>
          <w:szCs w:val="21"/>
          <w:u w:val="none"/>
          <w:lang w:eastAsia="nl-NL"/>
        </w:rPr>
        <w:t>CAse</w:t>
      </w:r>
      <w:proofErr w:type="spellEnd"/>
      <w:r w:rsidRPr="007C0FE9">
        <w:rPr>
          <w:rStyle w:val="Hyperlink"/>
          <w:rFonts w:ascii="Calibri" w:eastAsia="Times New Roman" w:hAnsi="Calibri" w:cs="Calibri"/>
          <w:color w:val="auto"/>
          <w:sz w:val="21"/>
          <w:szCs w:val="21"/>
          <w:u w:val="none"/>
          <w:lang w:eastAsia="nl-NL"/>
        </w:rPr>
        <w:t xml:space="preserve"> study Alliance (ECASA): </w:t>
      </w:r>
      <w:r w:rsidR="00601292" w:rsidRPr="007C0FE9">
        <w:rPr>
          <w:rStyle w:val="Hyperlink"/>
          <w:rFonts w:ascii="Calibri" w:eastAsia="Times New Roman" w:hAnsi="Calibri" w:cs="Calibri"/>
          <w:color w:val="auto"/>
          <w:sz w:val="21"/>
          <w:szCs w:val="21"/>
          <w:u w:val="none"/>
          <w:lang w:eastAsia="nl-NL"/>
        </w:rPr>
        <w:t>https://ecasa.org/case-study/</w:t>
      </w:r>
    </w:p>
    <w:p w14:paraId="3EE152F3" w14:textId="400D165E" w:rsidR="009D751B" w:rsidRPr="007C0FE9" w:rsidRDefault="009D751B" w:rsidP="00376D38">
      <w:pPr>
        <w:numPr>
          <w:ilvl w:val="0"/>
          <w:numId w:val="37"/>
        </w:numPr>
        <w:shd w:val="clear" w:color="auto" w:fill="FFFFFF"/>
        <w:spacing w:after="0" w:line="334" w:lineRule="atLeast"/>
        <w:rPr>
          <w:color w:val="5B74AF"/>
        </w:rPr>
      </w:pPr>
      <w:r w:rsidRPr="007C0FE9">
        <w:br w:type="page"/>
      </w:r>
    </w:p>
    <w:p w14:paraId="542ABB08" w14:textId="6D2863A5" w:rsidR="00532132" w:rsidRPr="007C0FE9" w:rsidRDefault="00532132" w:rsidP="00307041">
      <w:pPr>
        <w:pStyle w:val="ID-PinkHeading"/>
      </w:pPr>
      <w:bookmarkStart w:id="111" w:name="_Toc116470856"/>
      <w:r w:rsidRPr="007C0FE9">
        <w:rPr>
          <w:color w:val="5B74AF"/>
        </w:rPr>
        <w:lastRenderedPageBreak/>
        <w:t>References</w:t>
      </w:r>
      <w:bookmarkEnd w:id="111"/>
    </w:p>
    <w:p w14:paraId="2EEF6757" w14:textId="70CEEF37" w:rsidR="000B73BD" w:rsidRPr="007C0FE9" w:rsidRDefault="000B73BD" w:rsidP="000B73BD">
      <w:pPr>
        <w:spacing w:before="39" w:after="0" w:line="276" w:lineRule="auto"/>
        <w:rPr>
          <w:rFonts w:ascii="Calibri" w:hAnsi="Calibri" w:cs="Calibri"/>
          <w:color w:val="222222"/>
          <w:sz w:val="21"/>
          <w:szCs w:val="21"/>
          <w:shd w:val="clear" w:color="auto" w:fill="FFFFFF"/>
        </w:rPr>
      </w:pPr>
      <w:r w:rsidRPr="007C0FE9">
        <w:rPr>
          <w:rFonts w:ascii="Calibri" w:hAnsi="Calibri" w:cs="Calibri"/>
          <w:color w:val="222222"/>
          <w:sz w:val="21"/>
          <w:szCs w:val="21"/>
          <w:shd w:val="clear" w:color="auto" w:fill="FFFFFF"/>
        </w:rPr>
        <w:t xml:space="preserve">Abednego, A., </w:t>
      </w:r>
      <w:proofErr w:type="spellStart"/>
      <w:r w:rsidRPr="007C0FE9">
        <w:rPr>
          <w:rFonts w:ascii="Calibri" w:hAnsi="Calibri" w:cs="Calibri"/>
          <w:color w:val="222222"/>
          <w:sz w:val="21"/>
          <w:szCs w:val="21"/>
          <w:shd w:val="clear" w:color="auto" w:fill="FFFFFF"/>
        </w:rPr>
        <w:t>Kundre</w:t>
      </w:r>
      <w:proofErr w:type="spellEnd"/>
      <w:r w:rsidRPr="007C0FE9">
        <w:rPr>
          <w:rFonts w:ascii="Calibri" w:hAnsi="Calibri" w:cs="Calibri"/>
          <w:color w:val="222222"/>
          <w:sz w:val="21"/>
          <w:szCs w:val="21"/>
          <w:shd w:val="clear" w:color="auto" w:fill="FFFFFF"/>
        </w:rPr>
        <w:t xml:space="preserve">, J. L., &amp; </w:t>
      </w:r>
      <w:proofErr w:type="spellStart"/>
      <w:r w:rsidRPr="007C0FE9">
        <w:rPr>
          <w:rFonts w:ascii="Calibri" w:hAnsi="Calibri" w:cs="Calibri"/>
          <w:color w:val="222222"/>
          <w:sz w:val="21"/>
          <w:szCs w:val="21"/>
          <w:shd w:val="clear" w:color="auto" w:fill="FFFFFF"/>
        </w:rPr>
        <w:t>Sahetapy</w:t>
      </w:r>
      <w:proofErr w:type="spellEnd"/>
      <w:r w:rsidRPr="007C0FE9">
        <w:rPr>
          <w:rFonts w:ascii="Calibri" w:hAnsi="Calibri" w:cs="Calibri"/>
          <w:color w:val="222222"/>
          <w:sz w:val="21"/>
          <w:szCs w:val="21"/>
          <w:shd w:val="clear" w:color="auto" w:fill="FFFFFF"/>
        </w:rPr>
        <w:t>, L. M. (2019, May). Coastal Communities Empowerment Through Problem-Based Learning Entrepreneurship Training Maluku Province. In </w:t>
      </w:r>
      <w:r w:rsidRPr="007C0FE9">
        <w:rPr>
          <w:rFonts w:ascii="Calibri" w:hAnsi="Calibri" w:cs="Calibri"/>
          <w:i/>
          <w:iCs/>
          <w:color w:val="222222"/>
          <w:sz w:val="21"/>
          <w:szCs w:val="21"/>
          <w:shd w:val="clear" w:color="auto" w:fill="FFFFFF"/>
        </w:rPr>
        <w:t>Proceeding International Seminar on Education</w:t>
      </w:r>
      <w:r w:rsidRPr="007C0FE9">
        <w:rPr>
          <w:rFonts w:ascii="Calibri" w:hAnsi="Calibri" w:cs="Calibri"/>
          <w:color w:val="222222"/>
          <w:sz w:val="21"/>
          <w:szCs w:val="21"/>
          <w:shd w:val="clear" w:color="auto" w:fill="FFFFFF"/>
        </w:rPr>
        <w:t> (Vol. 2).</w:t>
      </w:r>
    </w:p>
    <w:p w14:paraId="315C392B" w14:textId="77777777" w:rsidR="000B73BD" w:rsidRPr="007C0FE9" w:rsidRDefault="000B73BD" w:rsidP="000B73BD">
      <w:pPr>
        <w:spacing w:before="39" w:after="0" w:line="276" w:lineRule="auto"/>
        <w:jc w:val="both"/>
        <w:rPr>
          <w:rFonts w:ascii="Calibri" w:hAnsi="Calibri" w:cs="Calibri"/>
          <w:sz w:val="21"/>
          <w:szCs w:val="21"/>
        </w:rPr>
      </w:pPr>
      <w:proofErr w:type="spellStart"/>
      <w:r w:rsidRPr="007C0FE9">
        <w:rPr>
          <w:rFonts w:ascii="Calibri" w:hAnsi="Calibri" w:cs="Calibri"/>
          <w:sz w:val="21"/>
          <w:szCs w:val="21"/>
        </w:rPr>
        <w:t>Alwi</w:t>
      </w:r>
      <w:proofErr w:type="spellEnd"/>
      <w:r w:rsidRPr="007C0FE9">
        <w:rPr>
          <w:rFonts w:ascii="Calibri" w:hAnsi="Calibri" w:cs="Calibri"/>
          <w:sz w:val="21"/>
          <w:szCs w:val="21"/>
        </w:rPr>
        <w:t xml:space="preserve">, S. R. W., Yusof, K. M., Hashim, H., &amp; </w:t>
      </w:r>
      <w:proofErr w:type="spellStart"/>
      <w:r w:rsidRPr="007C0FE9">
        <w:rPr>
          <w:rFonts w:ascii="Calibri" w:hAnsi="Calibri" w:cs="Calibri"/>
          <w:sz w:val="21"/>
          <w:szCs w:val="21"/>
        </w:rPr>
        <w:t>Zainon</w:t>
      </w:r>
      <w:proofErr w:type="spellEnd"/>
      <w:r w:rsidRPr="007C0FE9">
        <w:rPr>
          <w:rFonts w:ascii="Calibri" w:hAnsi="Calibri" w:cs="Calibri"/>
          <w:sz w:val="21"/>
          <w:szCs w:val="21"/>
        </w:rPr>
        <w:t xml:space="preserve">, Z. (2012). Sustainability Education for First Year Engineering Students using Cooperative Problem Based Learning. </w:t>
      </w:r>
      <w:r w:rsidRPr="007C0FE9">
        <w:rPr>
          <w:rFonts w:ascii="Calibri" w:hAnsi="Calibri" w:cs="Calibri"/>
          <w:i/>
          <w:iCs/>
          <w:sz w:val="21"/>
          <w:szCs w:val="21"/>
        </w:rPr>
        <w:t>Procedia - Social and Behavioral Sciences</w:t>
      </w:r>
      <w:r w:rsidRPr="007C0FE9">
        <w:rPr>
          <w:rFonts w:ascii="Calibri" w:hAnsi="Calibri" w:cs="Calibri"/>
          <w:sz w:val="21"/>
          <w:szCs w:val="21"/>
        </w:rPr>
        <w:t>, 56, 52–58. https://doi.org/10.1016/j.sbspro.2012.09.631</w:t>
      </w:r>
    </w:p>
    <w:p w14:paraId="3A09E1D1" w14:textId="77777777" w:rsidR="000B73BD" w:rsidRPr="007C0FE9" w:rsidRDefault="000B73BD" w:rsidP="000B73BD">
      <w:pPr>
        <w:spacing w:before="39" w:after="0" w:line="276" w:lineRule="auto"/>
        <w:rPr>
          <w:rFonts w:ascii="Calibri" w:hAnsi="Calibri" w:cs="Calibri"/>
          <w:sz w:val="21"/>
          <w:szCs w:val="21"/>
        </w:rPr>
      </w:pPr>
      <w:proofErr w:type="spellStart"/>
      <w:r w:rsidRPr="007C0FE9">
        <w:rPr>
          <w:rFonts w:ascii="Calibri" w:hAnsi="Calibri" w:cs="Calibri"/>
          <w:sz w:val="21"/>
          <w:szCs w:val="21"/>
        </w:rPr>
        <w:t>Alwi</w:t>
      </w:r>
      <w:proofErr w:type="spellEnd"/>
      <w:r w:rsidRPr="007C0FE9">
        <w:rPr>
          <w:rFonts w:ascii="Calibri" w:hAnsi="Calibri" w:cs="Calibri"/>
          <w:sz w:val="21"/>
          <w:szCs w:val="21"/>
        </w:rPr>
        <w:t xml:space="preserve">, S. R. W., Yusof, K. M., Hashim, H., &amp; </w:t>
      </w:r>
      <w:proofErr w:type="spellStart"/>
      <w:r w:rsidRPr="007C0FE9">
        <w:rPr>
          <w:rFonts w:ascii="Calibri" w:hAnsi="Calibri" w:cs="Calibri"/>
          <w:sz w:val="21"/>
          <w:szCs w:val="21"/>
        </w:rPr>
        <w:t>Zainon</w:t>
      </w:r>
      <w:proofErr w:type="spellEnd"/>
      <w:r w:rsidRPr="007C0FE9">
        <w:rPr>
          <w:rFonts w:ascii="Calibri" w:hAnsi="Calibri" w:cs="Calibri"/>
          <w:sz w:val="21"/>
          <w:szCs w:val="21"/>
        </w:rPr>
        <w:t>, Z. (2012). Sustainability Education for First Year Engineering Students using Cooperative Problem Based Learning. Procedia - Social and Behavioral Sciences, 56, 52–58. https://doi.org/10.1016/j.sbspro.2012.09.631</w:t>
      </w:r>
    </w:p>
    <w:p w14:paraId="2828D56F" w14:textId="77777777" w:rsidR="000B73BD" w:rsidRPr="007C0FE9" w:rsidRDefault="000B73BD" w:rsidP="000B73BD">
      <w:pPr>
        <w:spacing w:before="39" w:after="0" w:line="276" w:lineRule="auto"/>
        <w:rPr>
          <w:rFonts w:ascii="Calibri" w:hAnsi="Calibri" w:cs="Calibri"/>
          <w:sz w:val="21"/>
          <w:szCs w:val="21"/>
        </w:rPr>
      </w:pPr>
      <w:proofErr w:type="spellStart"/>
      <w:r w:rsidRPr="007C0FE9">
        <w:rPr>
          <w:rFonts w:ascii="Calibri" w:hAnsi="Calibri" w:cs="Calibri"/>
          <w:sz w:val="21"/>
          <w:szCs w:val="21"/>
        </w:rPr>
        <w:t>Belleflamme</w:t>
      </w:r>
      <w:proofErr w:type="spellEnd"/>
      <w:r w:rsidRPr="007C0FE9">
        <w:rPr>
          <w:rFonts w:ascii="Calibri" w:hAnsi="Calibri" w:cs="Calibri"/>
          <w:sz w:val="21"/>
          <w:szCs w:val="21"/>
        </w:rPr>
        <w:t xml:space="preserve">, P., &amp; </w:t>
      </w:r>
      <w:proofErr w:type="spellStart"/>
      <w:r w:rsidRPr="007C0FE9">
        <w:rPr>
          <w:rFonts w:ascii="Calibri" w:hAnsi="Calibri" w:cs="Calibri"/>
          <w:sz w:val="21"/>
          <w:szCs w:val="21"/>
        </w:rPr>
        <w:t>Neysen</w:t>
      </w:r>
      <w:proofErr w:type="spellEnd"/>
      <w:r w:rsidRPr="007C0FE9">
        <w:rPr>
          <w:rFonts w:ascii="Calibri" w:hAnsi="Calibri" w:cs="Calibri"/>
          <w:sz w:val="21"/>
          <w:szCs w:val="21"/>
        </w:rPr>
        <w:t>, N. (2021). A Multisided Value Proposition Canvas for Online Platforms: Journal of Business Ecosystems, 2(1), 1–14. https://doi.org/10.4018/JBE.2021010101</w:t>
      </w:r>
    </w:p>
    <w:p w14:paraId="4190DA3E" w14:textId="77777777" w:rsidR="000B73BD" w:rsidRPr="007C0FE9" w:rsidRDefault="000B73BD" w:rsidP="000B73BD">
      <w:pPr>
        <w:spacing w:before="39" w:after="0" w:line="276" w:lineRule="auto"/>
        <w:rPr>
          <w:rFonts w:ascii="Calibri" w:hAnsi="Calibri" w:cs="Calibri"/>
          <w:color w:val="000000"/>
          <w:sz w:val="21"/>
          <w:szCs w:val="21"/>
          <w:shd w:val="clear" w:color="auto" w:fill="FFFFFF"/>
        </w:rPr>
      </w:pPr>
      <w:r w:rsidRPr="007C0FE9">
        <w:rPr>
          <w:rFonts w:ascii="Calibri" w:hAnsi="Calibri" w:cs="Calibri"/>
          <w:i/>
          <w:iCs/>
          <w:color w:val="000000"/>
          <w:sz w:val="21"/>
          <w:szCs w:val="21"/>
          <w:shd w:val="clear" w:color="auto" w:fill="FFFFFF"/>
        </w:rPr>
        <w:t>Customer Journey Map Template</w:t>
      </w:r>
      <w:r w:rsidRPr="007C0FE9">
        <w:rPr>
          <w:rFonts w:ascii="Calibri" w:hAnsi="Calibri" w:cs="Calibri"/>
          <w:color w:val="000000"/>
          <w:sz w:val="21"/>
          <w:szCs w:val="21"/>
          <w:shd w:val="clear" w:color="auto" w:fill="FFFFFF"/>
        </w:rPr>
        <w:t xml:space="preserve"> (n.d.) Miro. https://miro.com/templates/customer-journey-map/</w:t>
      </w:r>
    </w:p>
    <w:p w14:paraId="6D114AF9" w14:textId="77777777" w:rsidR="000B73BD" w:rsidRPr="007C0FE9" w:rsidRDefault="000B73BD" w:rsidP="000B73BD">
      <w:pPr>
        <w:spacing w:before="39" w:after="0" w:line="276" w:lineRule="auto"/>
        <w:rPr>
          <w:rFonts w:ascii="Calibri" w:hAnsi="Calibri" w:cs="Calibri"/>
          <w:sz w:val="21"/>
          <w:szCs w:val="21"/>
        </w:rPr>
      </w:pPr>
      <w:r w:rsidRPr="007C0FE9">
        <w:rPr>
          <w:rFonts w:ascii="Calibri" w:hAnsi="Calibri" w:cs="Calibri"/>
          <w:i/>
          <w:iCs/>
          <w:sz w:val="21"/>
          <w:szCs w:val="21"/>
        </w:rPr>
        <w:t xml:space="preserve">Customer Journey Map Template | User Journey Map Template | Miro </w:t>
      </w:r>
      <w:r w:rsidRPr="007C0FE9">
        <w:rPr>
          <w:rFonts w:ascii="Calibri" w:hAnsi="Calibri" w:cs="Calibri"/>
          <w:sz w:val="21"/>
          <w:szCs w:val="21"/>
        </w:rPr>
        <w:t>(n.d.). Miro. https://miro.com/templates/customer-journey-map/</w:t>
      </w:r>
    </w:p>
    <w:p w14:paraId="4B76131D" w14:textId="77777777" w:rsidR="000B73BD" w:rsidRPr="007C0FE9" w:rsidRDefault="000B73BD" w:rsidP="000B73BD">
      <w:pPr>
        <w:spacing w:before="39" w:after="0" w:line="276" w:lineRule="auto"/>
        <w:rPr>
          <w:rFonts w:ascii="Calibri" w:hAnsi="Calibri" w:cs="Calibri"/>
          <w:sz w:val="21"/>
          <w:szCs w:val="21"/>
        </w:rPr>
      </w:pPr>
      <w:proofErr w:type="spellStart"/>
      <w:r w:rsidRPr="007C0FE9">
        <w:rPr>
          <w:rFonts w:ascii="Calibri" w:hAnsi="Calibri" w:cs="Calibri"/>
          <w:sz w:val="21"/>
          <w:szCs w:val="21"/>
        </w:rPr>
        <w:t>Dornberger</w:t>
      </w:r>
      <w:proofErr w:type="spellEnd"/>
      <w:r w:rsidRPr="007C0FE9">
        <w:rPr>
          <w:rFonts w:ascii="Calibri" w:hAnsi="Calibri" w:cs="Calibri"/>
          <w:sz w:val="21"/>
          <w:szCs w:val="21"/>
        </w:rPr>
        <w:t xml:space="preserve">, U., &amp; </w:t>
      </w:r>
      <w:proofErr w:type="spellStart"/>
      <w:r w:rsidRPr="007C0FE9">
        <w:rPr>
          <w:rFonts w:ascii="Calibri" w:hAnsi="Calibri" w:cs="Calibri"/>
          <w:sz w:val="21"/>
          <w:szCs w:val="21"/>
        </w:rPr>
        <w:t>Suvelza</w:t>
      </w:r>
      <w:proofErr w:type="spellEnd"/>
      <w:r w:rsidRPr="007C0FE9">
        <w:rPr>
          <w:rFonts w:ascii="Calibri" w:hAnsi="Calibri" w:cs="Calibri"/>
          <w:sz w:val="21"/>
          <w:szCs w:val="21"/>
        </w:rPr>
        <w:t>, J. (2012). Managing the Fuzzy Front-End of Innovation. intelligence 4 innovation, International SEPT Program, the Leipzig University.</w:t>
      </w:r>
    </w:p>
    <w:p w14:paraId="0BC825AA" w14:textId="77777777" w:rsidR="000B73BD" w:rsidRPr="007C0FE9" w:rsidRDefault="000B73BD" w:rsidP="000B73BD">
      <w:pPr>
        <w:spacing w:before="39" w:after="0" w:line="276" w:lineRule="auto"/>
        <w:rPr>
          <w:rFonts w:ascii="Calibri" w:hAnsi="Calibri" w:cs="Calibri"/>
          <w:color w:val="000000"/>
          <w:sz w:val="21"/>
          <w:szCs w:val="21"/>
          <w:shd w:val="clear" w:color="auto" w:fill="FFFFFF"/>
        </w:rPr>
      </w:pPr>
      <w:proofErr w:type="spellStart"/>
      <w:r w:rsidRPr="007C0FE9">
        <w:rPr>
          <w:rFonts w:ascii="Calibri" w:hAnsi="Calibri" w:cs="Calibri"/>
          <w:sz w:val="21"/>
          <w:szCs w:val="21"/>
        </w:rPr>
        <w:t>Gekeler</w:t>
      </w:r>
      <w:proofErr w:type="spellEnd"/>
      <w:r w:rsidRPr="007C0FE9">
        <w:rPr>
          <w:rFonts w:ascii="Calibri" w:hAnsi="Calibri" w:cs="Calibri"/>
          <w:sz w:val="21"/>
          <w:szCs w:val="21"/>
        </w:rPr>
        <w:t xml:space="preserve">, M. (n.d.) </w:t>
      </w:r>
      <w:r w:rsidRPr="007C0FE9">
        <w:rPr>
          <w:rFonts w:ascii="Calibri" w:hAnsi="Calibri" w:cs="Calibri"/>
          <w:i/>
          <w:iCs/>
          <w:sz w:val="21"/>
          <w:szCs w:val="21"/>
        </w:rPr>
        <w:t>Rock, Paper, Scissors (Tournament).</w:t>
      </w:r>
      <w:r w:rsidRPr="007C0FE9">
        <w:rPr>
          <w:rFonts w:ascii="Calibri" w:hAnsi="Calibri" w:cs="Calibri"/>
          <w:sz w:val="21"/>
          <w:szCs w:val="21"/>
        </w:rPr>
        <w:t xml:space="preserve"> </w:t>
      </w:r>
      <w:proofErr w:type="spellStart"/>
      <w:r w:rsidRPr="007C0FE9">
        <w:rPr>
          <w:rFonts w:ascii="Calibri" w:hAnsi="Calibri" w:cs="Calibri"/>
          <w:sz w:val="21"/>
          <w:szCs w:val="21"/>
        </w:rPr>
        <w:t>SessionLab</w:t>
      </w:r>
      <w:proofErr w:type="spellEnd"/>
      <w:r w:rsidRPr="007C0FE9">
        <w:rPr>
          <w:rFonts w:ascii="Calibri" w:hAnsi="Calibri" w:cs="Calibri"/>
          <w:sz w:val="21"/>
          <w:szCs w:val="21"/>
        </w:rPr>
        <w:t>. https://www.sessionlab.com/methods/rock-paper-scissors-tournament</w:t>
      </w:r>
    </w:p>
    <w:p w14:paraId="1859B457" w14:textId="2A625395" w:rsidR="000B73BD" w:rsidRPr="007C0FE9" w:rsidRDefault="000B73BD" w:rsidP="000B73BD">
      <w:pPr>
        <w:spacing w:before="39" w:after="0" w:line="276" w:lineRule="auto"/>
        <w:rPr>
          <w:rFonts w:cstheme="minorHAnsi"/>
          <w:sz w:val="21"/>
          <w:szCs w:val="21"/>
        </w:rPr>
      </w:pPr>
      <w:r w:rsidRPr="007C0FE9">
        <w:rPr>
          <w:rFonts w:cstheme="minorHAnsi"/>
          <w:color w:val="000000"/>
          <w:sz w:val="21"/>
          <w:szCs w:val="21"/>
        </w:rPr>
        <w:t xml:space="preserve">Gibbons, S. (2017). </w:t>
      </w:r>
      <w:r w:rsidRPr="007C0FE9">
        <w:rPr>
          <w:rFonts w:cstheme="minorHAnsi"/>
          <w:i/>
          <w:iCs/>
          <w:color w:val="000000"/>
          <w:sz w:val="21"/>
          <w:szCs w:val="21"/>
        </w:rPr>
        <w:t>Service Blueprints: Definition</w:t>
      </w:r>
      <w:r w:rsidRPr="007C0FE9">
        <w:rPr>
          <w:rFonts w:cstheme="minorHAnsi"/>
          <w:color w:val="000000"/>
          <w:sz w:val="21"/>
          <w:szCs w:val="21"/>
        </w:rPr>
        <w:t xml:space="preserve">. Nielsen Norman Group. </w:t>
      </w:r>
      <w:hyperlink r:id="rId188" w:history="1">
        <w:r w:rsidRPr="007C0FE9">
          <w:rPr>
            <w:rStyle w:val="Hyperlink"/>
            <w:rFonts w:cstheme="minorHAnsi"/>
            <w:sz w:val="21"/>
            <w:szCs w:val="21"/>
          </w:rPr>
          <w:t>https://www.nngroup.com/articles/service-blueprints-definition/</w:t>
        </w:r>
      </w:hyperlink>
    </w:p>
    <w:p w14:paraId="44682F51" w14:textId="77777777" w:rsidR="000B73BD" w:rsidRPr="007C0FE9" w:rsidRDefault="000B73BD" w:rsidP="000B73BD">
      <w:pPr>
        <w:spacing w:before="39" w:after="0" w:line="276" w:lineRule="auto"/>
        <w:rPr>
          <w:rFonts w:cstheme="minorHAnsi"/>
          <w:color w:val="000000"/>
          <w:sz w:val="21"/>
          <w:szCs w:val="21"/>
        </w:rPr>
      </w:pPr>
      <w:r w:rsidRPr="007C0FE9">
        <w:rPr>
          <w:rFonts w:cstheme="minorHAnsi"/>
          <w:color w:val="000000"/>
          <w:sz w:val="21"/>
          <w:szCs w:val="21"/>
        </w:rPr>
        <w:t>Gilson, N. (2020, August).</w:t>
      </w:r>
      <w:r w:rsidRPr="007C0FE9">
        <w:t xml:space="preserve"> </w:t>
      </w:r>
      <w:r w:rsidRPr="007C0FE9">
        <w:rPr>
          <w:rFonts w:cstheme="minorHAnsi"/>
          <w:i/>
          <w:iCs/>
          <w:color w:val="000000"/>
          <w:sz w:val="21"/>
          <w:szCs w:val="21"/>
        </w:rPr>
        <w:t xml:space="preserve">How To Make A Service Blueprint — With Examples! </w:t>
      </w:r>
      <w:r w:rsidRPr="007C0FE9">
        <w:rPr>
          <w:rFonts w:cstheme="minorHAnsi"/>
          <w:color w:val="000000"/>
          <w:sz w:val="21"/>
          <w:szCs w:val="21"/>
        </w:rPr>
        <w:t>Miro. https://miro.com/guides/service-blueprints/</w:t>
      </w:r>
    </w:p>
    <w:p w14:paraId="6BEC1BBA" w14:textId="192D4BC1" w:rsidR="000B73BD" w:rsidRPr="007C0FE9" w:rsidRDefault="000B73BD" w:rsidP="000B73BD">
      <w:pPr>
        <w:spacing w:before="39" w:after="0" w:line="276" w:lineRule="auto"/>
        <w:rPr>
          <w:rFonts w:ascii="Calibri" w:hAnsi="Calibri" w:cs="Calibri"/>
          <w:color w:val="595959"/>
          <w:sz w:val="21"/>
          <w:szCs w:val="21"/>
          <w:shd w:val="clear" w:color="auto" w:fill="F5F5F5"/>
        </w:rPr>
      </w:pPr>
      <w:r w:rsidRPr="007C0FE9">
        <w:rPr>
          <w:rFonts w:ascii="Calibri" w:hAnsi="Calibri" w:cs="Calibri"/>
          <w:color w:val="000000"/>
          <w:sz w:val="21"/>
          <w:szCs w:val="21"/>
          <w:shd w:val="clear" w:color="auto" w:fill="FFFFFF"/>
        </w:rPr>
        <w:t xml:space="preserve">Glen, R., Suciu, C., &amp; </w:t>
      </w:r>
      <w:proofErr w:type="spellStart"/>
      <w:r w:rsidRPr="007C0FE9">
        <w:rPr>
          <w:rFonts w:ascii="Calibri" w:hAnsi="Calibri" w:cs="Calibri"/>
          <w:color w:val="000000"/>
          <w:sz w:val="21"/>
          <w:szCs w:val="21"/>
          <w:shd w:val="clear" w:color="auto" w:fill="FFFFFF"/>
        </w:rPr>
        <w:t>Baughn</w:t>
      </w:r>
      <w:proofErr w:type="spellEnd"/>
      <w:r w:rsidRPr="007C0FE9">
        <w:rPr>
          <w:rFonts w:ascii="Calibri" w:hAnsi="Calibri" w:cs="Calibri"/>
          <w:color w:val="000000"/>
          <w:sz w:val="21"/>
          <w:szCs w:val="21"/>
          <w:shd w:val="clear" w:color="auto" w:fill="FFFFFF"/>
        </w:rPr>
        <w:t>, C. (2014). The Need for Design Thinking in Business Schools. </w:t>
      </w:r>
      <w:r w:rsidRPr="007C0FE9">
        <w:rPr>
          <w:rFonts w:ascii="Calibri" w:hAnsi="Calibri" w:cs="Calibri"/>
          <w:i/>
          <w:iCs/>
          <w:color w:val="000000"/>
          <w:sz w:val="21"/>
          <w:szCs w:val="21"/>
          <w:shd w:val="clear" w:color="auto" w:fill="FFFFFF"/>
        </w:rPr>
        <w:t>Academy of Management Learning &amp; Education</w:t>
      </w:r>
      <w:r w:rsidRPr="007C0FE9">
        <w:rPr>
          <w:rFonts w:ascii="Calibri" w:hAnsi="Calibri" w:cs="Calibri"/>
          <w:color w:val="000000"/>
          <w:sz w:val="21"/>
          <w:szCs w:val="21"/>
          <w:shd w:val="clear" w:color="auto" w:fill="FFFFFF"/>
        </w:rPr>
        <w:t>, 13(4), 653–667.</w:t>
      </w:r>
      <w:r w:rsidRPr="007C0FE9">
        <w:rPr>
          <w:rFonts w:ascii="Calibri" w:hAnsi="Calibri" w:cs="Calibri"/>
          <w:color w:val="595959"/>
          <w:sz w:val="21"/>
          <w:szCs w:val="21"/>
          <w:shd w:val="clear" w:color="auto" w:fill="F5F5F5"/>
        </w:rPr>
        <w:t xml:space="preserve"> </w:t>
      </w:r>
      <w:hyperlink r:id="rId189" w:history="1">
        <w:r w:rsidRPr="007C0FE9">
          <w:rPr>
            <w:rStyle w:val="Hyperlink"/>
            <w:rFonts w:ascii="Calibri" w:hAnsi="Calibri" w:cs="Calibri"/>
            <w:sz w:val="21"/>
            <w:szCs w:val="21"/>
            <w:shd w:val="clear" w:color="auto" w:fill="F5F5F5"/>
          </w:rPr>
          <w:t>https://doi.org/10.5465/amle.2012.0308</w:t>
        </w:r>
      </w:hyperlink>
    </w:p>
    <w:p w14:paraId="5BF09E96" w14:textId="77777777" w:rsidR="000B73BD" w:rsidRPr="007C0FE9" w:rsidRDefault="000B73BD" w:rsidP="000B73BD">
      <w:pPr>
        <w:spacing w:before="39" w:after="0" w:line="276" w:lineRule="auto"/>
        <w:rPr>
          <w:rFonts w:ascii="Calibri" w:hAnsi="Calibri" w:cs="Calibri"/>
          <w:sz w:val="21"/>
          <w:szCs w:val="21"/>
        </w:rPr>
      </w:pPr>
      <w:proofErr w:type="spellStart"/>
      <w:r w:rsidRPr="007C0FE9">
        <w:rPr>
          <w:rFonts w:ascii="Calibri" w:hAnsi="Calibri" w:cs="Calibri"/>
          <w:sz w:val="21"/>
          <w:szCs w:val="21"/>
        </w:rPr>
        <w:t>Gronsund</w:t>
      </w:r>
      <w:proofErr w:type="spellEnd"/>
      <w:r w:rsidRPr="007C0FE9">
        <w:rPr>
          <w:rFonts w:ascii="Calibri" w:hAnsi="Calibri" w:cs="Calibri"/>
          <w:sz w:val="21"/>
          <w:szCs w:val="21"/>
        </w:rPr>
        <w:t xml:space="preserve">, T. (2011). 7 Proven Templates for Writing Value Propositions That Work. Le Shift. https://le-shift.co/wp-content/tools/Le%20Shift%20-%20value%20proposition%20templates.pdf </w:t>
      </w:r>
    </w:p>
    <w:p w14:paraId="3900CF9D" w14:textId="77777777" w:rsidR="000B73BD" w:rsidRPr="007C0FE9" w:rsidRDefault="000B73BD" w:rsidP="000B73BD">
      <w:pPr>
        <w:spacing w:before="39" w:after="0" w:line="276" w:lineRule="auto"/>
        <w:jc w:val="both"/>
        <w:rPr>
          <w:rFonts w:ascii="Calibri" w:hAnsi="Calibri" w:cs="Calibri"/>
          <w:sz w:val="21"/>
          <w:szCs w:val="21"/>
        </w:rPr>
      </w:pPr>
      <w:r w:rsidRPr="007C0FE9">
        <w:rPr>
          <w:rFonts w:ascii="Calibri" w:hAnsi="Calibri" w:cs="Calibri"/>
          <w:sz w:val="21"/>
          <w:szCs w:val="21"/>
          <w:shd w:val="clear" w:color="auto" w:fill="FFFFFF"/>
        </w:rPr>
        <w:t>Helmer, J., Łobacz, K., Kör, B., &amp; Wakkee, I. (2021). Innovating digitally for services: A review of innovation process literature focused on digital innovation and service innovation. </w:t>
      </w:r>
      <w:r w:rsidRPr="007C0FE9">
        <w:rPr>
          <w:rFonts w:ascii="Calibri" w:hAnsi="Calibri" w:cs="Calibri"/>
          <w:i/>
          <w:iCs/>
          <w:sz w:val="21"/>
          <w:szCs w:val="21"/>
          <w:shd w:val="clear" w:color="auto" w:fill="FFFFFF"/>
        </w:rPr>
        <w:t>Procedia Computer Science</w:t>
      </w:r>
      <w:r w:rsidRPr="007C0FE9">
        <w:rPr>
          <w:rFonts w:ascii="Calibri" w:hAnsi="Calibri" w:cs="Calibri"/>
          <w:sz w:val="21"/>
          <w:szCs w:val="21"/>
          <w:shd w:val="clear" w:color="auto" w:fill="FFFFFF"/>
        </w:rPr>
        <w:t>, </w:t>
      </w:r>
      <w:r w:rsidRPr="007C0FE9">
        <w:rPr>
          <w:rFonts w:ascii="Calibri" w:hAnsi="Calibri" w:cs="Calibri"/>
          <w:i/>
          <w:iCs/>
          <w:sz w:val="21"/>
          <w:szCs w:val="21"/>
          <w:shd w:val="clear" w:color="auto" w:fill="FFFFFF"/>
        </w:rPr>
        <w:t>192</w:t>
      </w:r>
      <w:r w:rsidRPr="007C0FE9">
        <w:rPr>
          <w:rFonts w:ascii="Calibri" w:hAnsi="Calibri" w:cs="Calibri"/>
          <w:sz w:val="21"/>
          <w:szCs w:val="21"/>
          <w:shd w:val="clear" w:color="auto" w:fill="FFFFFF"/>
        </w:rPr>
        <w:t>, 2797-2806.</w:t>
      </w:r>
    </w:p>
    <w:p w14:paraId="6F297BD2" w14:textId="77777777" w:rsidR="000B73BD" w:rsidRPr="007C0FE9" w:rsidRDefault="000B73BD" w:rsidP="000B73BD">
      <w:pPr>
        <w:spacing w:before="39" w:after="0" w:line="276" w:lineRule="auto"/>
        <w:rPr>
          <w:rFonts w:ascii="Calibri" w:hAnsi="Calibri" w:cs="Calibri"/>
          <w:sz w:val="21"/>
          <w:szCs w:val="21"/>
        </w:rPr>
      </w:pPr>
      <w:r w:rsidRPr="007C0FE9">
        <w:rPr>
          <w:rFonts w:ascii="Calibri" w:hAnsi="Calibri" w:cs="Calibri"/>
          <w:i/>
          <w:iCs/>
          <w:sz w:val="21"/>
          <w:szCs w:val="21"/>
        </w:rPr>
        <w:t>How-now-wow matrix</w:t>
      </w:r>
      <w:r w:rsidRPr="007C0FE9">
        <w:rPr>
          <w:rFonts w:ascii="Calibri" w:hAnsi="Calibri" w:cs="Calibri"/>
          <w:sz w:val="21"/>
          <w:szCs w:val="21"/>
        </w:rPr>
        <w:t xml:space="preserve"> (n.d.). Board of Innovation. Retrieved November 24, 2021, from https://www.boardofinnovation.com/tools/how-now-wow-matrix/</w:t>
      </w:r>
    </w:p>
    <w:p w14:paraId="25801390" w14:textId="77777777" w:rsidR="000B73BD" w:rsidRPr="007C0FE9" w:rsidRDefault="000B73BD" w:rsidP="000B73BD">
      <w:pPr>
        <w:spacing w:before="39" w:after="0" w:line="276" w:lineRule="auto"/>
        <w:rPr>
          <w:rFonts w:ascii="Calibri" w:hAnsi="Calibri" w:cs="Calibri"/>
          <w:sz w:val="21"/>
          <w:szCs w:val="21"/>
        </w:rPr>
      </w:pPr>
      <w:r w:rsidRPr="007C0FE9">
        <w:rPr>
          <w:rFonts w:ascii="Calibri" w:hAnsi="Calibri" w:cs="Calibri"/>
          <w:i/>
          <w:iCs/>
          <w:sz w:val="21"/>
          <w:szCs w:val="21"/>
        </w:rPr>
        <w:t>How-Now-Wow Matrix</w:t>
      </w:r>
      <w:r w:rsidRPr="007C0FE9">
        <w:rPr>
          <w:rFonts w:ascii="Calibri" w:hAnsi="Calibri" w:cs="Calibri"/>
          <w:sz w:val="21"/>
          <w:szCs w:val="21"/>
        </w:rPr>
        <w:t xml:space="preserve">. (2011, January 5). </w:t>
      </w:r>
      <w:proofErr w:type="spellStart"/>
      <w:r w:rsidRPr="007C0FE9">
        <w:rPr>
          <w:rFonts w:ascii="Calibri" w:hAnsi="Calibri" w:cs="Calibri"/>
          <w:sz w:val="21"/>
          <w:szCs w:val="21"/>
        </w:rPr>
        <w:t>Gamestorming</w:t>
      </w:r>
      <w:proofErr w:type="spellEnd"/>
      <w:r w:rsidRPr="007C0FE9">
        <w:rPr>
          <w:rFonts w:ascii="Calibri" w:hAnsi="Calibri" w:cs="Calibri"/>
          <w:sz w:val="21"/>
          <w:szCs w:val="21"/>
        </w:rPr>
        <w:t>. https://gamestorming.com/how-now-wow-matrix/</w:t>
      </w:r>
    </w:p>
    <w:p w14:paraId="3D7B40EC" w14:textId="79BFEFAB" w:rsidR="000B73BD" w:rsidRPr="007C0FE9" w:rsidRDefault="000B73BD" w:rsidP="000B73BD">
      <w:pPr>
        <w:spacing w:before="39" w:after="0" w:line="276" w:lineRule="auto"/>
        <w:rPr>
          <w:rFonts w:ascii="Calibri" w:hAnsi="Calibri" w:cs="Calibri"/>
          <w:color w:val="000000"/>
          <w:sz w:val="21"/>
          <w:szCs w:val="21"/>
          <w:shd w:val="clear" w:color="auto" w:fill="FFFFFF"/>
        </w:rPr>
      </w:pPr>
      <w:r w:rsidRPr="007C0FE9">
        <w:rPr>
          <w:rFonts w:ascii="Calibri" w:hAnsi="Calibri" w:cs="Calibri"/>
          <w:i/>
          <w:iCs/>
          <w:color w:val="000000"/>
          <w:sz w:val="21"/>
          <w:szCs w:val="21"/>
          <w:shd w:val="clear" w:color="auto" w:fill="FFFFFF"/>
        </w:rPr>
        <w:t>Hyper Island</w:t>
      </w:r>
      <w:r w:rsidRPr="007C0FE9">
        <w:rPr>
          <w:rFonts w:ascii="Calibri" w:hAnsi="Calibri" w:cs="Calibri"/>
          <w:color w:val="000000"/>
          <w:sz w:val="21"/>
          <w:szCs w:val="21"/>
          <w:shd w:val="clear" w:color="auto" w:fill="FFFFFF"/>
        </w:rPr>
        <w:t xml:space="preserve"> </w:t>
      </w:r>
      <w:r w:rsidRPr="007C0FE9">
        <w:rPr>
          <w:rFonts w:ascii="Calibri" w:hAnsi="Calibri" w:cs="Calibri"/>
          <w:i/>
          <w:iCs/>
          <w:color w:val="000000"/>
          <w:sz w:val="21"/>
          <w:szCs w:val="21"/>
          <w:shd w:val="clear" w:color="auto" w:fill="FFFFFF"/>
        </w:rPr>
        <w:t>Toolbox</w:t>
      </w:r>
      <w:r w:rsidRPr="007C0FE9">
        <w:rPr>
          <w:rFonts w:ascii="Calibri" w:hAnsi="Calibri" w:cs="Calibri"/>
          <w:color w:val="000000"/>
          <w:sz w:val="21"/>
          <w:szCs w:val="21"/>
          <w:shd w:val="clear" w:color="auto" w:fill="FFFFFF"/>
        </w:rPr>
        <w:t xml:space="preserve"> (n.d.)</w:t>
      </w:r>
      <w:r w:rsidRPr="007C0FE9">
        <w:rPr>
          <w:rFonts w:ascii="Calibri" w:hAnsi="Calibri" w:cs="Calibri"/>
          <w:color w:val="000000" w:themeColor="text1"/>
          <w:sz w:val="21"/>
          <w:szCs w:val="21"/>
        </w:rPr>
        <w:t xml:space="preserve"> Hyper Island.</w:t>
      </w:r>
      <w:r w:rsidRPr="007C0FE9">
        <w:rPr>
          <w:rFonts w:ascii="Calibri" w:hAnsi="Calibri" w:cs="Calibri"/>
          <w:color w:val="000000"/>
          <w:sz w:val="21"/>
          <w:szCs w:val="21"/>
          <w:shd w:val="clear" w:color="auto" w:fill="FFFFFF"/>
        </w:rPr>
        <w:t xml:space="preserve"> </w:t>
      </w:r>
      <w:hyperlink r:id="rId190" w:history="1">
        <w:r w:rsidRPr="007C0FE9">
          <w:rPr>
            <w:rStyle w:val="Hyperlink"/>
            <w:rFonts w:ascii="Calibri" w:hAnsi="Calibri" w:cs="Calibri"/>
            <w:sz w:val="21"/>
            <w:szCs w:val="21"/>
            <w:shd w:val="clear" w:color="auto" w:fill="FFFFFF"/>
          </w:rPr>
          <w:t>https://toolbox.hyperisland.com/</w:t>
        </w:r>
      </w:hyperlink>
    </w:p>
    <w:p w14:paraId="3C766DC2" w14:textId="6ADA06CF" w:rsidR="000B73BD" w:rsidRPr="007C0FE9" w:rsidRDefault="000B73BD" w:rsidP="000B73BD">
      <w:pPr>
        <w:spacing w:before="39" w:after="0" w:line="276" w:lineRule="auto"/>
        <w:jc w:val="both"/>
        <w:rPr>
          <w:rFonts w:ascii="Calibri" w:hAnsi="Calibri" w:cs="Calibri"/>
          <w:sz w:val="21"/>
          <w:szCs w:val="21"/>
          <w:shd w:val="clear" w:color="auto" w:fill="FFFFFF"/>
        </w:rPr>
      </w:pPr>
      <w:r w:rsidRPr="007C0FE9">
        <w:rPr>
          <w:rFonts w:ascii="Calibri" w:hAnsi="Calibri" w:cs="Calibri"/>
          <w:sz w:val="21"/>
          <w:szCs w:val="21"/>
          <w:shd w:val="clear" w:color="auto" w:fill="FFFFFF"/>
        </w:rPr>
        <w:t xml:space="preserve">Janssen, F., </w:t>
      </w:r>
      <w:proofErr w:type="spellStart"/>
      <w:r w:rsidRPr="007C0FE9">
        <w:rPr>
          <w:rFonts w:ascii="Calibri" w:hAnsi="Calibri" w:cs="Calibri"/>
          <w:sz w:val="21"/>
          <w:szCs w:val="21"/>
          <w:shd w:val="clear" w:color="auto" w:fill="FFFFFF"/>
        </w:rPr>
        <w:t>Eeckhout</w:t>
      </w:r>
      <w:proofErr w:type="spellEnd"/>
      <w:r w:rsidRPr="007C0FE9">
        <w:rPr>
          <w:rFonts w:ascii="Calibri" w:hAnsi="Calibri" w:cs="Calibri"/>
          <w:sz w:val="21"/>
          <w:szCs w:val="21"/>
          <w:shd w:val="clear" w:color="auto" w:fill="FFFFFF"/>
        </w:rPr>
        <w:t xml:space="preserve">, V., &amp; </w:t>
      </w:r>
      <w:proofErr w:type="spellStart"/>
      <w:r w:rsidRPr="007C0FE9">
        <w:rPr>
          <w:rFonts w:ascii="Calibri" w:hAnsi="Calibri" w:cs="Calibri"/>
          <w:sz w:val="21"/>
          <w:szCs w:val="21"/>
          <w:shd w:val="clear" w:color="auto" w:fill="FFFFFF"/>
        </w:rPr>
        <w:t>Gailly</w:t>
      </w:r>
      <w:proofErr w:type="spellEnd"/>
      <w:r w:rsidRPr="007C0FE9">
        <w:rPr>
          <w:rFonts w:ascii="Calibri" w:hAnsi="Calibri" w:cs="Calibri"/>
          <w:sz w:val="21"/>
          <w:szCs w:val="21"/>
          <w:shd w:val="clear" w:color="auto" w:fill="FFFFFF"/>
        </w:rPr>
        <w:t>, B. (2007). Interdisciplinary approaches in entrepreneurship education programs. </w:t>
      </w:r>
      <w:r w:rsidRPr="007C0FE9">
        <w:rPr>
          <w:rFonts w:ascii="Calibri" w:hAnsi="Calibri" w:cs="Calibri"/>
          <w:i/>
          <w:iCs/>
          <w:sz w:val="21"/>
          <w:szCs w:val="21"/>
          <w:shd w:val="clear" w:color="auto" w:fill="FFFFFF"/>
        </w:rPr>
        <w:t>Handbook of research in entrepreneurship education</w:t>
      </w:r>
      <w:r w:rsidRPr="007C0FE9">
        <w:rPr>
          <w:rFonts w:ascii="Calibri" w:hAnsi="Calibri" w:cs="Calibri"/>
          <w:sz w:val="21"/>
          <w:szCs w:val="21"/>
          <w:shd w:val="clear" w:color="auto" w:fill="FFFFFF"/>
        </w:rPr>
        <w:t>, </w:t>
      </w:r>
      <w:r w:rsidRPr="007C0FE9">
        <w:rPr>
          <w:rFonts w:ascii="Calibri" w:hAnsi="Calibri" w:cs="Calibri"/>
          <w:i/>
          <w:iCs/>
          <w:sz w:val="21"/>
          <w:szCs w:val="21"/>
          <w:shd w:val="clear" w:color="auto" w:fill="FFFFFF"/>
        </w:rPr>
        <w:t>2</w:t>
      </w:r>
      <w:r w:rsidRPr="007C0FE9">
        <w:rPr>
          <w:rFonts w:ascii="Calibri" w:hAnsi="Calibri" w:cs="Calibri"/>
          <w:sz w:val="21"/>
          <w:szCs w:val="21"/>
          <w:shd w:val="clear" w:color="auto" w:fill="FFFFFF"/>
        </w:rPr>
        <w:t>, 148-165.</w:t>
      </w:r>
    </w:p>
    <w:p w14:paraId="49442EFB" w14:textId="5D55E40C" w:rsidR="00883853" w:rsidRPr="007C0FE9" w:rsidRDefault="00883853" w:rsidP="000B73BD">
      <w:pPr>
        <w:spacing w:before="39" w:after="0" w:line="276" w:lineRule="auto"/>
        <w:jc w:val="both"/>
        <w:rPr>
          <w:rFonts w:ascii="Calibri" w:hAnsi="Calibri" w:cs="Calibri"/>
          <w:sz w:val="21"/>
          <w:szCs w:val="21"/>
          <w:shd w:val="clear" w:color="auto" w:fill="FFFFFF"/>
        </w:rPr>
      </w:pPr>
      <w:r w:rsidRPr="007C0FE9">
        <w:rPr>
          <w:rFonts w:ascii="Calibri" w:hAnsi="Calibri" w:cs="Calibri"/>
          <w:i/>
          <w:iCs/>
          <w:sz w:val="21"/>
          <w:szCs w:val="21"/>
          <w:shd w:val="clear" w:color="auto" w:fill="FFFFFF"/>
        </w:rPr>
        <w:t>Job to be Done Framework</w:t>
      </w:r>
      <w:r w:rsidRPr="007C0FE9">
        <w:rPr>
          <w:rFonts w:ascii="Calibri" w:hAnsi="Calibri" w:cs="Calibri"/>
          <w:sz w:val="21"/>
          <w:szCs w:val="21"/>
          <w:shd w:val="clear" w:color="auto" w:fill="FFFFFF"/>
        </w:rPr>
        <w:t xml:space="preserve"> (n.d.). </w:t>
      </w:r>
      <w:proofErr w:type="spellStart"/>
      <w:r w:rsidRPr="007C0FE9">
        <w:rPr>
          <w:rFonts w:ascii="Calibri" w:hAnsi="Calibri" w:cs="Calibri"/>
          <w:sz w:val="21"/>
          <w:szCs w:val="21"/>
          <w:shd w:val="clear" w:color="auto" w:fill="FFFFFF"/>
        </w:rPr>
        <w:t>Productboard</w:t>
      </w:r>
      <w:proofErr w:type="spellEnd"/>
      <w:r w:rsidRPr="007C0FE9">
        <w:rPr>
          <w:rFonts w:ascii="Calibri" w:hAnsi="Calibri" w:cs="Calibri"/>
          <w:sz w:val="21"/>
          <w:szCs w:val="21"/>
          <w:shd w:val="clear" w:color="auto" w:fill="FFFFFF"/>
        </w:rPr>
        <w:t>. https://www.productboard.com/glossary/jobs-to-be-done-framework/</w:t>
      </w:r>
    </w:p>
    <w:p w14:paraId="265D8505" w14:textId="535A7B0A" w:rsidR="000B73BD" w:rsidRPr="007C0FE9" w:rsidRDefault="000B73BD" w:rsidP="000B73BD">
      <w:pPr>
        <w:spacing w:before="39" w:after="0" w:line="276" w:lineRule="auto"/>
        <w:rPr>
          <w:rFonts w:ascii="Calibri" w:hAnsi="Calibri" w:cs="Calibri"/>
          <w:color w:val="3A3A3A"/>
          <w:sz w:val="21"/>
          <w:szCs w:val="21"/>
          <w:shd w:val="clear" w:color="auto" w:fill="FFFFFF"/>
        </w:rPr>
      </w:pPr>
      <w:r w:rsidRPr="007C0FE9">
        <w:rPr>
          <w:rFonts w:ascii="Calibri" w:hAnsi="Calibri" w:cs="Calibri"/>
          <w:color w:val="3A3A3A"/>
          <w:sz w:val="21"/>
          <w:szCs w:val="21"/>
          <w:shd w:val="clear" w:color="auto" w:fill="FFFFFF"/>
        </w:rPr>
        <w:t>Jonassen. (1997). Instructional design models for well-structured and III-structured problem-solving learning outcomes. </w:t>
      </w:r>
      <w:r w:rsidRPr="007C0FE9">
        <w:rPr>
          <w:rFonts w:ascii="Calibri" w:hAnsi="Calibri" w:cs="Calibri"/>
          <w:i/>
          <w:iCs/>
          <w:color w:val="3A3A3A"/>
          <w:sz w:val="21"/>
          <w:szCs w:val="21"/>
          <w:shd w:val="clear" w:color="auto" w:fill="FFFFFF"/>
        </w:rPr>
        <w:t>Educational Technology Research and Development : ETR &amp; D.</w:t>
      </w:r>
      <w:r w:rsidRPr="007C0FE9">
        <w:rPr>
          <w:rFonts w:ascii="Calibri" w:hAnsi="Calibri" w:cs="Calibri"/>
          <w:color w:val="3A3A3A"/>
          <w:sz w:val="21"/>
          <w:szCs w:val="21"/>
          <w:shd w:val="clear" w:color="auto" w:fill="FFFFFF"/>
        </w:rPr>
        <w:t>, </w:t>
      </w:r>
      <w:r w:rsidRPr="007C0FE9">
        <w:rPr>
          <w:rFonts w:ascii="Calibri" w:hAnsi="Calibri" w:cs="Calibri"/>
          <w:i/>
          <w:iCs/>
          <w:color w:val="3A3A3A"/>
          <w:sz w:val="21"/>
          <w:szCs w:val="21"/>
          <w:shd w:val="clear" w:color="auto" w:fill="FFFFFF"/>
        </w:rPr>
        <w:t>45</w:t>
      </w:r>
      <w:r w:rsidRPr="007C0FE9">
        <w:rPr>
          <w:rFonts w:ascii="Calibri" w:hAnsi="Calibri" w:cs="Calibri"/>
          <w:color w:val="3A3A3A"/>
          <w:sz w:val="21"/>
          <w:szCs w:val="21"/>
          <w:shd w:val="clear" w:color="auto" w:fill="FFFFFF"/>
        </w:rPr>
        <w:t xml:space="preserve">(1), 65–94. </w:t>
      </w:r>
      <w:hyperlink r:id="rId191" w:history="1">
        <w:r w:rsidRPr="007C0FE9">
          <w:rPr>
            <w:rStyle w:val="Hyperlink"/>
            <w:rFonts w:ascii="Calibri" w:hAnsi="Calibri" w:cs="Calibri"/>
            <w:sz w:val="21"/>
            <w:szCs w:val="21"/>
            <w:shd w:val="clear" w:color="auto" w:fill="FFFFFF"/>
          </w:rPr>
          <w:t>https://doi.org/10.1007/BF02299613</w:t>
        </w:r>
      </w:hyperlink>
    </w:p>
    <w:p w14:paraId="6CC4C69D" w14:textId="512F1BA7" w:rsidR="000B73BD" w:rsidRPr="007C0FE9" w:rsidRDefault="000B73BD" w:rsidP="000B73BD">
      <w:pPr>
        <w:spacing w:before="39" w:after="0" w:line="276" w:lineRule="auto"/>
        <w:rPr>
          <w:rFonts w:ascii="Calibri" w:hAnsi="Calibri" w:cs="Calibri"/>
          <w:color w:val="000000"/>
          <w:sz w:val="21"/>
          <w:szCs w:val="21"/>
          <w:shd w:val="clear" w:color="auto" w:fill="FFFFFF"/>
        </w:rPr>
      </w:pPr>
      <w:r w:rsidRPr="007C0FE9">
        <w:rPr>
          <w:rFonts w:ascii="Calibri" w:hAnsi="Calibri" w:cs="Calibri"/>
          <w:color w:val="000000"/>
          <w:sz w:val="21"/>
          <w:szCs w:val="21"/>
          <w:shd w:val="clear" w:color="auto" w:fill="FFFFFF"/>
        </w:rPr>
        <w:lastRenderedPageBreak/>
        <w:t xml:space="preserve">Jupiter, A. (2017, August). </w:t>
      </w:r>
      <w:r w:rsidRPr="007C0FE9">
        <w:rPr>
          <w:rFonts w:ascii="Calibri" w:hAnsi="Calibri" w:cs="Calibri"/>
          <w:i/>
          <w:iCs/>
          <w:color w:val="000000"/>
          <w:sz w:val="21"/>
          <w:szCs w:val="21"/>
          <w:shd w:val="clear" w:color="auto" w:fill="FFFFFF"/>
        </w:rPr>
        <w:t>Jobs To Be Done Framework.</w:t>
      </w:r>
      <w:r w:rsidRPr="007C0FE9">
        <w:rPr>
          <w:rFonts w:ascii="Calibri" w:hAnsi="Calibri" w:cs="Calibri"/>
          <w:color w:val="000000"/>
          <w:sz w:val="21"/>
          <w:szCs w:val="21"/>
          <w:shd w:val="clear" w:color="auto" w:fill="FFFFFF"/>
        </w:rPr>
        <w:t xml:space="preserve"> Make Us Proud. </w:t>
      </w:r>
      <w:hyperlink r:id="rId192" w:history="1">
        <w:r w:rsidRPr="007C0FE9">
          <w:rPr>
            <w:rStyle w:val="Hyperlink"/>
            <w:rFonts w:ascii="Calibri" w:hAnsi="Calibri" w:cs="Calibri"/>
            <w:sz w:val="21"/>
            <w:szCs w:val="21"/>
            <w:shd w:val="clear" w:color="auto" w:fill="FFFFFF"/>
          </w:rPr>
          <w:t>https://medium.com/make-us-proud/jobs-to-be-done-framework-748c761797a8</w:t>
        </w:r>
      </w:hyperlink>
      <w:r w:rsidRPr="007C0FE9">
        <w:rPr>
          <w:rFonts w:ascii="Calibri" w:hAnsi="Calibri" w:cs="Calibri"/>
          <w:color w:val="000000"/>
          <w:sz w:val="21"/>
          <w:szCs w:val="21"/>
          <w:shd w:val="clear" w:color="auto" w:fill="FFFFFF"/>
        </w:rPr>
        <w:t xml:space="preserve"> </w:t>
      </w:r>
    </w:p>
    <w:p w14:paraId="54045EE8" w14:textId="77777777" w:rsidR="000B73BD" w:rsidRPr="007C0FE9" w:rsidRDefault="000B73BD" w:rsidP="000B73BD">
      <w:pPr>
        <w:spacing w:before="39" w:after="0" w:line="276" w:lineRule="auto"/>
        <w:rPr>
          <w:rFonts w:ascii="Calibri" w:hAnsi="Calibri" w:cs="Calibri"/>
          <w:sz w:val="21"/>
          <w:szCs w:val="21"/>
        </w:rPr>
      </w:pPr>
      <w:r w:rsidRPr="00B342CD">
        <w:rPr>
          <w:rFonts w:ascii="Calibri" w:hAnsi="Calibri" w:cs="Calibri"/>
          <w:sz w:val="21"/>
          <w:szCs w:val="21"/>
          <w:lang w:val="nl-NL"/>
        </w:rPr>
        <w:t xml:space="preserve">Kör, B., Wakkee, I., &amp; van der Sijde, P. (2021). </w:t>
      </w:r>
      <w:r w:rsidRPr="007C0FE9">
        <w:rPr>
          <w:rFonts w:ascii="Calibri" w:hAnsi="Calibri" w:cs="Calibri"/>
          <w:sz w:val="21"/>
          <w:szCs w:val="21"/>
        </w:rPr>
        <w:t xml:space="preserve">How to promote managers’ innovative behavior at work: Individual factors and perceptions. </w:t>
      </w:r>
      <w:proofErr w:type="spellStart"/>
      <w:r w:rsidRPr="007C0FE9">
        <w:rPr>
          <w:rFonts w:ascii="Calibri" w:hAnsi="Calibri" w:cs="Calibri"/>
          <w:i/>
          <w:iCs/>
          <w:sz w:val="21"/>
          <w:szCs w:val="21"/>
        </w:rPr>
        <w:t>Technovation</w:t>
      </w:r>
      <w:proofErr w:type="spellEnd"/>
      <w:r w:rsidRPr="007C0FE9">
        <w:rPr>
          <w:rFonts w:ascii="Calibri" w:hAnsi="Calibri" w:cs="Calibri"/>
          <w:sz w:val="21"/>
          <w:szCs w:val="21"/>
        </w:rPr>
        <w:t>, 99, 102127. https://doi.org/10.1016/j.technovation.2020.102127</w:t>
      </w:r>
    </w:p>
    <w:p w14:paraId="46B9DD72" w14:textId="77777777" w:rsidR="000B73BD" w:rsidRPr="007C0FE9" w:rsidRDefault="000B73BD" w:rsidP="000B73BD">
      <w:pPr>
        <w:spacing w:before="39" w:after="0" w:line="276" w:lineRule="auto"/>
        <w:rPr>
          <w:rFonts w:ascii="Calibri" w:hAnsi="Calibri" w:cs="Calibri"/>
          <w:sz w:val="21"/>
          <w:szCs w:val="21"/>
        </w:rPr>
      </w:pPr>
      <w:r w:rsidRPr="007C0FE9">
        <w:rPr>
          <w:rFonts w:ascii="Calibri" w:hAnsi="Calibri" w:cs="Calibri"/>
          <w:sz w:val="21"/>
          <w:szCs w:val="21"/>
        </w:rPr>
        <w:t>Lanning, M. J. &amp; Michaels, E. G. (1988). A Business is a Value Delivery System. McKinsey Staff Paper, No. 41.</w:t>
      </w:r>
    </w:p>
    <w:p w14:paraId="63713F38" w14:textId="77777777" w:rsidR="000B73BD" w:rsidRPr="007C0FE9" w:rsidRDefault="000B73BD" w:rsidP="000B73BD">
      <w:pPr>
        <w:spacing w:before="39" w:after="0" w:line="276" w:lineRule="auto"/>
        <w:rPr>
          <w:rFonts w:ascii="Calibri" w:hAnsi="Calibri" w:cs="Calibri"/>
          <w:sz w:val="21"/>
          <w:szCs w:val="21"/>
        </w:rPr>
      </w:pPr>
      <w:r w:rsidRPr="007C0FE9">
        <w:rPr>
          <w:rFonts w:ascii="Calibri" w:hAnsi="Calibri" w:cs="Calibri"/>
          <w:sz w:val="21"/>
          <w:szCs w:val="21"/>
        </w:rPr>
        <w:t>Moore, G. A. (2006). Crossing the Chasm: Marketing and Selling Disruptive Products to Mainstream. Customers. Harper Business Publishers.</w:t>
      </w:r>
    </w:p>
    <w:p w14:paraId="0A933B43" w14:textId="77777777" w:rsidR="000B73BD" w:rsidRPr="007C0FE9" w:rsidRDefault="000B73BD" w:rsidP="000B73BD">
      <w:pPr>
        <w:spacing w:before="39" w:after="0" w:line="276" w:lineRule="auto"/>
        <w:rPr>
          <w:rFonts w:ascii="Calibri" w:hAnsi="Calibri" w:cs="Calibri"/>
          <w:sz w:val="21"/>
          <w:szCs w:val="21"/>
        </w:rPr>
      </w:pPr>
      <w:proofErr w:type="spellStart"/>
      <w:r w:rsidRPr="007C0FE9">
        <w:rPr>
          <w:rFonts w:ascii="Calibri" w:hAnsi="Calibri" w:cs="Calibri"/>
          <w:sz w:val="21"/>
          <w:szCs w:val="21"/>
        </w:rPr>
        <w:t>Perusso</w:t>
      </w:r>
      <w:proofErr w:type="spellEnd"/>
      <w:r w:rsidRPr="007C0FE9">
        <w:rPr>
          <w:rFonts w:ascii="Calibri" w:hAnsi="Calibri" w:cs="Calibri"/>
          <w:sz w:val="21"/>
          <w:szCs w:val="21"/>
        </w:rPr>
        <w:t xml:space="preserve">, A., &amp; Leal, R. (2022). The contribution of execution and workplace interaction to problem-based learning. </w:t>
      </w:r>
      <w:r w:rsidRPr="007C0FE9">
        <w:rPr>
          <w:rFonts w:ascii="Calibri" w:hAnsi="Calibri" w:cs="Calibri"/>
          <w:i/>
          <w:iCs/>
          <w:sz w:val="21"/>
          <w:szCs w:val="21"/>
        </w:rPr>
        <w:t>The International Journal of Management Education</w:t>
      </w:r>
      <w:r w:rsidRPr="007C0FE9">
        <w:rPr>
          <w:rFonts w:ascii="Calibri" w:hAnsi="Calibri" w:cs="Calibri"/>
          <w:sz w:val="21"/>
          <w:szCs w:val="21"/>
        </w:rPr>
        <w:t>, 20(1), 100596. https://doi.org/10.1016/j.ijme.2021.100596</w:t>
      </w:r>
    </w:p>
    <w:p w14:paraId="4D552CBD" w14:textId="08210200" w:rsidR="000B73BD" w:rsidRPr="007C0FE9" w:rsidRDefault="000B73BD" w:rsidP="000B73BD">
      <w:pPr>
        <w:spacing w:before="39" w:after="0" w:line="276" w:lineRule="auto"/>
        <w:jc w:val="both"/>
        <w:rPr>
          <w:rFonts w:ascii="Calibri" w:hAnsi="Calibri" w:cs="Calibri"/>
          <w:sz w:val="21"/>
          <w:szCs w:val="21"/>
        </w:rPr>
      </w:pPr>
      <w:proofErr w:type="spellStart"/>
      <w:r w:rsidRPr="007C0FE9">
        <w:rPr>
          <w:rFonts w:ascii="Calibri" w:hAnsi="Calibri" w:cs="Calibri"/>
          <w:sz w:val="21"/>
          <w:szCs w:val="21"/>
        </w:rPr>
        <w:t>Polya</w:t>
      </w:r>
      <w:proofErr w:type="spellEnd"/>
      <w:r w:rsidRPr="007C0FE9">
        <w:rPr>
          <w:rFonts w:ascii="Calibri" w:hAnsi="Calibri" w:cs="Calibri"/>
          <w:sz w:val="21"/>
          <w:szCs w:val="21"/>
        </w:rPr>
        <w:t xml:space="preserve">, G. (2004). </w:t>
      </w:r>
      <w:r w:rsidRPr="007C0FE9">
        <w:rPr>
          <w:rFonts w:ascii="Calibri" w:hAnsi="Calibri" w:cs="Calibri"/>
          <w:i/>
          <w:iCs/>
          <w:sz w:val="21"/>
          <w:szCs w:val="21"/>
        </w:rPr>
        <w:t>How to solve It: A New Aspect of Mathematical Method. With a new foreword by John H. Conway.</w:t>
      </w:r>
      <w:r w:rsidRPr="007C0FE9">
        <w:rPr>
          <w:rFonts w:ascii="Calibri" w:hAnsi="Calibri" w:cs="Calibri"/>
          <w:sz w:val="21"/>
          <w:szCs w:val="21"/>
        </w:rPr>
        <w:t xml:space="preserve"> Princeton University Press, Inc. 1957.</w:t>
      </w:r>
    </w:p>
    <w:p w14:paraId="57A23FBA" w14:textId="1744BA86" w:rsidR="000B73BD" w:rsidRPr="007C0FE9" w:rsidRDefault="000B73BD" w:rsidP="000B73BD">
      <w:pPr>
        <w:spacing w:before="39" w:after="0" w:line="276" w:lineRule="auto"/>
        <w:rPr>
          <w:rFonts w:ascii="Calibri" w:hAnsi="Calibri" w:cs="Calibri"/>
          <w:sz w:val="21"/>
          <w:szCs w:val="21"/>
        </w:rPr>
      </w:pPr>
      <w:r w:rsidRPr="007C0FE9">
        <w:rPr>
          <w:rFonts w:ascii="Calibri" w:hAnsi="Calibri" w:cs="Calibri"/>
          <w:i/>
          <w:iCs/>
          <w:sz w:val="21"/>
          <w:szCs w:val="21"/>
        </w:rPr>
        <w:t>Prototype Template</w:t>
      </w:r>
      <w:r w:rsidRPr="007C0FE9">
        <w:rPr>
          <w:rFonts w:ascii="Calibri" w:hAnsi="Calibri" w:cs="Calibri"/>
          <w:sz w:val="21"/>
          <w:szCs w:val="21"/>
        </w:rPr>
        <w:t xml:space="preserve"> (n.d.). Miro. </w:t>
      </w:r>
      <w:hyperlink r:id="rId193" w:history="1">
        <w:r w:rsidRPr="007C0FE9">
          <w:rPr>
            <w:rStyle w:val="Hyperlink"/>
            <w:rFonts w:ascii="Calibri" w:hAnsi="Calibri" w:cs="Calibri"/>
            <w:sz w:val="21"/>
            <w:szCs w:val="21"/>
          </w:rPr>
          <w:t>https://miro.com/templates/prototype/</w:t>
        </w:r>
      </w:hyperlink>
      <w:r w:rsidRPr="007C0FE9">
        <w:rPr>
          <w:rFonts w:ascii="Calibri" w:hAnsi="Calibri" w:cs="Calibri"/>
          <w:sz w:val="21"/>
          <w:szCs w:val="21"/>
        </w:rPr>
        <w:t xml:space="preserve"> </w:t>
      </w:r>
    </w:p>
    <w:p w14:paraId="0673A016" w14:textId="77777777" w:rsidR="000B73BD" w:rsidRPr="007C0FE9" w:rsidRDefault="000B73BD" w:rsidP="000B73BD">
      <w:pPr>
        <w:spacing w:before="39" w:after="0" w:line="276" w:lineRule="auto"/>
        <w:rPr>
          <w:rFonts w:ascii="Calibri" w:hAnsi="Calibri" w:cs="Calibri"/>
          <w:sz w:val="21"/>
          <w:szCs w:val="21"/>
        </w:rPr>
      </w:pPr>
      <w:r w:rsidRPr="007C0FE9">
        <w:rPr>
          <w:rFonts w:ascii="Calibri" w:hAnsi="Calibri" w:cs="Calibri"/>
          <w:sz w:val="21"/>
          <w:szCs w:val="21"/>
        </w:rPr>
        <w:t xml:space="preserve">Rosenbaum, M. S., </w:t>
      </w:r>
      <w:proofErr w:type="spellStart"/>
      <w:r w:rsidRPr="007C0FE9">
        <w:rPr>
          <w:rFonts w:ascii="Calibri" w:hAnsi="Calibri" w:cs="Calibri"/>
          <w:sz w:val="21"/>
          <w:szCs w:val="21"/>
        </w:rPr>
        <w:t>Otalora</w:t>
      </w:r>
      <w:proofErr w:type="spellEnd"/>
      <w:r w:rsidRPr="007C0FE9">
        <w:rPr>
          <w:rFonts w:ascii="Calibri" w:hAnsi="Calibri" w:cs="Calibri"/>
          <w:sz w:val="21"/>
          <w:szCs w:val="21"/>
        </w:rPr>
        <w:t xml:space="preserve">, M. L., &amp; Ramírez, G. C. (2017). How to create a realistic customer journey map. </w:t>
      </w:r>
      <w:r w:rsidRPr="007C0FE9">
        <w:rPr>
          <w:rFonts w:ascii="Calibri" w:hAnsi="Calibri" w:cs="Calibri"/>
          <w:i/>
          <w:iCs/>
          <w:sz w:val="21"/>
          <w:szCs w:val="21"/>
        </w:rPr>
        <w:t>Business Horizons</w:t>
      </w:r>
      <w:r w:rsidRPr="007C0FE9">
        <w:rPr>
          <w:rFonts w:ascii="Calibri" w:hAnsi="Calibri" w:cs="Calibri"/>
          <w:sz w:val="21"/>
          <w:szCs w:val="21"/>
        </w:rPr>
        <w:t>, 60(1), 143–150. https://doi.org/10.1016/j.bushor.2016.09.010</w:t>
      </w:r>
    </w:p>
    <w:p w14:paraId="1CD1137B" w14:textId="42B46CE3" w:rsidR="000B73BD" w:rsidRPr="007C0FE9" w:rsidRDefault="000B73BD" w:rsidP="000B73BD">
      <w:pPr>
        <w:spacing w:before="39" w:after="0" w:line="276" w:lineRule="auto"/>
        <w:rPr>
          <w:rFonts w:cstheme="minorHAnsi"/>
          <w:sz w:val="21"/>
          <w:szCs w:val="21"/>
        </w:rPr>
      </w:pPr>
      <w:r w:rsidRPr="007C0FE9">
        <w:rPr>
          <w:rFonts w:cstheme="minorHAnsi"/>
          <w:sz w:val="21"/>
          <w:szCs w:val="21"/>
        </w:rPr>
        <w:t xml:space="preserve">Schauer, B. (n.d.) </w:t>
      </w:r>
      <w:r w:rsidRPr="007C0FE9">
        <w:rPr>
          <w:rFonts w:cstheme="minorHAnsi"/>
          <w:i/>
          <w:iCs/>
          <w:sz w:val="21"/>
          <w:szCs w:val="21"/>
        </w:rPr>
        <w:t>Service Blueprint for Seeing Tomorrow’s Services Panel</w:t>
      </w:r>
      <w:r w:rsidRPr="007C0FE9">
        <w:rPr>
          <w:rFonts w:cstheme="minorHAnsi"/>
          <w:sz w:val="21"/>
          <w:szCs w:val="21"/>
        </w:rPr>
        <w:t xml:space="preserve">. Interaction Design Foundation. </w:t>
      </w:r>
      <w:hyperlink r:id="rId194" w:history="1">
        <w:r w:rsidRPr="007C0FE9">
          <w:rPr>
            <w:rStyle w:val="Hyperlink"/>
            <w:rFonts w:cstheme="minorHAnsi"/>
            <w:sz w:val="21"/>
            <w:szCs w:val="21"/>
          </w:rPr>
          <w:t>https://www.interaction-design.org/literature/article/service-blueprints-communicating-the-design-of-services</w:t>
        </w:r>
      </w:hyperlink>
    </w:p>
    <w:p w14:paraId="1BE524F6" w14:textId="77777777" w:rsidR="000B73BD" w:rsidRPr="007C0FE9" w:rsidRDefault="000B73BD" w:rsidP="000B73BD">
      <w:pPr>
        <w:spacing w:before="39" w:after="0" w:line="276" w:lineRule="auto"/>
        <w:jc w:val="both"/>
        <w:rPr>
          <w:rFonts w:ascii="Calibri" w:hAnsi="Calibri" w:cs="Calibri"/>
          <w:sz w:val="21"/>
          <w:szCs w:val="21"/>
        </w:rPr>
      </w:pPr>
      <w:r w:rsidRPr="007C0FE9">
        <w:rPr>
          <w:rFonts w:ascii="Calibri" w:hAnsi="Calibri" w:cs="Calibri"/>
          <w:sz w:val="21"/>
          <w:szCs w:val="21"/>
        </w:rPr>
        <w:t>Tang, S., &amp; Ng, C. F. (2006). A problem-based learning approach to entrepreneurship education. E</w:t>
      </w:r>
      <w:r w:rsidRPr="007C0FE9">
        <w:rPr>
          <w:rFonts w:ascii="Calibri" w:hAnsi="Calibri" w:cs="Calibri"/>
          <w:i/>
          <w:iCs/>
          <w:sz w:val="21"/>
          <w:szCs w:val="21"/>
        </w:rPr>
        <w:t>ducation &amp; Training</w:t>
      </w:r>
      <w:r w:rsidRPr="007C0FE9">
        <w:rPr>
          <w:rFonts w:ascii="Calibri" w:hAnsi="Calibri" w:cs="Calibri"/>
          <w:sz w:val="21"/>
          <w:szCs w:val="21"/>
        </w:rPr>
        <w:t>, 48(6): 416–428. https://doi.org/10.1108/00400910610692606</w:t>
      </w:r>
    </w:p>
    <w:p w14:paraId="40C7AB96" w14:textId="1DF7453F" w:rsidR="000B73BD" w:rsidRPr="007C0FE9" w:rsidRDefault="000B73BD" w:rsidP="000B73BD">
      <w:pPr>
        <w:spacing w:before="39" w:after="0" w:line="276" w:lineRule="auto"/>
        <w:rPr>
          <w:rFonts w:ascii="Calibri" w:hAnsi="Calibri" w:cs="Calibri"/>
          <w:color w:val="000000"/>
          <w:sz w:val="21"/>
          <w:szCs w:val="21"/>
          <w:shd w:val="clear" w:color="auto" w:fill="FFFFFF"/>
        </w:rPr>
      </w:pPr>
      <w:r w:rsidRPr="007C0FE9">
        <w:rPr>
          <w:rFonts w:ascii="Calibri" w:hAnsi="Calibri" w:cs="Calibri"/>
          <w:color w:val="000000"/>
          <w:sz w:val="21"/>
          <w:szCs w:val="21"/>
          <w:shd w:val="clear" w:color="auto" w:fill="FFFFFF"/>
        </w:rPr>
        <w:t>The World Bank, World Development Indicators (201</w:t>
      </w:r>
      <w:r w:rsidR="002950B1">
        <w:rPr>
          <w:rFonts w:ascii="Calibri" w:hAnsi="Calibri" w:cs="Calibri"/>
          <w:color w:val="000000"/>
          <w:sz w:val="21"/>
          <w:szCs w:val="21"/>
          <w:shd w:val="clear" w:color="auto" w:fill="FFFFFF"/>
        </w:rPr>
        <w:t>9</w:t>
      </w:r>
      <w:r w:rsidRPr="007C0FE9">
        <w:rPr>
          <w:rFonts w:ascii="Calibri" w:hAnsi="Calibri" w:cs="Calibri"/>
          <w:color w:val="000000"/>
          <w:sz w:val="21"/>
          <w:szCs w:val="21"/>
          <w:shd w:val="clear" w:color="auto" w:fill="FFFFFF"/>
        </w:rPr>
        <w:t>). </w:t>
      </w:r>
      <w:r w:rsidRPr="007C0FE9">
        <w:rPr>
          <w:rStyle w:val="Emphasis"/>
          <w:rFonts w:ascii="Calibri" w:hAnsi="Calibri" w:cs="Calibri"/>
          <w:color w:val="000000"/>
          <w:sz w:val="21"/>
          <w:szCs w:val="21"/>
          <w:shd w:val="clear" w:color="auto" w:fill="FFFFFF"/>
        </w:rPr>
        <w:t>Employment in services (% of total employment) (modeled ILO estimate) - European Union</w:t>
      </w:r>
      <w:r w:rsidRPr="007C0FE9">
        <w:rPr>
          <w:rFonts w:ascii="Calibri" w:hAnsi="Calibri" w:cs="Calibri"/>
          <w:color w:val="000000"/>
          <w:sz w:val="21"/>
          <w:szCs w:val="21"/>
          <w:shd w:val="clear" w:color="auto" w:fill="FFFFFF"/>
        </w:rPr>
        <w:t xml:space="preserve">. Retrieved from </w:t>
      </w:r>
      <w:hyperlink r:id="rId195" w:history="1">
        <w:r w:rsidRPr="007C0FE9">
          <w:rPr>
            <w:rStyle w:val="Hyperlink"/>
            <w:rFonts w:ascii="Calibri" w:hAnsi="Calibri" w:cs="Calibri"/>
            <w:sz w:val="21"/>
            <w:szCs w:val="21"/>
            <w:shd w:val="clear" w:color="auto" w:fill="FFFFFF"/>
          </w:rPr>
          <w:t>https://data.worldbank.org/indicator/SL.SRV.EMPL.ZS?locations=EU</w:t>
        </w:r>
      </w:hyperlink>
    </w:p>
    <w:p w14:paraId="470E7880" w14:textId="77777777" w:rsidR="000B73BD" w:rsidRPr="007C0FE9" w:rsidRDefault="000B73BD" w:rsidP="000B73BD">
      <w:pPr>
        <w:spacing w:before="39" w:after="0" w:line="276" w:lineRule="auto"/>
        <w:rPr>
          <w:rFonts w:ascii="Calibri" w:hAnsi="Calibri" w:cs="Calibri"/>
          <w:color w:val="222222"/>
          <w:sz w:val="21"/>
          <w:szCs w:val="21"/>
          <w:shd w:val="clear" w:color="auto" w:fill="FFFFFF"/>
        </w:rPr>
      </w:pPr>
      <w:r w:rsidRPr="007C0FE9">
        <w:rPr>
          <w:rFonts w:ascii="Calibri" w:hAnsi="Calibri" w:cs="Calibri"/>
          <w:color w:val="222222"/>
          <w:sz w:val="21"/>
          <w:szCs w:val="21"/>
          <w:shd w:val="clear" w:color="auto" w:fill="FFFFFF"/>
        </w:rPr>
        <w:t xml:space="preserve">Walker, A., Leary, H., &amp; </w:t>
      </w:r>
      <w:proofErr w:type="spellStart"/>
      <w:r w:rsidRPr="007C0FE9">
        <w:rPr>
          <w:rFonts w:ascii="Calibri" w:hAnsi="Calibri" w:cs="Calibri"/>
          <w:color w:val="222222"/>
          <w:sz w:val="21"/>
          <w:szCs w:val="21"/>
          <w:shd w:val="clear" w:color="auto" w:fill="FFFFFF"/>
        </w:rPr>
        <w:t>Hmelo</w:t>
      </w:r>
      <w:proofErr w:type="spellEnd"/>
      <w:r w:rsidRPr="007C0FE9">
        <w:rPr>
          <w:rFonts w:ascii="Calibri" w:hAnsi="Calibri" w:cs="Calibri"/>
          <w:color w:val="222222"/>
          <w:sz w:val="21"/>
          <w:szCs w:val="21"/>
          <w:shd w:val="clear" w:color="auto" w:fill="FFFFFF"/>
        </w:rPr>
        <w:t>-Silver, C. (Eds.). (2015). </w:t>
      </w:r>
      <w:r w:rsidRPr="007C0FE9">
        <w:rPr>
          <w:rFonts w:ascii="Calibri" w:hAnsi="Calibri" w:cs="Calibri"/>
          <w:i/>
          <w:iCs/>
          <w:color w:val="222222"/>
          <w:sz w:val="21"/>
          <w:szCs w:val="21"/>
          <w:shd w:val="clear" w:color="auto" w:fill="FFFFFF"/>
        </w:rPr>
        <w:t>Essential readings in problem-based learning: Exploring and extending the legacy of Howard S. Barrows</w:t>
      </w:r>
      <w:r w:rsidRPr="007C0FE9">
        <w:rPr>
          <w:rFonts w:ascii="Calibri" w:hAnsi="Calibri" w:cs="Calibri"/>
          <w:color w:val="222222"/>
          <w:sz w:val="21"/>
          <w:szCs w:val="21"/>
          <w:shd w:val="clear" w:color="auto" w:fill="FFFFFF"/>
        </w:rPr>
        <w:t>. Purdue University Press.</w:t>
      </w:r>
    </w:p>
    <w:p w14:paraId="68EBC24F" w14:textId="06772716" w:rsidR="00B50CD2" w:rsidRPr="007C0FE9" w:rsidRDefault="00B50CD2" w:rsidP="00396811">
      <w:pPr>
        <w:spacing w:after="0" w:line="240" w:lineRule="auto"/>
        <w:rPr>
          <w:rFonts w:ascii="Times New Roman" w:hAnsi="Times New Roman" w:cs="Times New Roman"/>
        </w:rPr>
      </w:pPr>
    </w:p>
    <w:sectPr w:rsidR="00B50CD2" w:rsidRPr="007C0FE9" w:rsidSect="00F95277">
      <w:headerReference w:type="default" r:id="rId196"/>
      <w:footerReference w:type="default" r:id="rId197"/>
      <w:footerReference w:type="first" r:id="rId198"/>
      <w:pgSz w:w="12240" w:h="15840"/>
      <w:pgMar w:top="1134" w:right="1041" w:bottom="278" w:left="1134"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A52D37" w14:textId="77777777" w:rsidR="00955C8E" w:rsidRDefault="00955C8E" w:rsidP="00FE6C2A">
      <w:pPr>
        <w:spacing w:after="0" w:line="240" w:lineRule="auto"/>
      </w:pPr>
      <w:r>
        <w:separator/>
      </w:r>
    </w:p>
  </w:endnote>
  <w:endnote w:type="continuationSeparator" w:id="0">
    <w:p w14:paraId="0DE34F1A" w14:textId="77777777" w:rsidR="00955C8E" w:rsidRDefault="00955C8E" w:rsidP="00FE6C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herit">
    <w:altName w:val="Cambria"/>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eeSans">
    <w:altName w:val="Yu Gothic"/>
    <w:panose1 w:val="00000000000000000000"/>
    <w:charset w:val="80"/>
    <w:family w:val="auto"/>
    <w:notTrueType/>
    <w:pitch w:val="default"/>
    <w:sig w:usb0="00000005" w:usb1="08070000" w:usb2="00000010" w:usb3="00000000" w:csb0="00020002" w:csb1="00000000"/>
  </w:font>
  <w:font w:name="Open Sans">
    <w:charset w:val="00"/>
    <w:family w:val="swiss"/>
    <w:pitch w:val="variable"/>
    <w:sig w:usb0="E00002EF" w:usb1="4000205B" w:usb2="00000028" w:usb3="00000000" w:csb0="0000019F" w:csb1="00000000"/>
  </w:font>
  <w:font w:name="Times 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5425228"/>
      <w:docPartObj>
        <w:docPartGallery w:val="Page Numbers (Bottom of Page)"/>
        <w:docPartUnique/>
      </w:docPartObj>
    </w:sdtPr>
    <w:sdtEndPr/>
    <w:sdtContent>
      <w:p w14:paraId="4411A8A4" w14:textId="57F964DA" w:rsidR="00EA40FC" w:rsidRDefault="00EA40FC">
        <w:pPr>
          <w:pStyle w:val="Footer"/>
          <w:jc w:val="right"/>
        </w:pPr>
        <w:r>
          <w:fldChar w:fldCharType="begin"/>
        </w:r>
        <w:r>
          <w:instrText>PAGE   \* MERGEFORMAT</w:instrText>
        </w:r>
        <w:r>
          <w:fldChar w:fldCharType="separate"/>
        </w:r>
        <w:r>
          <w:rPr>
            <w:lang w:val="nl-NL"/>
          </w:rPr>
          <w:t>2</w:t>
        </w:r>
        <w:r>
          <w:fldChar w:fldCharType="end"/>
        </w:r>
      </w:p>
    </w:sdtContent>
  </w:sdt>
  <w:p w14:paraId="7D1D7E08" w14:textId="47E16748" w:rsidR="003335BD" w:rsidRDefault="003335B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1A472" w14:textId="27FFA9F2" w:rsidR="00EA40FC" w:rsidRDefault="00EA40FC">
    <w:pPr>
      <w:pStyle w:val="Footer"/>
      <w:jc w:val="right"/>
    </w:pPr>
  </w:p>
  <w:p w14:paraId="0E4FE07A" w14:textId="77777777" w:rsidR="003335BD" w:rsidRDefault="003335B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2617592"/>
      <w:docPartObj>
        <w:docPartGallery w:val="Page Numbers (Bottom of Page)"/>
        <w:docPartUnique/>
      </w:docPartObj>
    </w:sdtPr>
    <w:sdtEndPr/>
    <w:sdtContent>
      <w:p w14:paraId="4AB49E4B" w14:textId="172AE3E7" w:rsidR="00EA40FC" w:rsidRDefault="00EA40FC">
        <w:pPr>
          <w:pStyle w:val="Footer"/>
          <w:jc w:val="right"/>
        </w:pPr>
        <w:r>
          <w:fldChar w:fldCharType="begin"/>
        </w:r>
        <w:r>
          <w:instrText xml:space="preserve"> PAGE  \* Arabic  \* MERGEFORMAT </w:instrText>
        </w:r>
        <w:r>
          <w:fldChar w:fldCharType="separate"/>
        </w:r>
        <w:r>
          <w:rPr>
            <w:noProof/>
          </w:rPr>
          <w:t>5</w:t>
        </w:r>
        <w:r>
          <w:fldChar w:fldCharType="end"/>
        </w:r>
      </w:p>
    </w:sdtContent>
  </w:sdt>
  <w:p w14:paraId="0E2973B9" w14:textId="77777777" w:rsidR="00EA40FC" w:rsidRDefault="00EA40F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3002293"/>
      <w:docPartObj>
        <w:docPartGallery w:val="Page Numbers (Bottom of Page)"/>
        <w:docPartUnique/>
      </w:docPartObj>
    </w:sdtPr>
    <w:sdtEndPr>
      <w:rPr>
        <w:noProof/>
      </w:rPr>
    </w:sdtEndPr>
    <w:sdtContent>
      <w:p w14:paraId="2916D79A" w14:textId="77777777" w:rsidR="00EA40FC" w:rsidRDefault="00EA40FC">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C59F7A0" w14:textId="77777777" w:rsidR="00EA40FC" w:rsidRDefault="00EA40F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66B65A" w14:textId="77777777" w:rsidR="00955C8E" w:rsidRDefault="00955C8E" w:rsidP="00FE6C2A">
      <w:pPr>
        <w:spacing w:after="0" w:line="240" w:lineRule="auto"/>
      </w:pPr>
      <w:r>
        <w:separator/>
      </w:r>
    </w:p>
  </w:footnote>
  <w:footnote w:type="continuationSeparator" w:id="0">
    <w:p w14:paraId="4FA4190C" w14:textId="77777777" w:rsidR="00955C8E" w:rsidRDefault="00955C8E" w:rsidP="00FE6C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F63522" w14:textId="77777777" w:rsidR="00785D52" w:rsidRDefault="00C44DF1">
    <w:pPr>
      <w:pStyle w:val="Header"/>
    </w:pPr>
    <w:r>
      <w:rPr>
        <w:noProof/>
      </w:rPr>
      <w:pict w14:anchorId="36D586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4261404" o:spid="_x0000_s1026" type="#_x0000_t75" alt="" style="position:absolute;margin-left:0;margin-top:0;width:595.2pt;height:841.9pt;z-index:-251657216;mso-wrap-edited:f;mso-width-percent:0;mso-height-percent:0;mso-position-horizontal:center;mso-position-horizontal-relative:margin;mso-position-vertical:center;mso-position-vertical-relative:margin;mso-width-percent:0;mso-height-percent:0" o:allowincell="f">
          <v:imagedata r:id="rId1" o:title="master slide 3"/>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51D7D8" w14:textId="77777777" w:rsidR="00785D52" w:rsidRDefault="00785D52">
    <w:pPr>
      <w:pStyle w:val="Header"/>
    </w:pPr>
    <w:r>
      <w:rPr>
        <w:noProof/>
      </w:rPr>
      <w:drawing>
        <wp:anchor distT="0" distB="0" distL="114300" distR="114300" simplePos="0" relativeHeight="251656192" behindDoc="1" locked="0" layoutInCell="1" allowOverlap="1" wp14:anchorId="08796FB4" wp14:editId="12DD26F2">
          <wp:simplePos x="0" y="0"/>
          <wp:positionH relativeFrom="page">
            <wp:align>right</wp:align>
          </wp:positionH>
          <wp:positionV relativeFrom="margin">
            <wp:posOffset>-856615</wp:posOffset>
          </wp:positionV>
          <wp:extent cx="7236000" cy="685515"/>
          <wp:effectExtent l="0" t="0" r="3175" b="635"/>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236000" cy="68551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76A800" w14:textId="2D440DCC" w:rsidR="00785D52" w:rsidRDefault="00DF3DFC">
    <w:pPr>
      <w:pStyle w:val="Header"/>
    </w:pPr>
    <w:r>
      <w:rPr>
        <w:noProof/>
      </w:rPr>
      <w:drawing>
        <wp:anchor distT="0" distB="0" distL="114300" distR="114300" simplePos="0" relativeHeight="251658240" behindDoc="1" locked="0" layoutInCell="1" allowOverlap="1" wp14:anchorId="398C6A7E" wp14:editId="504365A1">
          <wp:simplePos x="0" y="0"/>
          <wp:positionH relativeFrom="page">
            <wp:posOffset>518770</wp:posOffset>
          </wp:positionH>
          <wp:positionV relativeFrom="page">
            <wp:align>top</wp:align>
          </wp:positionV>
          <wp:extent cx="7236000" cy="685515"/>
          <wp:effectExtent l="0" t="0" r="3175" b="635"/>
          <wp:wrapSquare wrapText="bothSides"/>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236000" cy="685515"/>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E8933" w14:textId="45993A77" w:rsidR="00FE6C2A" w:rsidRDefault="00B14384" w:rsidP="00FA17C0">
    <w:pPr>
      <w:pStyle w:val="Header"/>
      <w:jc w:val="right"/>
    </w:pPr>
    <w:r>
      <w:rPr>
        <w:noProof/>
      </w:rPr>
      <w:drawing>
        <wp:anchor distT="0" distB="0" distL="114300" distR="114300" simplePos="0" relativeHeight="251657216" behindDoc="1" locked="0" layoutInCell="1" allowOverlap="1" wp14:anchorId="57389825" wp14:editId="0FC42CDC">
          <wp:simplePos x="0" y="0"/>
          <wp:positionH relativeFrom="page">
            <wp:posOffset>562661</wp:posOffset>
          </wp:positionH>
          <wp:positionV relativeFrom="topMargin">
            <wp:posOffset>-41681</wp:posOffset>
          </wp:positionV>
          <wp:extent cx="7236000" cy="685515"/>
          <wp:effectExtent l="0" t="0" r="3175" b="635"/>
          <wp:wrapSquare wrapText="bothSides"/>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236000" cy="68551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908F1"/>
    <w:multiLevelType w:val="multilevel"/>
    <w:tmpl w:val="68BA2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8D799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F514119"/>
    <w:multiLevelType w:val="hybridMultilevel"/>
    <w:tmpl w:val="54BAE0D4"/>
    <w:lvl w:ilvl="0" w:tplc="0409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10791C02"/>
    <w:multiLevelType w:val="hybridMultilevel"/>
    <w:tmpl w:val="6120A212"/>
    <w:lvl w:ilvl="0" w:tplc="2E9A2A74">
      <w:start w:val="1"/>
      <w:numFmt w:val="bullet"/>
      <w:lvlText w:val=""/>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08917AE"/>
    <w:multiLevelType w:val="hybridMultilevel"/>
    <w:tmpl w:val="817256E0"/>
    <w:lvl w:ilvl="0" w:tplc="0409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1BA4A80"/>
    <w:multiLevelType w:val="multilevel"/>
    <w:tmpl w:val="8A30D09A"/>
    <w:lvl w:ilvl="0">
      <w:start w:val="1"/>
      <w:numFmt w:val="bullet"/>
      <w:lvlText w:val=""/>
      <w:lvlJc w:val="left"/>
      <w:pPr>
        <w:ind w:left="360" w:hanging="360"/>
      </w:pPr>
      <w:rPr>
        <w:rFonts w:ascii="Symbol" w:hAnsi="Symbol" w:hint="default"/>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3DE72B5"/>
    <w:multiLevelType w:val="hybridMultilevel"/>
    <w:tmpl w:val="BD0877E4"/>
    <w:lvl w:ilvl="0" w:tplc="2E9A2A74">
      <w:start w:val="1"/>
      <w:numFmt w:val="bullet"/>
      <w:lvlText w:val=""/>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420368F"/>
    <w:multiLevelType w:val="hybridMultilevel"/>
    <w:tmpl w:val="B35441C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161720C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6EF0F05"/>
    <w:multiLevelType w:val="hybridMultilevel"/>
    <w:tmpl w:val="1DF0FD86"/>
    <w:lvl w:ilvl="0" w:tplc="2E9A2A74">
      <w:start w:val="1"/>
      <w:numFmt w:val="bullet"/>
      <w:lvlText w:val=""/>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1A5B5B71"/>
    <w:multiLevelType w:val="multilevel"/>
    <w:tmpl w:val="7E0E66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DE51490"/>
    <w:multiLevelType w:val="hybridMultilevel"/>
    <w:tmpl w:val="39E8C92C"/>
    <w:lvl w:ilvl="0" w:tplc="04130001">
      <w:start w:val="1"/>
      <w:numFmt w:val="bullet"/>
      <w:lvlText w:val=""/>
      <w:lvlJc w:val="left"/>
      <w:pPr>
        <w:ind w:left="1440" w:hanging="360"/>
      </w:pPr>
      <w:rPr>
        <w:rFonts w:ascii="Symbol" w:hAnsi="Symbo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12" w15:restartNumberingAfterBreak="0">
    <w:nsid w:val="23430C36"/>
    <w:multiLevelType w:val="hybridMultilevel"/>
    <w:tmpl w:val="47AAC99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24A90ECB"/>
    <w:multiLevelType w:val="hybridMultilevel"/>
    <w:tmpl w:val="EA56684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26B07519"/>
    <w:multiLevelType w:val="hybridMultilevel"/>
    <w:tmpl w:val="FCA0231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2BB15AAF"/>
    <w:multiLevelType w:val="multilevel"/>
    <w:tmpl w:val="2B3A982C"/>
    <w:lvl w:ilvl="0">
      <w:start w:val="1"/>
      <w:numFmt w:val="decimal"/>
      <w:lvlText w:val="%1."/>
      <w:lvlJc w:val="left"/>
      <w:pPr>
        <w:ind w:left="360" w:hanging="360"/>
      </w:pPr>
      <w:rPr>
        <w:color w:val="71CDDC"/>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AA5002"/>
    <w:multiLevelType w:val="hybridMultilevel"/>
    <w:tmpl w:val="25487F8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350C5D76"/>
    <w:multiLevelType w:val="multilevel"/>
    <w:tmpl w:val="8F344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8E023B4"/>
    <w:multiLevelType w:val="hybridMultilevel"/>
    <w:tmpl w:val="C5C0F1F6"/>
    <w:lvl w:ilvl="0" w:tplc="04130001">
      <w:start w:val="1"/>
      <w:numFmt w:val="bullet"/>
      <w:lvlText w:val=""/>
      <w:lvlJc w:val="left"/>
      <w:pPr>
        <w:ind w:left="1440" w:hanging="360"/>
      </w:pPr>
      <w:rPr>
        <w:rFonts w:ascii="Symbol" w:hAnsi="Symbo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19" w15:restartNumberingAfterBreak="0">
    <w:nsid w:val="390A64BB"/>
    <w:multiLevelType w:val="hybridMultilevel"/>
    <w:tmpl w:val="2C868FE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F3214BC"/>
    <w:multiLevelType w:val="hybridMultilevel"/>
    <w:tmpl w:val="46CC7FB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40704F77"/>
    <w:multiLevelType w:val="hybridMultilevel"/>
    <w:tmpl w:val="B16AAC00"/>
    <w:lvl w:ilvl="0" w:tplc="0409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454935A0"/>
    <w:multiLevelType w:val="multilevel"/>
    <w:tmpl w:val="0CE4E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F7E4B2A"/>
    <w:multiLevelType w:val="hybridMultilevel"/>
    <w:tmpl w:val="8A6E12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5201337C"/>
    <w:multiLevelType w:val="hybridMultilevel"/>
    <w:tmpl w:val="C2E0BA2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52A257BC"/>
    <w:multiLevelType w:val="hybridMultilevel"/>
    <w:tmpl w:val="89284E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55B839EA"/>
    <w:multiLevelType w:val="hybridMultilevel"/>
    <w:tmpl w:val="7118228A"/>
    <w:lvl w:ilvl="0" w:tplc="2E9A2A74">
      <w:start w:val="1"/>
      <w:numFmt w:val="bullet"/>
      <w:lvlText w:val=""/>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58EE6946"/>
    <w:multiLevelType w:val="multilevel"/>
    <w:tmpl w:val="CD42D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B703469"/>
    <w:multiLevelType w:val="hybridMultilevel"/>
    <w:tmpl w:val="C316B57A"/>
    <w:lvl w:ilvl="0" w:tplc="74B82AA0">
      <w:start w:val="1"/>
      <w:numFmt w:val="bullet"/>
      <w:lvlText w:val=""/>
      <w:lvlJc w:val="left"/>
      <w:pPr>
        <w:ind w:left="144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B7558D7"/>
    <w:multiLevelType w:val="multilevel"/>
    <w:tmpl w:val="68BA2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BEF2860"/>
    <w:multiLevelType w:val="multilevel"/>
    <w:tmpl w:val="4D7CF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07B1643"/>
    <w:multiLevelType w:val="hybridMultilevel"/>
    <w:tmpl w:val="79C864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64C408E7"/>
    <w:multiLevelType w:val="hybridMultilevel"/>
    <w:tmpl w:val="1ECA8778"/>
    <w:lvl w:ilvl="0" w:tplc="BB6CA6EC">
      <w:numFmt w:val="bullet"/>
      <w:lvlText w:val="-"/>
      <w:lvlJc w:val="left"/>
      <w:pPr>
        <w:ind w:left="720" w:hanging="360"/>
      </w:pPr>
      <w:rPr>
        <w:rFonts w:ascii="inherit" w:eastAsiaTheme="minorHAnsi" w:hAnsi="inherit"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61030E9"/>
    <w:multiLevelType w:val="multilevel"/>
    <w:tmpl w:val="2EC80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8426D4E"/>
    <w:multiLevelType w:val="multilevel"/>
    <w:tmpl w:val="35C06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A71409D"/>
    <w:multiLevelType w:val="hybridMultilevel"/>
    <w:tmpl w:val="FE1AE82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758B17E3"/>
    <w:multiLevelType w:val="hybridMultilevel"/>
    <w:tmpl w:val="6AD62EDC"/>
    <w:lvl w:ilvl="0" w:tplc="A798202A">
      <w:numFmt w:val="bullet"/>
      <w:lvlText w:val="-"/>
      <w:lvlJc w:val="left"/>
      <w:pPr>
        <w:ind w:left="720" w:hanging="360"/>
      </w:pPr>
      <w:rPr>
        <w:rFonts w:ascii="inherit" w:eastAsiaTheme="minorHAnsi" w:hAnsi="inherit" w:cstheme="minorBidi" w:hint="default"/>
        <w:sz w:val="22"/>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775E1017"/>
    <w:multiLevelType w:val="hybridMultilevel"/>
    <w:tmpl w:val="D1D696B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77B23E18"/>
    <w:multiLevelType w:val="multilevel"/>
    <w:tmpl w:val="B5589C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84F4F08"/>
    <w:multiLevelType w:val="hybridMultilevel"/>
    <w:tmpl w:val="89284E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7CAE7034"/>
    <w:multiLevelType w:val="hybridMultilevel"/>
    <w:tmpl w:val="7BFE288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7FCB5F87"/>
    <w:multiLevelType w:val="hybridMultilevel"/>
    <w:tmpl w:val="3576705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4"/>
  </w:num>
  <w:num w:numId="2">
    <w:abstractNumId w:val="13"/>
  </w:num>
  <w:num w:numId="3">
    <w:abstractNumId w:val="7"/>
  </w:num>
  <w:num w:numId="4">
    <w:abstractNumId w:val="24"/>
  </w:num>
  <w:num w:numId="5">
    <w:abstractNumId w:val="30"/>
  </w:num>
  <w:num w:numId="6">
    <w:abstractNumId w:val="27"/>
  </w:num>
  <w:num w:numId="7">
    <w:abstractNumId w:val="34"/>
  </w:num>
  <w:num w:numId="8">
    <w:abstractNumId w:val="2"/>
  </w:num>
  <w:num w:numId="9">
    <w:abstractNumId w:val="35"/>
  </w:num>
  <w:num w:numId="10">
    <w:abstractNumId w:val="0"/>
  </w:num>
  <w:num w:numId="11">
    <w:abstractNumId w:val="10"/>
  </w:num>
  <w:num w:numId="12">
    <w:abstractNumId w:val="22"/>
    <w:lvlOverride w:ilvl="0">
      <w:lvl w:ilvl="0">
        <w:numFmt w:val="bullet"/>
        <w:lvlText w:val=""/>
        <w:lvlJc w:val="left"/>
        <w:pPr>
          <w:tabs>
            <w:tab w:val="num" w:pos="720"/>
          </w:tabs>
          <w:ind w:left="720" w:hanging="360"/>
        </w:pPr>
        <w:rPr>
          <w:rFonts w:ascii="Wingdings" w:hAnsi="Wingdings" w:hint="default"/>
          <w:sz w:val="20"/>
        </w:rPr>
      </w:lvl>
    </w:lvlOverride>
  </w:num>
  <w:num w:numId="13">
    <w:abstractNumId w:val="41"/>
  </w:num>
  <w:num w:numId="14">
    <w:abstractNumId w:val="29"/>
  </w:num>
  <w:num w:numId="15">
    <w:abstractNumId w:val="36"/>
  </w:num>
  <w:num w:numId="16">
    <w:abstractNumId w:val="32"/>
  </w:num>
  <w:num w:numId="17">
    <w:abstractNumId w:val="23"/>
  </w:num>
  <w:num w:numId="18">
    <w:abstractNumId w:val="38"/>
  </w:num>
  <w:num w:numId="19">
    <w:abstractNumId w:val="12"/>
  </w:num>
  <w:num w:numId="20">
    <w:abstractNumId w:val="39"/>
  </w:num>
  <w:num w:numId="21">
    <w:abstractNumId w:val="25"/>
  </w:num>
  <w:num w:numId="22">
    <w:abstractNumId w:val="19"/>
  </w:num>
  <w:num w:numId="23">
    <w:abstractNumId w:val="8"/>
  </w:num>
  <w:num w:numId="24">
    <w:abstractNumId w:val="16"/>
  </w:num>
  <w:num w:numId="25">
    <w:abstractNumId w:val="31"/>
  </w:num>
  <w:num w:numId="26">
    <w:abstractNumId w:val="20"/>
  </w:num>
  <w:num w:numId="27">
    <w:abstractNumId w:val="15"/>
  </w:num>
  <w:num w:numId="28">
    <w:abstractNumId w:val="4"/>
  </w:num>
  <w:num w:numId="29">
    <w:abstractNumId w:val="21"/>
  </w:num>
  <w:num w:numId="30">
    <w:abstractNumId w:val="37"/>
  </w:num>
  <w:num w:numId="31">
    <w:abstractNumId w:val="18"/>
  </w:num>
  <w:num w:numId="32">
    <w:abstractNumId w:val="1"/>
  </w:num>
  <w:num w:numId="33">
    <w:abstractNumId w:val="3"/>
  </w:num>
  <w:num w:numId="34">
    <w:abstractNumId w:val="6"/>
  </w:num>
  <w:num w:numId="35">
    <w:abstractNumId w:val="26"/>
  </w:num>
  <w:num w:numId="36">
    <w:abstractNumId w:val="9"/>
  </w:num>
  <w:num w:numId="37">
    <w:abstractNumId w:val="5"/>
  </w:num>
  <w:num w:numId="38">
    <w:abstractNumId w:val="33"/>
  </w:num>
  <w:num w:numId="39">
    <w:abstractNumId w:val="17"/>
  </w:num>
  <w:num w:numId="40">
    <w:abstractNumId w:val="28"/>
  </w:num>
  <w:num w:numId="41">
    <w:abstractNumId w:val="40"/>
  </w:num>
  <w:num w:numId="4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proofState w:spelling="clean"/>
  <w:defaultTabStop w:val="720"/>
  <w:hyphenationZone w:val="425"/>
  <w:characterSpacingControl w:val="doNotCompress"/>
  <w:hdrShapeDefaults>
    <o:shapedefaults v:ext="edit" spidmax="2051"/>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IwMTI2MrKwMDA2NzZQ0lEKTi0uzszPAykwMq8FAHUEzjQtAAAA"/>
  </w:docVars>
  <w:rsids>
    <w:rsidRoot w:val="00A9556F"/>
    <w:rsid w:val="00000BB9"/>
    <w:rsid w:val="000027EA"/>
    <w:rsid w:val="00003C5D"/>
    <w:rsid w:val="00005CA7"/>
    <w:rsid w:val="00010675"/>
    <w:rsid w:val="00010A4A"/>
    <w:rsid w:val="00010A99"/>
    <w:rsid w:val="0001271E"/>
    <w:rsid w:val="0001332C"/>
    <w:rsid w:val="000133BF"/>
    <w:rsid w:val="00013D1C"/>
    <w:rsid w:val="00015415"/>
    <w:rsid w:val="00015CB3"/>
    <w:rsid w:val="00017155"/>
    <w:rsid w:val="000173C1"/>
    <w:rsid w:val="000222EB"/>
    <w:rsid w:val="000241D3"/>
    <w:rsid w:val="00026A1B"/>
    <w:rsid w:val="00026DAE"/>
    <w:rsid w:val="000272BE"/>
    <w:rsid w:val="0003024E"/>
    <w:rsid w:val="00030CBD"/>
    <w:rsid w:val="000337FC"/>
    <w:rsid w:val="00034417"/>
    <w:rsid w:val="0003463A"/>
    <w:rsid w:val="00034ABA"/>
    <w:rsid w:val="00035C98"/>
    <w:rsid w:val="0003742B"/>
    <w:rsid w:val="00040B23"/>
    <w:rsid w:val="000416D3"/>
    <w:rsid w:val="0004225F"/>
    <w:rsid w:val="00045B79"/>
    <w:rsid w:val="00046E25"/>
    <w:rsid w:val="000505EA"/>
    <w:rsid w:val="00051D94"/>
    <w:rsid w:val="000547FF"/>
    <w:rsid w:val="00054B87"/>
    <w:rsid w:val="00054E99"/>
    <w:rsid w:val="000577B4"/>
    <w:rsid w:val="00060406"/>
    <w:rsid w:val="00060BC2"/>
    <w:rsid w:val="00061533"/>
    <w:rsid w:val="00061B53"/>
    <w:rsid w:val="00061CA1"/>
    <w:rsid w:val="00063130"/>
    <w:rsid w:val="000659FF"/>
    <w:rsid w:val="00066DE5"/>
    <w:rsid w:val="00067C7F"/>
    <w:rsid w:val="00070594"/>
    <w:rsid w:val="0007247B"/>
    <w:rsid w:val="0007289B"/>
    <w:rsid w:val="00074D61"/>
    <w:rsid w:val="00076660"/>
    <w:rsid w:val="000774DC"/>
    <w:rsid w:val="0008024C"/>
    <w:rsid w:val="00081F44"/>
    <w:rsid w:val="00084487"/>
    <w:rsid w:val="0008516B"/>
    <w:rsid w:val="0009016F"/>
    <w:rsid w:val="000911EA"/>
    <w:rsid w:val="00091E4D"/>
    <w:rsid w:val="00092C93"/>
    <w:rsid w:val="000938D6"/>
    <w:rsid w:val="00094A8B"/>
    <w:rsid w:val="00095304"/>
    <w:rsid w:val="0009725E"/>
    <w:rsid w:val="000A1266"/>
    <w:rsid w:val="000A160D"/>
    <w:rsid w:val="000A1BD3"/>
    <w:rsid w:val="000A20D9"/>
    <w:rsid w:val="000A2E02"/>
    <w:rsid w:val="000A5513"/>
    <w:rsid w:val="000A6DD9"/>
    <w:rsid w:val="000A7B1B"/>
    <w:rsid w:val="000B0BC7"/>
    <w:rsid w:val="000B11D0"/>
    <w:rsid w:val="000B2653"/>
    <w:rsid w:val="000B36F8"/>
    <w:rsid w:val="000B5216"/>
    <w:rsid w:val="000B5605"/>
    <w:rsid w:val="000B5E0E"/>
    <w:rsid w:val="000B662C"/>
    <w:rsid w:val="000B73BD"/>
    <w:rsid w:val="000B7C13"/>
    <w:rsid w:val="000C03E1"/>
    <w:rsid w:val="000C09DD"/>
    <w:rsid w:val="000C4800"/>
    <w:rsid w:val="000C4DDD"/>
    <w:rsid w:val="000C7366"/>
    <w:rsid w:val="000D0266"/>
    <w:rsid w:val="000D0EED"/>
    <w:rsid w:val="000D2B99"/>
    <w:rsid w:val="000D36F9"/>
    <w:rsid w:val="000D4ACE"/>
    <w:rsid w:val="000D651E"/>
    <w:rsid w:val="000D6828"/>
    <w:rsid w:val="000D79E7"/>
    <w:rsid w:val="000D7A4F"/>
    <w:rsid w:val="000D7F9E"/>
    <w:rsid w:val="000E0E48"/>
    <w:rsid w:val="000E27E5"/>
    <w:rsid w:val="000E3C9C"/>
    <w:rsid w:val="000E4CA4"/>
    <w:rsid w:val="000F053F"/>
    <w:rsid w:val="000F1A0F"/>
    <w:rsid w:val="000F1D89"/>
    <w:rsid w:val="000F3652"/>
    <w:rsid w:val="000F4D64"/>
    <w:rsid w:val="000F5286"/>
    <w:rsid w:val="000F6465"/>
    <w:rsid w:val="000F676B"/>
    <w:rsid w:val="00101D80"/>
    <w:rsid w:val="00101E86"/>
    <w:rsid w:val="00104480"/>
    <w:rsid w:val="001048CC"/>
    <w:rsid w:val="00105472"/>
    <w:rsid w:val="001058C2"/>
    <w:rsid w:val="001059D5"/>
    <w:rsid w:val="001060C9"/>
    <w:rsid w:val="00107119"/>
    <w:rsid w:val="00107BEB"/>
    <w:rsid w:val="00107D5E"/>
    <w:rsid w:val="00111247"/>
    <w:rsid w:val="00111693"/>
    <w:rsid w:val="00111C25"/>
    <w:rsid w:val="00112B6B"/>
    <w:rsid w:val="00112D02"/>
    <w:rsid w:val="0011379C"/>
    <w:rsid w:val="00117052"/>
    <w:rsid w:val="0011754D"/>
    <w:rsid w:val="00117F4A"/>
    <w:rsid w:val="00120728"/>
    <w:rsid w:val="001214FA"/>
    <w:rsid w:val="00121599"/>
    <w:rsid w:val="00121BEB"/>
    <w:rsid w:val="00123223"/>
    <w:rsid w:val="001237E9"/>
    <w:rsid w:val="00123D78"/>
    <w:rsid w:val="00125B37"/>
    <w:rsid w:val="00125B5C"/>
    <w:rsid w:val="001264D6"/>
    <w:rsid w:val="00131282"/>
    <w:rsid w:val="0013195C"/>
    <w:rsid w:val="00133817"/>
    <w:rsid w:val="0014090F"/>
    <w:rsid w:val="0014125E"/>
    <w:rsid w:val="00141A5C"/>
    <w:rsid w:val="001421FC"/>
    <w:rsid w:val="00143CF3"/>
    <w:rsid w:val="00144C09"/>
    <w:rsid w:val="00146B71"/>
    <w:rsid w:val="001473D6"/>
    <w:rsid w:val="00150847"/>
    <w:rsid w:val="00151F6D"/>
    <w:rsid w:val="00152875"/>
    <w:rsid w:val="00152E9E"/>
    <w:rsid w:val="00154C77"/>
    <w:rsid w:val="00154DE4"/>
    <w:rsid w:val="001603B4"/>
    <w:rsid w:val="00160665"/>
    <w:rsid w:val="001607FE"/>
    <w:rsid w:val="001633DE"/>
    <w:rsid w:val="001642D2"/>
    <w:rsid w:val="00164650"/>
    <w:rsid w:val="001658A5"/>
    <w:rsid w:val="00166757"/>
    <w:rsid w:val="001679AD"/>
    <w:rsid w:val="0017053B"/>
    <w:rsid w:val="00171CB7"/>
    <w:rsid w:val="00172BC3"/>
    <w:rsid w:val="00172CDE"/>
    <w:rsid w:val="00173843"/>
    <w:rsid w:val="00175456"/>
    <w:rsid w:val="00175BD4"/>
    <w:rsid w:val="00182DBF"/>
    <w:rsid w:val="001830A3"/>
    <w:rsid w:val="001841B9"/>
    <w:rsid w:val="001876CF"/>
    <w:rsid w:val="00187CDF"/>
    <w:rsid w:val="0019022D"/>
    <w:rsid w:val="0019039C"/>
    <w:rsid w:val="001908F3"/>
    <w:rsid w:val="001919A1"/>
    <w:rsid w:val="0019398C"/>
    <w:rsid w:val="00193D78"/>
    <w:rsid w:val="0019483E"/>
    <w:rsid w:val="00195683"/>
    <w:rsid w:val="00195826"/>
    <w:rsid w:val="00196AD3"/>
    <w:rsid w:val="001A0E1D"/>
    <w:rsid w:val="001A24C9"/>
    <w:rsid w:val="001A2925"/>
    <w:rsid w:val="001A2A2E"/>
    <w:rsid w:val="001A3DBE"/>
    <w:rsid w:val="001A5837"/>
    <w:rsid w:val="001A5E4A"/>
    <w:rsid w:val="001A603A"/>
    <w:rsid w:val="001B0C43"/>
    <w:rsid w:val="001B0E4B"/>
    <w:rsid w:val="001B1D8E"/>
    <w:rsid w:val="001B3938"/>
    <w:rsid w:val="001B5B6A"/>
    <w:rsid w:val="001B6A98"/>
    <w:rsid w:val="001B7241"/>
    <w:rsid w:val="001B7C4F"/>
    <w:rsid w:val="001C0E6C"/>
    <w:rsid w:val="001C138E"/>
    <w:rsid w:val="001C1C05"/>
    <w:rsid w:val="001C2C0A"/>
    <w:rsid w:val="001C2F94"/>
    <w:rsid w:val="001C3FE5"/>
    <w:rsid w:val="001C54F4"/>
    <w:rsid w:val="001C68F4"/>
    <w:rsid w:val="001C6BE1"/>
    <w:rsid w:val="001D000B"/>
    <w:rsid w:val="001D38A9"/>
    <w:rsid w:val="001D4235"/>
    <w:rsid w:val="001D495B"/>
    <w:rsid w:val="001D721A"/>
    <w:rsid w:val="001D765E"/>
    <w:rsid w:val="001D78CC"/>
    <w:rsid w:val="001E021A"/>
    <w:rsid w:val="001E0553"/>
    <w:rsid w:val="001E1386"/>
    <w:rsid w:val="001E1925"/>
    <w:rsid w:val="001E22F8"/>
    <w:rsid w:val="001E2F3A"/>
    <w:rsid w:val="001E408B"/>
    <w:rsid w:val="001E4F33"/>
    <w:rsid w:val="001E5D30"/>
    <w:rsid w:val="001E5EEB"/>
    <w:rsid w:val="001E6395"/>
    <w:rsid w:val="001E689B"/>
    <w:rsid w:val="001E6926"/>
    <w:rsid w:val="001E6ED3"/>
    <w:rsid w:val="001E78D7"/>
    <w:rsid w:val="001E7D3A"/>
    <w:rsid w:val="001F00B6"/>
    <w:rsid w:val="001F031A"/>
    <w:rsid w:val="001F0E74"/>
    <w:rsid w:val="001F1345"/>
    <w:rsid w:val="001F54E5"/>
    <w:rsid w:val="001F55C5"/>
    <w:rsid w:val="001F6CAD"/>
    <w:rsid w:val="001F77A9"/>
    <w:rsid w:val="002015B1"/>
    <w:rsid w:val="00202A8B"/>
    <w:rsid w:val="00203953"/>
    <w:rsid w:val="00204477"/>
    <w:rsid w:val="0020538D"/>
    <w:rsid w:val="002060CE"/>
    <w:rsid w:val="002069ED"/>
    <w:rsid w:val="00207914"/>
    <w:rsid w:val="0021079C"/>
    <w:rsid w:val="00211651"/>
    <w:rsid w:val="00211B3D"/>
    <w:rsid w:val="00212A66"/>
    <w:rsid w:val="00213EC7"/>
    <w:rsid w:val="00213FD4"/>
    <w:rsid w:val="002144E5"/>
    <w:rsid w:val="00217AEB"/>
    <w:rsid w:val="00217CF7"/>
    <w:rsid w:val="00220830"/>
    <w:rsid w:val="00220967"/>
    <w:rsid w:val="00220DBA"/>
    <w:rsid w:val="002211EA"/>
    <w:rsid w:val="0022684E"/>
    <w:rsid w:val="0022690D"/>
    <w:rsid w:val="00227ECE"/>
    <w:rsid w:val="002326BC"/>
    <w:rsid w:val="0023402F"/>
    <w:rsid w:val="00234EBE"/>
    <w:rsid w:val="00235CFE"/>
    <w:rsid w:val="00235E06"/>
    <w:rsid w:val="00235F77"/>
    <w:rsid w:val="0023633F"/>
    <w:rsid w:val="00237FA3"/>
    <w:rsid w:val="00240F8A"/>
    <w:rsid w:val="00240FB0"/>
    <w:rsid w:val="002414BA"/>
    <w:rsid w:val="00242010"/>
    <w:rsid w:val="0024619B"/>
    <w:rsid w:val="002500A1"/>
    <w:rsid w:val="00250CB4"/>
    <w:rsid w:val="002514D2"/>
    <w:rsid w:val="00251AE3"/>
    <w:rsid w:val="00254643"/>
    <w:rsid w:val="0025578A"/>
    <w:rsid w:val="002562F1"/>
    <w:rsid w:val="00260C67"/>
    <w:rsid w:val="002611DA"/>
    <w:rsid w:val="00261A55"/>
    <w:rsid w:val="002638A5"/>
    <w:rsid w:val="00263AAF"/>
    <w:rsid w:val="002649A9"/>
    <w:rsid w:val="00264FAC"/>
    <w:rsid w:val="002660C9"/>
    <w:rsid w:val="00266ACA"/>
    <w:rsid w:val="00267BD3"/>
    <w:rsid w:val="002746BC"/>
    <w:rsid w:val="00275D52"/>
    <w:rsid w:val="00276CD0"/>
    <w:rsid w:val="002804F3"/>
    <w:rsid w:val="00281D4C"/>
    <w:rsid w:val="00281FB0"/>
    <w:rsid w:val="00281FE8"/>
    <w:rsid w:val="00282080"/>
    <w:rsid w:val="002821D3"/>
    <w:rsid w:val="00283B78"/>
    <w:rsid w:val="00284783"/>
    <w:rsid w:val="0028578E"/>
    <w:rsid w:val="00287274"/>
    <w:rsid w:val="0029023A"/>
    <w:rsid w:val="00290952"/>
    <w:rsid w:val="00291E79"/>
    <w:rsid w:val="00293DD8"/>
    <w:rsid w:val="002950B1"/>
    <w:rsid w:val="002A0736"/>
    <w:rsid w:val="002A0E5C"/>
    <w:rsid w:val="002A1476"/>
    <w:rsid w:val="002A40B2"/>
    <w:rsid w:val="002A5315"/>
    <w:rsid w:val="002A604B"/>
    <w:rsid w:val="002A776B"/>
    <w:rsid w:val="002A7942"/>
    <w:rsid w:val="002B1BEB"/>
    <w:rsid w:val="002B2000"/>
    <w:rsid w:val="002B30CE"/>
    <w:rsid w:val="002B4124"/>
    <w:rsid w:val="002B4355"/>
    <w:rsid w:val="002B4B46"/>
    <w:rsid w:val="002B4C2C"/>
    <w:rsid w:val="002B51C1"/>
    <w:rsid w:val="002B5348"/>
    <w:rsid w:val="002B5967"/>
    <w:rsid w:val="002C0649"/>
    <w:rsid w:val="002C2583"/>
    <w:rsid w:val="002C651A"/>
    <w:rsid w:val="002D090C"/>
    <w:rsid w:val="002D107C"/>
    <w:rsid w:val="002D2552"/>
    <w:rsid w:val="002D37F4"/>
    <w:rsid w:val="002D3F5C"/>
    <w:rsid w:val="002E08F9"/>
    <w:rsid w:val="002E2C1D"/>
    <w:rsid w:val="002E4BBA"/>
    <w:rsid w:val="002E52E2"/>
    <w:rsid w:val="002E5953"/>
    <w:rsid w:val="002F08ED"/>
    <w:rsid w:val="002F3E65"/>
    <w:rsid w:val="002F4142"/>
    <w:rsid w:val="002F41B5"/>
    <w:rsid w:val="002F65F5"/>
    <w:rsid w:val="003057BE"/>
    <w:rsid w:val="00305D99"/>
    <w:rsid w:val="00306036"/>
    <w:rsid w:val="0030640B"/>
    <w:rsid w:val="00307041"/>
    <w:rsid w:val="00307137"/>
    <w:rsid w:val="00307788"/>
    <w:rsid w:val="00315944"/>
    <w:rsid w:val="00316756"/>
    <w:rsid w:val="0032078F"/>
    <w:rsid w:val="0032163B"/>
    <w:rsid w:val="00321822"/>
    <w:rsid w:val="00322A70"/>
    <w:rsid w:val="003232EF"/>
    <w:rsid w:val="00323961"/>
    <w:rsid w:val="003240E9"/>
    <w:rsid w:val="00324315"/>
    <w:rsid w:val="00325648"/>
    <w:rsid w:val="003265F8"/>
    <w:rsid w:val="003270AA"/>
    <w:rsid w:val="00327D20"/>
    <w:rsid w:val="00332FA7"/>
    <w:rsid w:val="003335BD"/>
    <w:rsid w:val="00333F66"/>
    <w:rsid w:val="00334B00"/>
    <w:rsid w:val="0033583E"/>
    <w:rsid w:val="0033618A"/>
    <w:rsid w:val="00337E24"/>
    <w:rsid w:val="0034033D"/>
    <w:rsid w:val="0034074E"/>
    <w:rsid w:val="00341CAB"/>
    <w:rsid w:val="00343277"/>
    <w:rsid w:val="00345CFA"/>
    <w:rsid w:val="00350B1A"/>
    <w:rsid w:val="00352262"/>
    <w:rsid w:val="0035247D"/>
    <w:rsid w:val="00352DC6"/>
    <w:rsid w:val="003552E7"/>
    <w:rsid w:val="003576D9"/>
    <w:rsid w:val="00357FB8"/>
    <w:rsid w:val="00360FD1"/>
    <w:rsid w:val="003613A5"/>
    <w:rsid w:val="00361706"/>
    <w:rsid w:val="00361B9E"/>
    <w:rsid w:val="00362571"/>
    <w:rsid w:val="00362DF6"/>
    <w:rsid w:val="00364CAA"/>
    <w:rsid w:val="003656B9"/>
    <w:rsid w:val="0036648B"/>
    <w:rsid w:val="00370043"/>
    <w:rsid w:val="00371219"/>
    <w:rsid w:val="00371853"/>
    <w:rsid w:val="00373526"/>
    <w:rsid w:val="003738B1"/>
    <w:rsid w:val="00375724"/>
    <w:rsid w:val="00375E20"/>
    <w:rsid w:val="00376514"/>
    <w:rsid w:val="00377B14"/>
    <w:rsid w:val="00381FF3"/>
    <w:rsid w:val="003834A4"/>
    <w:rsid w:val="00383A70"/>
    <w:rsid w:val="00384C0D"/>
    <w:rsid w:val="00384D5F"/>
    <w:rsid w:val="003858BC"/>
    <w:rsid w:val="00385E59"/>
    <w:rsid w:val="00385F46"/>
    <w:rsid w:val="003860B3"/>
    <w:rsid w:val="00386A9B"/>
    <w:rsid w:val="0039085C"/>
    <w:rsid w:val="00390E5B"/>
    <w:rsid w:val="003915C0"/>
    <w:rsid w:val="003920DE"/>
    <w:rsid w:val="00392D82"/>
    <w:rsid w:val="00395398"/>
    <w:rsid w:val="00395749"/>
    <w:rsid w:val="00396811"/>
    <w:rsid w:val="00396C87"/>
    <w:rsid w:val="003A00AE"/>
    <w:rsid w:val="003A1230"/>
    <w:rsid w:val="003A4CFD"/>
    <w:rsid w:val="003A4ED4"/>
    <w:rsid w:val="003A4ED8"/>
    <w:rsid w:val="003A51FE"/>
    <w:rsid w:val="003A5C58"/>
    <w:rsid w:val="003A6C78"/>
    <w:rsid w:val="003B051E"/>
    <w:rsid w:val="003B3396"/>
    <w:rsid w:val="003B7D72"/>
    <w:rsid w:val="003C3531"/>
    <w:rsid w:val="003C369D"/>
    <w:rsid w:val="003C58B9"/>
    <w:rsid w:val="003D02F9"/>
    <w:rsid w:val="003D46B0"/>
    <w:rsid w:val="003D49E7"/>
    <w:rsid w:val="003D56B2"/>
    <w:rsid w:val="003D57C1"/>
    <w:rsid w:val="003D6298"/>
    <w:rsid w:val="003D6314"/>
    <w:rsid w:val="003D6549"/>
    <w:rsid w:val="003D7860"/>
    <w:rsid w:val="003E010A"/>
    <w:rsid w:val="003E0810"/>
    <w:rsid w:val="003E1CE2"/>
    <w:rsid w:val="003E234A"/>
    <w:rsid w:val="003E39A0"/>
    <w:rsid w:val="003E78A3"/>
    <w:rsid w:val="003F2179"/>
    <w:rsid w:val="003F2468"/>
    <w:rsid w:val="003F3A92"/>
    <w:rsid w:val="003F5146"/>
    <w:rsid w:val="003F521F"/>
    <w:rsid w:val="003F6929"/>
    <w:rsid w:val="003F694C"/>
    <w:rsid w:val="003F724E"/>
    <w:rsid w:val="00400BF5"/>
    <w:rsid w:val="004019A3"/>
    <w:rsid w:val="00401BF0"/>
    <w:rsid w:val="00403FFD"/>
    <w:rsid w:val="004054DA"/>
    <w:rsid w:val="004060E4"/>
    <w:rsid w:val="004078E0"/>
    <w:rsid w:val="00407DEE"/>
    <w:rsid w:val="00411092"/>
    <w:rsid w:val="004110F4"/>
    <w:rsid w:val="0041659B"/>
    <w:rsid w:val="00420F83"/>
    <w:rsid w:val="00421596"/>
    <w:rsid w:val="00421752"/>
    <w:rsid w:val="0042246D"/>
    <w:rsid w:val="004235D1"/>
    <w:rsid w:val="0042513A"/>
    <w:rsid w:val="00425D73"/>
    <w:rsid w:val="00427A2C"/>
    <w:rsid w:val="0043050C"/>
    <w:rsid w:val="004314CC"/>
    <w:rsid w:val="004317BF"/>
    <w:rsid w:val="00433179"/>
    <w:rsid w:val="00434B1C"/>
    <w:rsid w:val="00436872"/>
    <w:rsid w:val="0043740C"/>
    <w:rsid w:val="00437511"/>
    <w:rsid w:val="00437798"/>
    <w:rsid w:val="004410C0"/>
    <w:rsid w:val="00441500"/>
    <w:rsid w:val="0044197A"/>
    <w:rsid w:val="00442F27"/>
    <w:rsid w:val="00443F36"/>
    <w:rsid w:val="00446F14"/>
    <w:rsid w:val="0045153C"/>
    <w:rsid w:val="004524DE"/>
    <w:rsid w:val="004525C5"/>
    <w:rsid w:val="00452A61"/>
    <w:rsid w:val="00453A04"/>
    <w:rsid w:val="004549B3"/>
    <w:rsid w:val="004557EE"/>
    <w:rsid w:val="00456586"/>
    <w:rsid w:val="00456B38"/>
    <w:rsid w:val="00457A05"/>
    <w:rsid w:val="004606F7"/>
    <w:rsid w:val="00460830"/>
    <w:rsid w:val="00462859"/>
    <w:rsid w:val="0046373C"/>
    <w:rsid w:val="00463B6C"/>
    <w:rsid w:val="0046429B"/>
    <w:rsid w:val="0046491F"/>
    <w:rsid w:val="00466156"/>
    <w:rsid w:val="0046666D"/>
    <w:rsid w:val="0046694E"/>
    <w:rsid w:val="00466F5A"/>
    <w:rsid w:val="00467336"/>
    <w:rsid w:val="004720C4"/>
    <w:rsid w:val="00472DAA"/>
    <w:rsid w:val="0047353F"/>
    <w:rsid w:val="00474974"/>
    <w:rsid w:val="00475456"/>
    <w:rsid w:val="00475532"/>
    <w:rsid w:val="0047614F"/>
    <w:rsid w:val="004763FC"/>
    <w:rsid w:val="00476CB9"/>
    <w:rsid w:val="004801F4"/>
    <w:rsid w:val="00480CC7"/>
    <w:rsid w:val="00483059"/>
    <w:rsid w:val="00484941"/>
    <w:rsid w:val="004862E5"/>
    <w:rsid w:val="00486751"/>
    <w:rsid w:val="0048720B"/>
    <w:rsid w:val="00487503"/>
    <w:rsid w:val="00490AAE"/>
    <w:rsid w:val="00491A6A"/>
    <w:rsid w:val="0049299A"/>
    <w:rsid w:val="00494510"/>
    <w:rsid w:val="00495505"/>
    <w:rsid w:val="00497058"/>
    <w:rsid w:val="004A0DFE"/>
    <w:rsid w:val="004A2C2C"/>
    <w:rsid w:val="004A363F"/>
    <w:rsid w:val="004A38A1"/>
    <w:rsid w:val="004A3BE9"/>
    <w:rsid w:val="004A5E57"/>
    <w:rsid w:val="004A64EF"/>
    <w:rsid w:val="004A6778"/>
    <w:rsid w:val="004A70CE"/>
    <w:rsid w:val="004A78AE"/>
    <w:rsid w:val="004B300C"/>
    <w:rsid w:val="004B4A52"/>
    <w:rsid w:val="004B591B"/>
    <w:rsid w:val="004B61D8"/>
    <w:rsid w:val="004B6617"/>
    <w:rsid w:val="004B6FA4"/>
    <w:rsid w:val="004B72A4"/>
    <w:rsid w:val="004C01A0"/>
    <w:rsid w:val="004C1A4C"/>
    <w:rsid w:val="004C249C"/>
    <w:rsid w:val="004C35B1"/>
    <w:rsid w:val="004C409E"/>
    <w:rsid w:val="004C4EB2"/>
    <w:rsid w:val="004C5702"/>
    <w:rsid w:val="004C5D0B"/>
    <w:rsid w:val="004C6B81"/>
    <w:rsid w:val="004C7562"/>
    <w:rsid w:val="004C7B9A"/>
    <w:rsid w:val="004C7D78"/>
    <w:rsid w:val="004D1BDB"/>
    <w:rsid w:val="004D29C9"/>
    <w:rsid w:val="004D3178"/>
    <w:rsid w:val="004D3C19"/>
    <w:rsid w:val="004D6DC9"/>
    <w:rsid w:val="004E03C9"/>
    <w:rsid w:val="004E07DD"/>
    <w:rsid w:val="004E0996"/>
    <w:rsid w:val="004E0FC4"/>
    <w:rsid w:val="004E1CA7"/>
    <w:rsid w:val="004E254B"/>
    <w:rsid w:val="004E4C6B"/>
    <w:rsid w:val="004E5755"/>
    <w:rsid w:val="004F0B80"/>
    <w:rsid w:val="004F11A5"/>
    <w:rsid w:val="004F237F"/>
    <w:rsid w:val="004F671C"/>
    <w:rsid w:val="0050010F"/>
    <w:rsid w:val="00500116"/>
    <w:rsid w:val="005003A7"/>
    <w:rsid w:val="00500680"/>
    <w:rsid w:val="00502B86"/>
    <w:rsid w:val="005030B0"/>
    <w:rsid w:val="0050365F"/>
    <w:rsid w:val="00504C71"/>
    <w:rsid w:val="00504F2C"/>
    <w:rsid w:val="00505D3A"/>
    <w:rsid w:val="00506498"/>
    <w:rsid w:val="00511BDB"/>
    <w:rsid w:val="0051257D"/>
    <w:rsid w:val="00514418"/>
    <w:rsid w:val="00514CEB"/>
    <w:rsid w:val="00515CB7"/>
    <w:rsid w:val="005161F2"/>
    <w:rsid w:val="005165EE"/>
    <w:rsid w:val="00516A01"/>
    <w:rsid w:val="00522D1A"/>
    <w:rsid w:val="00522FE5"/>
    <w:rsid w:val="00523021"/>
    <w:rsid w:val="005233FE"/>
    <w:rsid w:val="00523ACD"/>
    <w:rsid w:val="005249D7"/>
    <w:rsid w:val="0052518B"/>
    <w:rsid w:val="005262AB"/>
    <w:rsid w:val="0053026C"/>
    <w:rsid w:val="00530B69"/>
    <w:rsid w:val="00531EC6"/>
    <w:rsid w:val="00532132"/>
    <w:rsid w:val="00532809"/>
    <w:rsid w:val="005332A6"/>
    <w:rsid w:val="005333E8"/>
    <w:rsid w:val="0053345F"/>
    <w:rsid w:val="005337E1"/>
    <w:rsid w:val="0053420F"/>
    <w:rsid w:val="00536604"/>
    <w:rsid w:val="00536BAA"/>
    <w:rsid w:val="005373F0"/>
    <w:rsid w:val="00540F76"/>
    <w:rsid w:val="00541166"/>
    <w:rsid w:val="005413E0"/>
    <w:rsid w:val="00542DE9"/>
    <w:rsid w:val="00543B37"/>
    <w:rsid w:val="005444AD"/>
    <w:rsid w:val="00544CF4"/>
    <w:rsid w:val="00545D05"/>
    <w:rsid w:val="005505C1"/>
    <w:rsid w:val="00550D20"/>
    <w:rsid w:val="0055233B"/>
    <w:rsid w:val="005532E1"/>
    <w:rsid w:val="005533D3"/>
    <w:rsid w:val="005534BD"/>
    <w:rsid w:val="00555ACF"/>
    <w:rsid w:val="00555E31"/>
    <w:rsid w:val="00556308"/>
    <w:rsid w:val="00556AB8"/>
    <w:rsid w:val="00557A1D"/>
    <w:rsid w:val="005601CD"/>
    <w:rsid w:val="00560851"/>
    <w:rsid w:val="005653E2"/>
    <w:rsid w:val="00565EB3"/>
    <w:rsid w:val="0056639F"/>
    <w:rsid w:val="005664F0"/>
    <w:rsid w:val="00566748"/>
    <w:rsid w:val="00566E13"/>
    <w:rsid w:val="00570000"/>
    <w:rsid w:val="00570669"/>
    <w:rsid w:val="00570BE1"/>
    <w:rsid w:val="00571EF9"/>
    <w:rsid w:val="00572EE8"/>
    <w:rsid w:val="00573BA4"/>
    <w:rsid w:val="0057481F"/>
    <w:rsid w:val="005766B0"/>
    <w:rsid w:val="00576990"/>
    <w:rsid w:val="00581B85"/>
    <w:rsid w:val="00582AC6"/>
    <w:rsid w:val="0058398B"/>
    <w:rsid w:val="0058438D"/>
    <w:rsid w:val="0058624D"/>
    <w:rsid w:val="00590867"/>
    <w:rsid w:val="00591480"/>
    <w:rsid w:val="00592379"/>
    <w:rsid w:val="005933D2"/>
    <w:rsid w:val="00594851"/>
    <w:rsid w:val="005960FE"/>
    <w:rsid w:val="00597850"/>
    <w:rsid w:val="00597D0E"/>
    <w:rsid w:val="005A05A4"/>
    <w:rsid w:val="005A0A3B"/>
    <w:rsid w:val="005A0CFA"/>
    <w:rsid w:val="005A39ED"/>
    <w:rsid w:val="005A4EBB"/>
    <w:rsid w:val="005A63E0"/>
    <w:rsid w:val="005A690E"/>
    <w:rsid w:val="005B05B4"/>
    <w:rsid w:val="005B0962"/>
    <w:rsid w:val="005B1933"/>
    <w:rsid w:val="005B4822"/>
    <w:rsid w:val="005B6B95"/>
    <w:rsid w:val="005B7EE4"/>
    <w:rsid w:val="005C055C"/>
    <w:rsid w:val="005C091B"/>
    <w:rsid w:val="005C128B"/>
    <w:rsid w:val="005C23BB"/>
    <w:rsid w:val="005C39AD"/>
    <w:rsid w:val="005C52A4"/>
    <w:rsid w:val="005D16B1"/>
    <w:rsid w:val="005D26ED"/>
    <w:rsid w:val="005D38C3"/>
    <w:rsid w:val="005D6057"/>
    <w:rsid w:val="005D68A4"/>
    <w:rsid w:val="005D775A"/>
    <w:rsid w:val="005E02F8"/>
    <w:rsid w:val="005E0AEE"/>
    <w:rsid w:val="005E109A"/>
    <w:rsid w:val="005E1153"/>
    <w:rsid w:val="005E1234"/>
    <w:rsid w:val="005E2514"/>
    <w:rsid w:val="005E26E5"/>
    <w:rsid w:val="005E4515"/>
    <w:rsid w:val="005E524F"/>
    <w:rsid w:val="005E55E4"/>
    <w:rsid w:val="005E6700"/>
    <w:rsid w:val="005F0D48"/>
    <w:rsid w:val="005F0D8D"/>
    <w:rsid w:val="005F1232"/>
    <w:rsid w:val="005F1369"/>
    <w:rsid w:val="005F241D"/>
    <w:rsid w:val="005F2BA2"/>
    <w:rsid w:val="005F4058"/>
    <w:rsid w:val="005F52F4"/>
    <w:rsid w:val="005F57F2"/>
    <w:rsid w:val="005F5954"/>
    <w:rsid w:val="00600673"/>
    <w:rsid w:val="00601292"/>
    <w:rsid w:val="00601E4B"/>
    <w:rsid w:val="006053F1"/>
    <w:rsid w:val="00605D58"/>
    <w:rsid w:val="00606B5B"/>
    <w:rsid w:val="00607439"/>
    <w:rsid w:val="0061056B"/>
    <w:rsid w:val="00611D23"/>
    <w:rsid w:val="00613445"/>
    <w:rsid w:val="0061547A"/>
    <w:rsid w:val="006154D5"/>
    <w:rsid w:val="006156FD"/>
    <w:rsid w:val="006165EF"/>
    <w:rsid w:val="0061680F"/>
    <w:rsid w:val="00621979"/>
    <w:rsid w:val="006219AA"/>
    <w:rsid w:val="00623232"/>
    <w:rsid w:val="00624449"/>
    <w:rsid w:val="00625292"/>
    <w:rsid w:val="006273C7"/>
    <w:rsid w:val="0063372C"/>
    <w:rsid w:val="006343EE"/>
    <w:rsid w:val="0063636F"/>
    <w:rsid w:val="006364FE"/>
    <w:rsid w:val="00636A12"/>
    <w:rsid w:val="0064054F"/>
    <w:rsid w:val="00640B67"/>
    <w:rsid w:val="00640F60"/>
    <w:rsid w:val="006428A3"/>
    <w:rsid w:val="00643C2D"/>
    <w:rsid w:val="00644DCE"/>
    <w:rsid w:val="0064545C"/>
    <w:rsid w:val="00645E85"/>
    <w:rsid w:val="00646280"/>
    <w:rsid w:val="0064798B"/>
    <w:rsid w:val="00651810"/>
    <w:rsid w:val="0065296A"/>
    <w:rsid w:val="00653206"/>
    <w:rsid w:val="0065504D"/>
    <w:rsid w:val="00657150"/>
    <w:rsid w:val="00657AA7"/>
    <w:rsid w:val="00661133"/>
    <w:rsid w:val="00661CB3"/>
    <w:rsid w:val="0066293C"/>
    <w:rsid w:val="00664213"/>
    <w:rsid w:val="0066507C"/>
    <w:rsid w:val="00672831"/>
    <w:rsid w:val="00673E2C"/>
    <w:rsid w:val="00675816"/>
    <w:rsid w:val="00680661"/>
    <w:rsid w:val="00680E72"/>
    <w:rsid w:val="00681AF2"/>
    <w:rsid w:val="0068372E"/>
    <w:rsid w:val="00684390"/>
    <w:rsid w:val="00684F59"/>
    <w:rsid w:val="00690670"/>
    <w:rsid w:val="00690E42"/>
    <w:rsid w:val="006934F2"/>
    <w:rsid w:val="00694092"/>
    <w:rsid w:val="00695750"/>
    <w:rsid w:val="00696389"/>
    <w:rsid w:val="0069679D"/>
    <w:rsid w:val="00697178"/>
    <w:rsid w:val="006A1647"/>
    <w:rsid w:val="006A17B4"/>
    <w:rsid w:val="006A1C0C"/>
    <w:rsid w:val="006A251E"/>
    <w:rsid w:val="006A2792"/>
    <w:rsid w:val="006A37F0"/>
    <w:rsid w:val="006A52BD"/>
    <w:rsid w:val="006A777D"/>
    <w:rsid w:val="006B0713"/>
    <w:rsid w:val="006B07A5"/>
    <w:rsid w:val="006B0D43"/>
    <w:rsid w:val="006B0F11"/>
    <w:rsid w:val="006B20A5"/>
    <w:rsid w:val="006B3542"/>
    <w:rsid w:val="006B47E3"/>
    <w:rsid w:val="006B4F6B"/>
    <w:rsid w:val="006B5C84"/>
    <w:rsid w:val="006B6160"/>
    <w:rsid w:val="006C067D"/>
    <w:rsid w:val="006C08E6"/>
    <w:rsid w:val="006C1109"/>
    <w:rsid w:val="006C1829"/>
    <w:rsid w:val="006C581D"/>
    <w:rsid w:val="006C6E1A"/>
    <w:rsid w:val="006C794F"/>
    <w:rsid w:val="006D0228"/>
    <w:rsid w:val="006D1A82"/>
    <w:rsid w:val="006D1BAC"/>
    <w:rsid w:val="006D7A86"/>
    <w:rsid w:val="006E11BD"/>
    <w:rsid w:val="006E1F2A"/>
    <w:rsid w:val="006E40EC"/>
    <w:rsid w:val="006E464C"/>
    <w:rsid w:val="006E6180"/>
    <w:rsid w:val="006E671C"/>
    <w:rsid w:val="006F01A6"/>
    <w:rsid w:val="006F1AD2"/>
    <w:rsid w:val="006F28DA"/>
    <w:rsid w:val="006F2F01"/>
    <w:rsid w:val="006F4D76"/>
    <w:rsid w:val="006F538F"/>
    <w:rsid w:val="006F549C"/>
    <w:rsid w:val="006F7FD0"/>
    <w:rsid w:val="007006E0"/>
    <w:rsid w:val="0070089E"/>
    <w:rsid w:val="007022A6"/>
    <w:rsid w:val="007043A7"/>
    <w:rsid w:val="007070D1"/>
    <w:rsid w:val="00707539"/>
    <w:rsid w:val="00707CDA"/>
    <w:rsid w:val="007108AB"/>
    <w:rsid w:val="00712582"/>
    <w:rsid w:val="007125D6"/>
    <w:rsid w:val="00714181"/>
    <w:rsid w:val="007141B1"/>
    <w:rsid w:val="0071515E"/>
    <w:rsid w:val="00716C73"/>
    <w:rsid w:val="007172C8"/>
    <w:rsid w:val="00721621"/>
    <w:rsid w:val="0072183D"/>
    <w:rsid w:val="00721968"/>
    <w:rsid w:val="00721BFB"/>
    <w:rsid w:val="00722E73"/>
    <w:rsid w:val="00723012"/>
    <w:rsid w:val="00723E29"/>
    <w:rsid w:val="00723F37"/>
    <w:rsid w:val="0072597D"/>
    <w:rsid w:val="00727FF7"/>
    <w:rsid w:val="007315A0"/>
    <w:rsid w:val="00731AA9"/>
    <w:rsid w:val="00731FCC"/>
    <w:rsid w:val="00732DFB"/>
    <w:rsid w:val="00734002"/>
    <w:rsid w:val="00737C8B"/>
    <w:rsid w:val="007402E1"/>
    <w:rsid w:val="00740A5F"/>
    <w:rsid w:val="00741080"/>
    <w:rsid w:val="00741161"/>
    <w:rsid w:val="00742F9A"/>
    <w:rsid w:val="00743129"/>
    <w:rsid w:val="00744E05"/>
    <w:rsid w:val="0074546F"/>
    <w:rsid w:val="00746164"/>
    <w:rsid w:val="00746965"/>
    <w:rsid w:val="007472D4"/>
    <w:rsid w:val="00747B2D"/>
    <w:rsid w:val="00750A86"/>
    <w:rsid w:val="00750EDA"/>
    <w:rsid w:val="00753895"/>
    <w:rsid w:val="007544FD"/>
    <w:rsid w:val="00754577"/>
    <w:rsid w:val="00755DD4"/>
    <w:rsid w:val="00755E89"/>
    <w:rsid w:val="0076006B"/>
    <w:rsid w:val="007627DD"/>
    <w:rsid w:val="0076438B"/>
    <w:rsid w:val="00764AAD"/>
    <w:rsid w:val="00764E09"/>
    <w:rsid w:val="007651BE"/>
    <w:rsid w:val="00767D49"/>
    <w:rsid w:val="00770E1E"/>
    <w:rsid w:val="00771837"/>
    <w:rsid w:val="007747DB"/>
    <w:rsid w:val="00777904"/>
    <w:rsid w:val="00780376"/>
    <w:rsid w:val="00781E64"/>
    <w:rsid w:val="00783117"/>
    <w:rsid w:val="007831E1"/>
    <w:rsid w:val="00784BFD"/>
    <w:rsid w:val="00785226"/>
    <w:rsid w:val="00785A30"/>
    <w:rsid w:val="00785D52"/>
    <w:rsid w:val="00786C9E"/>
    <w:rsid w:val="0078736A"/>
    <w:rsid w:val="00787635"/>
    <w:rsid w:val="007879B6"/>
    <w:rsid w:val="007907DE"/>
    <w:rsid w:val="00791109"/>
    <w:rsid w:val="00792E23"/>
    <w:rsid w:val="00792F62"/>
    <w:rsid w:val="0079598A"/>
    <w:rsid w:val="00795A51"/>
    <w:rsid w:val="00796A2A"/>
    <w:rsid w:val="00797539"/>
    <w:rsid w:val="00797CF4"/>
    <w:rsid w:val="007A045E"/>
    <w:rsid w:val="007A05A7"/>
    <w:rsid w:val="007A1328"/>
    <w:rsid w:val="007A49C1"/>
    <w:rsid w:val="007A5830"/>
    <w:rsid w:val="007A5CFD"/>
    <w:rsid w:val="007A7F31"/>
    <w:rsid w:val="007B0BDA"/>
    <w:rsid w:val="007B1970"/>
    <w:rsid w:val="007B34DB"/>
    <w:rsid w:val="007B56CF"/>
    <w:rsid w:val="007B64C8"/>
    <w:rsid w:val="007B70D5"/>
    <w:rsid w:val="007B7DD2"/>
    <w:rsid w:val="007C09CF"/>
    <w:rsid w:val="007C0FE9"/>
    <w:rsid w:val="007C1F60"/>
    <w:rsid w:val="007C2A13"/>
    <w:rsid w:val="007C3A14"/>
    <w:rsid w:val="007C3BBE"/>
    <w:rsid w:val="007C412C"/>
    <w:rsid w:val="007C475A"/>
    <w:rsid w:val="007C4D40"/>
    <w:rsid w:val="007C55A6"/>
    <w:rsid w:val="007C5AA3"/>
    <w:rsid w:val="007C6B37"/>
    <w:rsid w:val="007D0500"/>
    <w:rsid w:val="007D0856"/>
    <w:rsid w:val="007D0E3C"/>
    <w:rsid w:val="007D1C4C"/>
    <w:rsid w:val="007D49DA"/>
    <w:rsid w:val="007D6331"/>
    <w:rsid w:val="007E0C93"/>
    <w:rsid w:val="007E122C"/>
    <w:rsid w:val="007E151A"/>
    <w:rsid w:val="007E16C6"/>
    <w:rsid w:val="007E3CB2"/>
    <w:rsid w:val="007E6D31"/>
    <w:rsid w:val="007E6E93"/>
    <w:rsid w:val="007F1A3A"/>
    <w:rsid w:val="007F2671"/>
    <w:rsid w:val="007F2A11"/>
    <w:rsid w:val="007F3F4E"/>
    <w:rsid w:val="007F52AA"/>
    <w:rsid w:val="007F556E"/>
    <w:rsid w:val="008012AA"/>
    <w:rsid w:val="008025CB"/>
    <w:rsid w:val="00803AC0"/>
    <w:rsid w:val="00804206"/>
    <w:rsid w:val="008059EE"/>
    <w:rsid w:val="00807571"/>
    <w:rsid w:val="00807758"/>
    <w:rsid w:val="0081317B"/>
    <w:rsid w:val="00813395"/>
    <w:rsid w:val="00813BBD"/>
    <w:rsid w:val="0081463E"/>
    <w:rsid w:val="00814BB6"/>
    <w:rsid w:val="00815C21"/>
    <w:rsid w:val="00815C65"/>
    <w:rsid w:val="00816131"/>
    <w:rsid w:val="008167A8"/>
    <w:rsid w:val="00816C95"/>
    <w:rsid w:val="008177BE"/>
    <w:rsid w:val="00820181"/>
    <w:rsid w:val="008233D4"/>
    <w:rsid w:val="00824235"/>
    <w:rsid w:val="008243A4"/>
    <w:rsid w:val="008246E5"/>
    <w:rsid w:val="00825471"/>
    <w:rsid w:val="008255B3"/>
    <w:rsid w:val="008301AE"/>
    <w:rsid w:val="008304E3"/>
    <w:rsid w:val="00830E60"/>
    <w:rsid w:val="00832039"/>
    <w:rsid w:val="00832291"/>
    <w:rsid w:val="008362F4"/>
    <w:rsid w:val="0083643B"/>
    <w:rsid w:val="00836921"/>
    <w:rsid w:val="00836DFF"/>
    <w:rsid w:val="00837E54"/>
    <w:rsid w:val="008400D2"/>
    <w:rsid w:val="00840CA0"/>
    <w:rsid w:val="008416F4"/>
    <w:rsid w:val="00844E25"/>
    <w:rsid w:val="00845748"/>
    <w:rsid w:val="00846066"/>
    <w:rsid w:val="0084755E"/>
    <w:rsid w:val="008505E4"/>
    <w:rsid w:val="00850CFD"/>
    <w:rsid w:val="008512A2"/>
    <w:rsid w:val="00852812"/>
    <w:rsid w:val="008531BC"/>
    <w:rsid w:val="0085361A"/>
    <w:rsid w:val="00853AB3"/>
    <w:rsid w:val="00853D76"/>
    <w:rsid w:val="00854421"/>
    <w:rsid w:val="00855E90"/>
    <w:rsid w:val="00855ED2"/>
    <w:rsid w:val="008575EB"/>
    <w:rsid w:val="00857CA7"/>
    <w:rsid w:val="0086106B"/>
    <w:rsid w:val="008613B0"/>
    <w:rsid w:val="00862150"/>
    <w:rsid w:val="008629F4"/>
    <w:rsid w:val="008633DD"/>
    <w:rsid w:val="008646FC"/>
    <w:rsid w:val="00865CE4"/>
    <w:rsid w:val="008671B8"/>
    <w:rsid w:val="008710AE"/>
    <w:rsid w:val="00872C7F"/>
    <w:rsid w:val="008735C6"/>
    <w:rsid w:val="00873F4D"/>
    <w:rsid w:val="008751F2"/>
    <w:rsid w:val="00875645"/>
    <w:rsid w:val="00876CC4"/>
    <w:rsid w:val="00876F86"/>
    <w:rsid w:val="00877D2F"/>
    <w:rsid w:val="00881020"/>
    <w:rsid w:val="008834B5"/>
    <w:rsid w:val="00883853"/>
    <w:rsid w:val="008841D7"/>
    <w:rsid w:val="0088608D"/>
    <w:rsid w:val="00887314"/>
    <w:rsid w:val="008875C0"/>
    <w:rsid w:val="00887B23"/>
    <w:rsid w:val="00887D58"/>
    <w:rsid w:val="00894924"/>
    <w:rsid w:val="0089776D"/>
    <w:rsid w:val="008A1819"/>
    <w:rsid w:val="008A186D"/>
    <w:rsid w:val="008A2048"/>
    <w:rsid w:val="008A2B1B"/>
    <w:rsid w:val="008A3B11"/>
    <w:rsid w:val="008A582E"/>
    <w:rsid w:val="008A59D4"/>
    <w:rsid w:val="008A6DA5"/>
    <w:rsid w:val="008A6DC9"/>
    <w:rsid w:val="008A765A"/>
    <w:rsid w:val="008B038C"/>
    <w:rsid w:val="008B0E82"/>
    <w:rsid w:val="008B106C"/>
    <w:rsid w:val="008B163B"/>
    <w:rsid w:val="008B221B"/>
    <w:rsid w:val="008B2EE2"/>
    <w:rsid w:val="008B2F2A"/>
    <w:rsid w:val="008B3625"/>
    <w:rsid w:val="008B5A27"/>
    <w:rsid w:val="008B6588"/>
    <w:rsid w:val="008B6CC5"/>
    <w:rsid w:val="008C3705"/>
    <w:rsid w:val="008C3764"/>
    <w:rsid w:val="008C3CFE"/>
    <w:rsid w:val="008C5D28"/>
    <w:rsid w:val="008C661A"/>
    <w:rsid w:val="008C677B"/>
    <w:rsid w:val="008D08D9"/>
    <w:rsid w:val="008D0991"/>
    <w:rsid w:val="008D1325"/>
    <w:rsid w:val="008D13B8"/>
    <w:rsid w:val="008D233A"/>
    <w:rsid w:val="008D46ED"/>
    <w:rsid w:val="008D5334"/>
    <w:rsid w:val="008D55CE"/>
    <w:rsid w:val="008D67BC"/>
    <w:rsid w:val="008D7D3D"/>
    <w:rsid w:val="008E05AD"/>
    <w:rsid w:val="008E190E"/>
    <w:rsid w:val="008E3B5E"/>
    <w:rsid w:val="008E5E90"/>
    <w:rsid w:val="008E6F10"/>
    <w:rsid w:val="008E747D"/>
    <w:rsid w:val="008F0D0A"/>
    <w:rsid w:val="008F4017"/>
    <w:rsid w:val="008F451E"/>
    <w:rsid w:val="008F7382"/>
    <w:rsid w:val="008F7853"/>
    <w:rsid w:val="008F7C0D"/>
    <w:rsid w:val="00900439"/>
    <w:rsid w:val="0090058A"/>
    <w:rsid w:val="00902048"/>
    <w:rsid w:val="00902BBD"/>
    <w:rsid w:val="00903359"/>
    <w:rsid w:val="0090379C"/>
    <w:rsid w:val="00903FCC"/>
    <w:rsid w:val="009049EC"/>
    <w:rsid w:val="00904C30"/>
    <w:rsid w:val="00905800"/>
    <w:rsid w:val="00905A2C"/>
    <w:rsid w:val="00905B49"/>
    <w:rsid w:val="00907302"/>
    <w:rsid w:val="009123D1"/>
    <w:rsid w:val="00912B19"/>
    <w:rsid w:val="00912E53"/>
    <w:rsid w:val="00916B0B"/>
    <w:rsid w:val="00917589"/>
    <w:rsid w:val="00917A3D"/>
    <w:rsid w:val="00917A7B"/>
    <w:rsid w:val="00922A19"/>
    <w:rsid w:val="0092446D"/>
    <w:rsid w:val="00925664"/>
    <w:rsid w:val="00925918"/>
    <w:rsid w:val="0092649C"/>
    <w:rsid w:val="009272B1"/>
    <w:rsid w:val="00930725"/>
    <w:rsid w:val="00930BB8"/>
    <w:rsid w:val="00931539"/>
    <w:rsid w:val="009329ED"/>
    <w:rsid w:val="00933180"/>
    <w:rsid w:val="00933F6A"/>
    <w:rsid w:val="00936D64"/>
    <w:rsid w:val="00937D5A"/>
    <w:rsid w:val="00941E6E"/>
    <w:rsid w:val="00942041"/>
    <w:rsid w:val="00943F56"/>
    <w:rsid w:val="0094546D"/>
    <w:rsid w:val="009468E6"/>
    <w:rsid w:val="00946F30"/>
    <w:rsid w:val="00951EE2"/>
    <w:rsid w:val="00952A8D"/>
    <w:rsid w:val="0095489D"/>
    <w:rsid w:val="00955283"/>
    <w:rsid w:val="00955C8E"/>
    <w:rsid w:val="00960C7D"/>
    <w:rsid w:val="00960DA3"/>
    <w:rsid w:val="0096166F"/>
    <w:rsid w:val="00961AFE"/>
    <w:rsid w:val="009630BC"/>
    <w:rsid w:val="00963CDF"/>
    <w:rsid w:val="009648F2"/>
    <w:rsid w:val="00964ED4"/>
    <w:rsid w:val="009669B3"/>
    <w:rsid w:val="0096756B"/>
    <w:rsid w:val="009703B9"/>
    <w:rsid w:val="00970776"/>
    <w:rsid w:val="00970A07"/>
    <w:rsid w:val="00971612"/>
    <w:rsid w:val="00971D9A"/>
    <w:rsid w:val="00975CA9"/>
    <w:rsid w:val="00980EB7"/>
    <w:rsid w:val="00981C10"/>
    <w:rsid w:val="00983190"/>
    <w:rsid w:val="009852C6"/>
    <w:rsid w:val="00985963"/>
    <w:rsid w:val="00986E0F"/>
    <w:rsid w:val="00990A1F"/>
    <w:rsid w:val="009933B7"/>
    <w:rsid w:val="00993F0B"/>
    <w:rsid w:val="009944A3"/>
    <w:rsid w:val="00994DC1"/>
    <w:rsid w:val="0099520B"/>
    <w:rsid w:val="0099610B"/>
    <w:rsid w:val="00996993"/>
    <w:rsid w:val="00996A89"/>
    <w:rsid w:val="00997B33"/>
    <w:rsid w:val="009A09D0"/>
    <w:rsid w:val="009A0A7E"/>
    <w:rsid w:val="009A1060"/>
    <w:rsid w:val="009A2EF4"/>
    <w:rsid w:val="009A4893"/>
    <w:rsid w:val="009A4975"/>
    <w:rsid w:val="009A5211"/>
    <w:rsid w:val="009A5FE3"/>
    <w:rsid w:val="009A7CEC"/>
    <w:rsid w:val="009B11DB"/>
    <w:rsid w:val="009B33AF"/>
    <w:rsid w:val="009B421C"/>
    <w:rsid w:val="009B6C38"/>
    <w:rsid w:val="009B706C"/>
    <w:rsid w:val="009B7A64"/>
    <w:rsid w:val="009C27CA"/>
    <w:rsid w:val="009C34B9"/>
    <w:rsid w:val="009C495B"/>
    <w:rsid w:val="009C533D"/>
    <w:rsid w:val="009C5E70"/>
    <w:rsid w:val="009C6A14"/>
    <w:rsid w:val="009C7EB8"/>
    <w:rsid w:val="009D05C2"/>
    <w:rsid w:val="009D0993"/>
    <w:rsid w:val="009D1446"/>
    <w:rsid w:val="009D1A47"/>
    <w:rsid w:val="009D213A"/>
    <w:rsid w:val="009D2344"/>
    <w:rsid w:val="009D6776"/>
    <w:rsid w:val="009D751B"/>
    <w:rsid w:val="009E0ADF"/>
    <w:rsid w:val="009E0C15"/>
    <w:rsid w:val="009E1B66"/>
    <w:rsid w:val="009E2539"/>
    <w:rsid w:val="009E292E"/>
    <w:rsid w:val="009E2E56"/>
    <w:rsid w:val="009E3639"/>
    <w:rsid w:val="009E3674"/>
    <w:rsid w:val="009E3AF9"/>
    <w:rsid w:val="009E3D7F"/>
    <w:rsid w:val="009E52CC"/>
    <w:rsid w:val="009F0F1E"/>
    <w:rsid w:val="009F1A71"/>
    <w:rsid w:val="009F1C13"/>
    <w:rsid w:val="009F3608"/>
    <w:rsid w:val="009F393B"/>
    <w:rsid w:val="009F49F9"/>
    <w:rsid w:val="009F4A86"/>
    <w:rsid w:val="009F4F64"/>
    <w:rsid w:val="009F51B9"/>
    <w:rsid w:val="009F571E"/>
    <w:rsid w:val="009F636A"/>
    <w:rsid w:val="009F6397"/>
    <w:rsid w:val="009F6978"/>
    <w:rsid w:val="009F6D32"/>
    <w:rsid w:val="009F7B83"/>
    <w:rsid w:val="00A021E7"/>
    <w:rsid w:val="00A02AF6"/>
    <w:rsid w:val="00A02DED"/>
    <w:rsid w:val="00A03633"/>
    <w:rsid w:val="00A04516"/>
    <w:rsid w:val="00A046D6"/>
    <w:rsid w:val="00A06E24"/>
    <w:rsid w:val="00A070FD"/>
    <w:rsid w:val="00A07944"/>
    <w:rsid w:val="00A11A71"/>
    <w:rsid w:val="00A147F7"/>
    <w:rsid w:val="00A14BC0"/>
    <w:rsid w:val="00A14E4B"/>
    <w:rsid w:val="00A163B0"/>
    <w:rsid w:val="00A16582"/>
    <w:rsid w:val="00A205BF"/>
    <w:rsid w:val="00A211EF"/>
    <w:rsid w:val="00A231BE"/>
    <w:rsid w:val="00A2374B"/>
    <w:rsid w:val="00A25CB8"/>
    <w:rsid w:val="00A272AD"/>
    <w:rsid w:val="00A2770E"/>
    <w:rsid w:val="00A27C67"/>
    <w:rsid w:val="00A3642F"/>
    <w:rsid w:val="00A36DE5"/>
    <w:rsid w:val="00A40F77"/>
    <w:rsid w:val="00A412D1"/>
    <w:rsid w:val="00A42CB1"/>
    <w:rsid w:val="00A43CF9"/>
    <w:rsid w:val="00A449A9"/>
    <w:rsid w:val="00A454E4"/>
    <w:rsid w:val="00A457B9"/>
    <w:rsid w:val="00A45C94"/>
    <w:rsid w:val="00A45DB2"/>
    <w:rsid w:val="00A4657D"/>
    <w:rsid w:val="00A465CE"/>
    <w:rsid w:val="00A50DF4"/>
    <w:rsid w:val="00A51029"/>
    <w:rsid w:val="00A52122"/>
    <w:rsid w:val="00A52F76"/>
    <w:rsid w:val="00A53A0B"/>
    <w:rsid w:val="00A5472D"/>
    <w:rsid w:val="00A54928"/>
    <w:rsid w:val="00A549D9"/>
    <w:rsid w:val="00A564F5"/>
    <w:rsid w:val="00A56B24"/>
    <w:rsid w:val="00A57A56"/>
    <w:rsid w:val="00A57BBC"/>
    <w:rsid w:val="00A57BCC"/>
    <w:rsid w:val="00A61941"/>
    <w:rsid w:val="00A64372"/>
    <w:rsid w:val="00A64EDF"/>
    <w:rsid w:val="00A711D6"/>
    <w:rsid w:val="00A7142A"/>
    <w:rsid w:val="00A716FC"/>
    <w:rsid w:val="00A72116"/>
    <w:rsid w:val="00A72BED"/>
    <w:rsid w:val="00A74B86"/>
    <w:rsid w:val="00A74E59"/>
    <w:rsid w:val="00A772A9"/>
    <w:rsid w:val="00A802DD"/>
    <w:rsid w:val="00A807EC"/>
    <w:rsid w:val="00A822C8"/>
    <w:rsid w:val="00A8231C"/>
    <w:rsid w:val="00A83880"/>
    <w:rsid w:val="00A85171"/>
    <w:rsid w:val="00A8603E"/>
    <w:rsid w:val="00A86B24"/>
    <w:rsid w:val="00A902DE"/>
    <w:rsid w:val="00A90A0F"/>
    <w:rsid w:val="00A90CD1"/>
    <w:rsid w:val="00A91092"/>
    <w:rsid w:val="00A91811"/>
    <w:rsid w:val="00A93650"/>
    <w:rsid w:val="00A9556F"/>
    <w:rsid w:val="00A97023"/>
    <w:rsid w:val="00AA0849"/>
    <w:rsid w:val="00AA2475"/>
    <w:rsid w:val="00AA29EC"/>
    <w:rsid w:val="00AA69DD"/>
    <w:rsid w:val="00AB0575"/>
    <w:rsid w:val="00AB0F1F"/>
    <w:rsid w:val="00AB26B0"/>
    <w:rsid w:val="00AB40A1"/>
    <w:rsid w:val="00AB5315"/>
    <w:rsid w:val="00AB66A3"/>
    <w:rsid w:val="00AB67A9"/>
    <w:rsid w:val="00AC1B4F"/>
    <w:rsid w:val="00AC22BB"/>
    <w:rsid w:val="00AC349B"/>
    <w:rsid w:val="00AC39E8"/>
    <w:rsid w:val="00AC5603"/>
    <w:rsid w:val="00AC5A4E"/>
    <w:rsid w:val="00AD16E3"/>
    <w:rsid w:val="00AD18BE"/>
    <w:rsid w:val="00AD30C2"/>
    <w:rsid w:val="00AD3666"/>
    <w:rsid w:val="00AD3F5C"/>
    <w:rsid w:val="00AD5C95"/>
    <w:rsid w:val="00AD5D22"/>
    <w:rsid w:val="00AD7DBA"/>
    <w:rsid w:val="00AE13FF"/>
    <w:rsid w:val="00AE1456"/>
    <w:rsid w:val="00AE4B0A"/>
    <w:rsid w:val="00AE4E53"/>
    <w:rsid w:val="00AE7E14"/>
    <w:rsid w:val="00AE7E62"/>
    <w:rsid w:val="00AF0A01"/>
    <w:rsid w:val="00AF298B"/>
    <w:rsid w:val="00AF3862"/>
    <w:rsid w:val="00AF5ED3"/>
    <w:rsid w:val="00AF634D"/>
    <w:rsid w:val="00AF6BBB"/>
    <w:rsid w:val="00B001BA"/>
    <w:rsid w:val="00B002FB"/>
    <w:rsid w:val="00B00513"/>
    <w:rsid w:val="00B01C35"/>
    <w:rsid w:val="00B01F77"/>
    <w:rsid w:val="00B0201F"/>
    <w:rsid w:val="00B03178"/>
    <w:rsid w:val="00B0331A"/>
    <w:rsid w:val="00B03AA4"/>
    <w:rsid w:val="00B0526E"/>
    <w:rsid w:val="00B05D7B"/>
    <w:rsid w:val="00B0615F"/>
    <w:rsid w:val="00B07B26"/>
    <w:rsid w:val="00B100A5"/>
    <w:rsid w:val="00B12939"/>
    <w:rsid w:val="00B13B6F"/>
    <w:rsid w:val="00B13E3A"/>
    <w:rsid w:val="00B14384"/>
    <w:rsid w:val="00B17207"/>
    <w:rsid w:val="00B17835"/>
    <w:rsid w:val="00B221CA"/>
    <w:rsid w:val="00B22CE4"/>
    <w:rsid w:val="00B233EC"/>
    <w:rsid w:val="00B23B62"/>
    <w:rsid w:val="00B24E86"/>
    <w:rsid w:val="00B25862"/>
    <w:rsid w:val="00B278EF"/>
    <w:rsid w:val="00B27E1C"/>
    <w:rsid w:val="00B3115C"/>
    <w:rsid w:val="00B32003"/>
    <w:rsid w:val="00B33021"/>
    <w:rsid w:val="00B33295"/>
    <w:rsid w:val="00B34083"/>
    <w:rsid w:val="00B342CD"/>
    <w:rsid w:val="00B34D71"/>
    <w:rsid w:val="00B37300"/>
    <w:rsid w:val="00B37561"/>
    <w:rsid w:val="00B408C7"/>
    <w:rsid w:val="00B40A44"/>
    <w:rsid w:val="00B40BC7"/>
    <w:rsid w:val="00B40C6B"/>
    <w:rsid w:val="00B42169"/>
    <w:rsid w:val="00B428E3"/>
    <w:rsid w:val="00B42E96"/>
    <w:rsid w:val="00B44BA0"/>
    <w:rsid w:val="00B456C7"/>
    <w:rsid w:val="00B50CD2"/>
    <w:rsid w:val="00B50ED6"/>
    <w:rsid w:val="00B52895"/>
    <w:rsid w:val="00B52923"/>
    <w:rsid w:val="00B53FD4"/>
    <w:rsid w:val="00B5456D"/>
    <w:rsid w:val="00B54C30"/>
    <w:rsid w:val="00B55D99"/>
    <w:rsid w:val="00B5614F"/>
    <w:rsid w:val="00B56678"/>
    <w:rsid w:val="00B60228"/>
    <w:rsid w:val="00B61064"/>
    <w:rsid w:val="00B61506"/>
    <w:rsid w:val="00B61BA6"/>
    <w:rsid w:val="00B63DE3"/>
    <w:rsid w:val="00B65004"/>
    <w:rsid w:val="00B65428"/>
    <w:rsid w:val="00B663CC"/>
    <w:rsid w:val="00B66FE1"/>
    <w:rsid w:val="00B67542"/>
    <w:rsid w:val="00B70FCB"/>
    <w:rsid w:val="00B74050"/>
    <w:rsid w:val="00B74524"/>
    <w:rsid w:val="00B7748F"/>
    <w:rsid w:val="00B77608"/>
    <w:rsid w:val="00B809A7"/>
    <w:rsid w:val="00B80E82"/>
    <w:rsid w:val="00B81350"/>
    <w:rsid w:val="00B818A9"/>
    <w:rsid w:val="00B82D57"/>
    <w:rsid w:val="00B834E0"/>
    <w:rsid w:val="00B83679"/>
    <w:rsid w:val="00B83E54"/>
    <w:rsid w:val="00B85DAA"/>
    <w:rsid w:val="00B86073"/>
    <w:rsid w:val="00B86BFC"/>
    <w:rsid w:val="00B87089"/>
    <w:rsid w:val="00B87769"/>
    <w:rsid w:val="00B90913"/>
    <w:rsid w:val="00B90EBF"/>
    <w:rsid w:val="00B93715"/>
    <w:rsid w:val="00BA0AC2"/>
    <w:rsid w:val="00BA43C4"/>
    <w:rsid w:val="00BA47F4"/>
    <w:rsid w:val="00BA5497"/>
    <w:rsid w:val="00BA5C9F"/>
    <w:rsid w:val="00BA67EE"/>
    <w:rsid w:val="00BA6AD6"/>
    <w:rsid w:val="00BA7B34"/>
    <w:rsid w:val="00BB1026"/>
    <w:rsid w:val="00BB1925"/>
    <w:rsid w:val="00BB3B25"/>
    <w:rsid w:val="00BB4813"/>
    <w:rsid w:val="00BB62C0"/>
    <w:rsid w:val="00BB7A4E"/>
    <w:rsid w:val="00BB7ADA"/>
    <w:rsid w:val="00BC0493"/>
    <w:rsid w:val="00BC0EA9"/>
    <w:rsid w:val="00BC0ECA"/>
    <w:rsid w:val="00BC1728"/>
    <w:rsid w:val="00BC2DE9"/>
    <w:rsid w:val="00BC3507"/>
    <w:rsid w:val="00BC387E"/>
    <w:rsid w:val="00BC6B16"/>
    <w:rsid w:val="00BC7C3B"/>
    <w:rsid w:val="00BD046E"/>
    <w:rsid w:val="00BD0E3C"/>
    <w:rsid w:val="00BD2BA9"/>
    <w:rsid w:val="00BD3A97"/>
    <w:rsid w:val="00BD47C0"/>
    <w:rsid w:val="00BD61FC"/>
    <w:rsid w:val="00BD67B9"/>
    <w:rsid w:val="00BD6872"/>
    <w:rsid w:val="00BD7930"/>
    <w:rsid w:val="00BE16FB"/>
    <w:rsid w:val="00BE1EC2"/>
    <w:rsid w:val="00BE283B"/>
    <w:rsid w:val="00BE3251"/>
    <w:rsid w:val="00BE7989"/>
    <w:rsid w:val="00BE7DA9"/>
    <w:rsid w:val="00BF04A1"/>
    <w:rsid w:val="00BF057C"/>
    <w:rsid w:val="00BF3FD2"/>
    <w:rsid w:val="00BF5CFC"/>
    <w:rsid w:val="00BF74EC"/>
    <w:rsid w:val="00BF7DA2"/>
    <w:rsid w:val="00C000A0"/>
    <w:rsid w:val="00C008D0"/>
    <w:rsid w:val="00C00E58"/>
    <w:rsid w:val="00C01950"/>
    <w:rsid w:val="00C01982"/>
    <w:rsid w:val="00C0493A"/>
    <w:rsid w:val="00C06E6E"/>
    <w:rsid w:val="00C108E2"/>
    <w:rsid w:val="00C1165D"/>
    <w:rsid w:val="00C13421"/>
    <w:rsid w:val="00C1501E"/>
    <w:rsid w:val="00C1584A"/>
    <w:rsid w:val="00C159B7"/>
    <w:rsid w:val="00C21331"/>
    <w:rsid w:val="00C21B42"/>
    <w:rsid w:val="00C2249B"/>
    <w:rsid w:val="00C24EF2"/>
    <w:rsid w:val="00C25990"/>
    <w:rsid w:val="00C26271"/>
    <w:rsid w:val="00C26F10"/>
    <w:rsid w:val="00C270D5"/>
    <w:rsid w:val="00C333C5"/>
    <w:rsid w:val="00C373B2"/>
    <w:rsid w:val="00C41532"/>
    <w:rsid w:val="00C43B59"/>
    <w:rsid w:val="00C440CC"/>
    <w:rsid w:val="00C45129"/>
    <w:rsid w:val="00C46475"/>
    <w:rsid w:val="00C46CD4"/>
    <w:rsid w:val="00C478B0"/>
    <w:rsid w:val="00C478EE"/>
    <w:rsid w:val="00C5121F"/>
    <w:rsid w:val="00C5191F"/>
    <w:rsid w:val="00C53018"/>
    <w:rsid w:val="00C54057"/>
    <w:rsid w:val="00C5456C"/>
    <w:rsid w:val="00C54B0E"/>
    <w:rsid w:val="00C54B3C"/>
    <w:rsid w:val="00C5523B"/>
    <w:rsid w:val="00C62B6F"/>
    <w:rsid w:val="00C64408"/>
    <w:rsid w:val="00C654F2"/>
    <w:rsid w:val="00C70336"/>
    <w:rsid w:val="00C710DB"/>
    <w:rsid w:val="00C71857"/>
    <w:rsid w:val="00C729B9"/>
    <w:rsid w:val="00C740B9"/>
    <w:rsid w:val="00C7519E"/>
    <w:rsid w:val="00C75EA7"/>
    <w:rsid w:val="00C77CA6"/>
    <w:rsid w:val="00C81377"/>
    <w:rsid w:val="00C825A6"/>
    <w:rsid w:val="00C85165"/>
    <w:rsid w:val="00C864FE"/>
    <w:rsid w:val="00C8693E"/>
    <w:rsid w:val="00C86A4C"/>
    <w:rsid w:val="00C900D4"/>
    <w:rsid w:val="00C9061E"/>
    <w:rsid w:val="00C90988"/>
    <w:rsid w:val="00C90CAF"/>
    <w:rsid w:val="00C93959"/>
    <w:rsid w:val="00C93F23"/>
    <w:rsid w:val="00C94FCC"/>
    <w:rsid w:val="00C95D17"/>
    <w:rsid w:val="00C96B6F"/>
    <w:rsid w:val="00CA0EFC"/>
    <w:rsid w:val="00CA125E"/>
    <w:rsid w:val="00CA141B"/>
    <w:rsid w:val="00CA1593"/>
    <w:rsid w:val="00CA262A"/>
    <w:rsid w:val="00CA4089"/>
    <w:rsid w:val="00CA4465"/>
    <w:rsid w:val="00CA5DF7"/>
    <w:rsid w:val="00CB29F5"/>
    <w:rsid w:val="00CB2C3B"/>
    <w:rsid w:val="00CB2E4B"/>
    <w:rsid w:val="00CB4143"/>
    <w:rsid w:val="00CB63B5"/>
    <w:rsid w:val="00CB69D3"/>
    <w:rsid w:val="00CB6BCF"/>
    <w:rsid w:val="00CB7619"/>
    <w:rsid w:val="00CC0560"/>
    <w:rsid w:val="00CC0B56"/>
    <w:rsid w:val="00CC1052"/>
    <w:rsid w:val="00CC15EE"/>
    <w:rsid w:val="00CC15FF"/>
    <w:rsid w:val="00CC29E2"/>
    <w:rsid w:val="00CC2D97"/>
    <w:rsid w:val="00CC3C00"/>
    <w:rsid w:val="00CC4ED5"/>
    <w:rsid w:val="00CC58E8"/>
    <w:rsid w:val="00CC5C06"/>
    <w:rsid w:val="00CD10F6"/>
    <w:rsid w:val="00CD3BFA"/>
    <w:rsid w:val="00CD63C7"/>
    <w:rsid w:val="00CE2483"/>
    <w:rsid w:val="00CE2E4C"/>
    <w:rsid w:val="00CE2FB8"/>
    <w:rsid w:val="00CE4280"/>
    <w:rsid w:val="00CE735E"/>
    <w:rsid w:val="00CE7C3D"/>
    <w:rsid w:val="00CF17B4"/>
    <w:rsid w:val="00CF2207"/>
    <w:rsid w:val="00CF6B59"/>
    <w:rsid w:val="00D00BE5"/>
    <w:rsid w:val="00D01CC1"/>
    <w:rsid w:val="00D0270D"/>
    <w:rsid w:val="00D04964"/>
    <w:rsid w:val="00D05AE9"/>
    <w:rsid w:val="00D063C0"/>
    <w:rsid w:val="00D065C9"/>
    <w:rsid w:val="00D0683F"/>
    <w:rsid w:val="00D07402"/>
    <w:rsid w:val="00D07F1D"/>
    <w:rsid w:val="00D07FE1"/>
    <w:rsid w:val="00D11799"/>
    <w:rsid w:val="00D13310"/>
    <w:rsid w:val="00D13E7F"/>
    <w:rsid w:val="00D14499"/>
    <w:rsid w:val="00D147F8"/>
    <w:rsid w:val="00D206FA"/>
    <w:rsid w:val="00D23C57"/>
    <w:rsid w:val="00D23EF3"/>
    <w:rsid w:val="00D24DC3"/>
    <w:rsid w:val="00D2695F"/>
    <w:rsid w:val="00D27150"/>
    <w:rsid w:val="00D27D7B"/>
    <w:rsid w:val="00D30A40"/>
    <w:rsid w:val="00D32B77"/>
    <w:rsid w:val="00D32DDD"/>
    <w:rsid w:val="00D33409"/>
    <w:rsid w:val="00D334EC"/>
    <w:rsid w:val="00D35CCA"/>
    <w:rsid w:val="00D35EF1"/>
    <w:rsid w:val="00D369E1"/>
    <w:rsid w:val="00D36DD1"/>
    <w:rsid w:val="00D372A4"/>
    <w:rsid w:val="00D41ADA"/>
    <w:rsid w:val="00D43045"/>
    <w:rsid w:val="00D43469"/>
    <w:rsid w:val="00D43C70"/>
    <w:rsid w:val="00D43DA9"/>
    <w:rsid w:val="00D43FD7"/>
    <w:rsid w:val="00D44131"/>
    <w:rsid w:val="00D45367"/>
    <w:rsid w:val="00D45C74"/>
    <w:rsid w:val="00D45D37"/>
    <w:rsid w:val="00D45E35"/>
    <w:rsid w:val="00D51E75"/>
    <w:rsid w:val="00D52C74"/>
    <w:rsid w:val="00D54F00"/>
    <w:rsid w:val="00D55D4B"/>
    <w:rsid w:val="00D55E41"/>
    <w:rsid w:val="00D570AA"/>
    <w:rsid w:val="00D600A9"/>
    <w:rsid w:val="00D60F91"/>
    <w:rsid w:val="00D622FB"/>
    <w:rsid w:val="00D62887"/>
    <w:rsid w:val="00D62C0B"/>
    <w:rsid w:val="00D6722C"/>
    <w:rsid w:val="00D70C8E"/>
    <w:rsid w:val="00D73AFF"/>
    <w:rsid w:val="00D74357"/>
    <w:rsid w:val="00D74D5A"/>
    <w:rsid w:val="00D7620B"/>
    <w:rsid w:val="00D8010C"/>
    <w:rsid w:val="00D803AB"/>
    <w:rsid w:val="00D80FDF"/>
    <w:rsid w:val="00D8199E"/>
    <w:rsid w:val="00D81E34"/>
    <w:rsid w:val="00D83363"/>
    <w:rsid w:val="00D83490"/>
    <w:rsid w:val="00D841B1"/>
    <w:rsid w:val="00D85497"/>
    <w:rsid w:val="00D91092"/>
    <w:rsid w:val="00D914FB"/>
    <w:rsid w:val="00D92563"/>
    <w:rsid w:val="00D9320B"/>
    <w:rsid w:val="00D941DC"/>
    <w:rsid w:val="00D96A9B"/>
    <w:rsid w:val="00D97511"/>
    <w:rsid w:val="00DA127E"/>
    <w:rsid w:val="00DA1E4E"/>
    <w:rsid w:val="00DA2002"/>
    <w:rsid w:val="00DA25C6"/>
    <w:rsid w:val="00DA37EF"/>
    <w:rsid w:val="00DA3F3E"/>
    <w:rsid w:val="00DA4360"/>
    <w:rsid w:val="00DA46A4"/>
    <w:rsid w:val="00DA5180"/>
    <w:rsid w:val="00DA5BA7"/>
    <w:rsid w:val="00DA6DF7"/>
    <w:rsid w:val="00DB1053"/>
    <w:rsid w:val="00DB2020"/>
    <w:rsid w:val="00DB2E4C"/>
    <w:rsid w:val="00DB3897"/>
    <w:rsid w:val="00DB4127"/>
    <w:rsid w:val="00DB5072"/>
    <w:rsid w:val="00DB5312"/>
    <w:rsid w:val="00DB537F"/>
    <w:rsid w:val="00DB5BD2"/>
    <w:rsid w:val="00DB6E60"/>
    <w:rsid w:val="00DC0167"/>
    <w:rsid w:val="00DC0F5D"/>
    <w:rsid w:val="00DC1752"/>
    <w:rsid w:val="00DC2B26"/>
    <w:rsid w:val="00DC2D14"/>
    <w:rsid w:val="00DC4712"/>
    <w:rsid w:val="00DC4930"/>
    <w:rsid w:val="00DC4997"/>
    <w:rsid w:val="00DC6DBF"/>
    <w:rsid w:val="00DD1431"/>
    <w:rsid w:val="00DD25A8"/>
    <w:rsid w:val="00DD2750"/>
    <w:rsid w:val="00DD2B59"/>
    <w:rsid w:val="00DD48DC"/>
    <w:rsid w:val="00DD5B3A"/>
    <w:rsid w:val="00DD5DB3"/>
    <w:rsid w:val="00DD6CA5"/>
    <w:rsid w:val="00DD6FEF"/>
    <w:rsid w:val="00DD7A86"/>
    <w:rsid w:val="00DD7B3E"/>
    <w:rsid w:val="00DE0BAA"/>
    <w:rsid w:val="00DE0DBE"/>
    <w:rsid w:val="00DE13A2"/>
    <w:rsid w:val="00DE2741"/>
    <w:rsid w:val="00DE2CB3"/>
    <w:rsid w:val="00DE39C6"/>
    <w:rsid w:val="00DE3CCB"/>
    <w:rsid w:val="00DE54F5"/>
    <w:rsid w:val="00DE5665"/>
    <w:rsid w:val="00DF11A8"/>
    <w:rsid w:val="00DF2125"/>
    <w:rsid w:val="00DF24CD"/>
    <w:rsid w:val="00DF2CE0"/>
    <w:rsid w:val="00DF3DFC"/>
    <w:rsid w:val="00DF43C2"/>
    <w:rsid w:val="00DF45E4"/>
    <w:rsid w:val="00DF4785"/>
    <w:rsid w:val="00DF51D7"/>
    <w:rsid w:val="00DF5416"/>
    <w:rsid w:val="00DF7BB9"/>
    <w:rsid w:val="00E03C78"/>
    <w:rsid w:val="00E04B5B"/>
    <w:rsid w:val="00E04CF0"/>
    <w:rsid w:val="00E04E34"/>
    <w:rsid w:val="00E04EC5"/>
    <w:rsid w:val="00E064F8"/>
    <w:rsid w:val="00E06A01"/>
    <w:rsid w:val="00E070EF"/>
    <w:rsid w:val="00E10006"/>
    <w:rsid w:val="00E102EB"/>
    <w:rsid w:val="00E11A62"/>
    <w:rsid w:val="00E11DAC"/>
    <w:rsid w:val="00E130DA"/>
    <w:rsid w:val="00E13CA4"/>
    <w:rsid w:val="00E1560C"/>
    <w:rsid w:val="00E159A6"/>
    <w:rsid w:val="00E21679"/>
    <w:rsid w:val="00E2469C"/>
    <w:rsid w:val="00E2497C"/>
    <w:rsid w:val="00E26376"/>
    <w:rsid w:val="00E30E0F"/>
    <w:rsid w:val="00E30F2A"/>
    <w:rsid w:val="00E320DE"/>
    <w:rsid w:val="00E32ED6"/>
    <w:rsid w:val="00E35AE3"/>
    <w:rsid w:val="00E37D2F"/>
    <w:rsid w:val="00E42DAD"/>
    <w:rsid w:val="00E437E4"/>
    <w:rsid w:val="00E465EC"/>
    <w:rsid w:val="00E47408"/>
    <w:rsid w:val="00E47C6A"/>
    <w:rsid w:val="00E51035"/>
    <w:rsid w:val="00E511F8"/>
    <w:rsid w:val="00E5450A"/>
    <w:rsid w:val="00E55ED8"/>
    <w:rsid w:val="00E57C39"/>
    <w:rsid w:val="00E60644"/>
    <w:rsid w:val="00E61221"/>
    <w:rsid w:val="00E61E5E"/>
    <w:rsid w:val="00E6315A"/>
    <w:rsid w:val="00E6401F"/>
    <w:rsid w:val="00E64590"/>
    <w:rsid w:val="00E6477A"/>
    <w:rsid w:val="00E65AA0"/>
    <w:rsid w:val="00E668AF"/>
    <w:rsid w:val="00E714A8"/>
    <w:rsid w:val="00E76BFA"/>
    <w:rsid w:val="00E7778E"/>
    <w:rsid w:val="00E77801"/>
    <w:rsid w:val="00E8057F"/>
    <w:rsid w:val="00E821AF"/>
    <w:rsid w:val="00E85DE3"/>
    <w:rsid w:val="00E87259"/>
    <w:rsid w:val="00E87849"/>
    <w:rsid w:val="00E902E5"/>
    <w:rsid w:val="00E93D0F"/>
    <w:rsid w:val="00E957AD"/>
    <w:rsid w:val="00EA120B"/>
    <w:rsid w:val="00EA175B"/>
    <w:rsid w:val="00EA23D3"/>
    <w:rsid w:val="00EA3851"/>
    <w:rsid w:val="00EA40FC"/>
    <w:rsid w:val="00EA58A7"/>
    <w:rsid w:val="00EA59DA"/>
    <w:rsid w:val="00EA6880"/>
    <w:rsid w:val="00EA6ECE"/>
    <w:rsid w:val="00EA7178"/>
    <w:rsid w:val="00EB093C"/>
    <w:rsid w:val="00EB0FF8"/>
    <w:rsid w:val="00EB207F"/>
    <w:rsid w:val="00EB2F9D"/>
    <w:rsid w:val="00EB3CE7"/>
    <w:rsid w:val="00EB538B"/>
    <w:rsid w:val="00EB6D38"/>
    <w:rsid w:val="00EB7A53"/>
    <w:rsid w:val="00EC1457"/>
    <w:rsid w:val="00EC193C"/>
    <w:rsid w:val="00EC1C6F"/>
    <w:rsid w:val="00EC362B"/>
    <w:rsid w:val="00EC4BF8"/>
    <w:rsid w:val="00EC66B8"/>
    <w:rsid w:val="00EC74DE"/>
    <w:rsid w:val="00EC7DC4"/>
    <w:rsid w:val="00ED0424"/>
    <w:rsid w:val="00ED25CE"/>
    <w:rsid w:val="00ED437D"/>
    <w:rsid w:val="00ED4E33"/>
    <w:rsid w:val="00ED5E88"/>
    <w:rsid w:val="00ED6290"/>
    <w:rsid w:val="00ED6805"/>
    <w:rsid w:val="00ED7E1C"/>
    <w:rsid w:val="00EE13C4"/>
    <w:rsid w:val="00EE162A"/>
    <w:rsid w:val="00EE2417"/>
    <w:rsid w:val="00EE2C54"/>
    <w:rsid w:val="00EE39BE"/>
    <w:rsid w:val="00EE4958"/>
    <w:rsid w:val="00EE531F"/>
    <w:rsid w:val="00EE589A"/>
    <w:rsid w:val="00EE6156"/>
    <w:rsid w:val="00EE78CA"/>
    <w:rsid w:val="00EF053C"/>
    <w:rsid w:val="00EF17A7"/>
    <w:rsid w:val="00EF36FF"/>
    <w:rsid w:val="00EF3D68"/>
    <w:rsid w:val="00EF4010"/>
    <w:rsid w:val="00EF44C9"/>
    <w:rsid w:val="00EF616C"/>
    <w:rsid w:val="00EF628A"/>
    <w:rsid w:val="00EF6F46"/>
    <w:rsid w:val="00EF7094"/>
    <w:rsid w:val="00F00CC1"/>
    <w:rsid w:val="00F015B7"/>
    <w:rsid w:val="00F021D8"/>
    <w:rsid w:val="00F02AC1"/>
    <w:rsid w:val="00F02B71"/>
    <w:rsid w:val="00F03D96"/>
    <w:rsid w:val="00F055F8"/>
    <w:rsid w:val="00F063D2"/>
    <w:rsid w:val="00F07502"/>
    <w:rsid w:val="00F11B1F"/>
    <w:rsid w:val="00F1247F"/>
    <w:rsid w:val="00F1329F"/>
    <w:rsid w:val="00F139E2"/>
    <w:rsid w:val="00F1681E"/>
    <w:rsid w:val="00F24934"/>
    <w:rsid w:val="00F2732D"/>
    <w:rsid w:val="00F309A2"/>
    <w:rsid w:val="00F3157F"/>
    <w:rsid w:val="00F32EF4"/>
    <w:rsid w:val="00F33843"/>
    <w:rsid w:val="00F33C31"/>
    <w:rsid w:val="00F34539"/>
    <w:rsid w:val="00F3524E"/>
    <w:rsid w:val="00F37311"/>
    <w:rsid w:val="00F3731F"/>
    <w:rsid w:val="00F40827"/>
    <w:rsid w:val="00F40DEE"/>
    <w:rsid w:val="00F45F2E"/>
    <w:rsid w:val="00F4630E"/>
    <w:rsid w:val="00F469A9"/>
    <w:rsid w:val="00F47D5B"/>
    <w:rsid w:val="00F503BF"/>
    <w:rsid w:val="00F50CC4"/>
    <w:rsid w:val="00F5199C"/>
    <w:rsid w:val="00F51B27"/>
    <w:rsid w:val="00F561A9"/>
    <w:rsid w:val="00F57A6E"/>
    <w:rsid w:val="00F57D02"/>
    <w:rsid w:val="00F57D4A"/>
    <w:rsid w:val="00F60737"/>
    <w:rsid w:val="00F63AC7"/>
    <w:rsid w:val="00F64465"/>
    <w:rsid w:val="00F672D9"/>
    <w:rsid w:val="00F67364"/>
    <w:rsid w:val="00F71F0A"/>
    <w:rsid w:val="00F722E0"/>
    <w:rsid w:val="00F73F9D"/>
    <w:rsid w:val="00F754A4"/>
    <w:rsid w:val="00F769BF"/>
    <w:rsid w:val="00F81C36"/>
    <w:rsid w:val="00F8265E"/>
    <w:rsid w:val="00F827E5"/>
    <w:rsid w:val="00F82CCA"/>
    <w:rsid w:val="00F8369B"/>
    <w:rsid w:val="00F83745"/>
    <w:rsid w:val="00F837BA"/>
    <w:rsid w:val="00F83AF1"/>
    <w:rsid w:val="00F86A9A"/>
    <w:rsid w:val="00F87A13"/>
    <w:rsid w:val="00F908CA"/>
    <w:rsid w:val="00F9307F"/>
    <w:rsid w:val="00F95277"/>
    <w:rsid w:val="00F9690A"/>
    <w:rsid w:val="00F97701"/>
    <w:rsid w:val="00F97F70"/>
    <w:rsid w:val="00FA17C0"/>
    <w:rsid w:val="00FA3250"/>
    <w:rsid w:val="00FA366A"/>
    <w:rsid w:val="00FA4FD4"/>
    <w:rsid w:val="00FA7388"/>
    <w:rsid w:val="00FB01D9"/>
    <w:rsid w:val="00FB11E7"/>
    <w:rsid w:val="00FB1345"/>
    <w:rsid w:val="00FB1648"/>
    <w:rsid w:val="00FB1E7C"/>
    <w:rsid w:val="00FB2327"/>
    <w:rsid w:val="00FB2999"/>
    <w:rsid w:val="00FB301A"/>
    <w:rsid w:val="00FB330B"/>
    <w:rsid w:val="00FB3490"/>
    <w:rsid w:val="00FB3FFA"/>
    <w:rsid w:val="00FB46B6"/>
    <w:rsid w:val="00FB50C8"/>
    <w:rsid w:val="00FB5ACC"/>
    <w:rsid w:val="00FB5CD4"/>
    <w:rsid w:val="00FB6DDF"/>
    <w:rsid w:val="00FB6ED4"/>
    <w:rsid w:val="00FC0693"/>
    <w:rsid w:val="00FC295C"/>
    <w:rsid w:val="00FC43CB"/>
    <w:rsid w:val="00FC4EC9"/>
    <w:rsid w:val="00FC688C"/>
    <w:rsid w:val="00FD326E"/>
    <w:rsid w:val="00FD3E04"/>
    <w:rsid w:val="00FD456F"/>
    <w:rsid w:val="00FD5676"/>
    <w:rsid w:val="00FD56F5"/>
    <w:rsid w:val="00FD685C"/>
    <w:rsid w:val="00FD7257"/>
    <w:rsid w:val="00FD769A"/>
    <w:rsid w:val="00FD7DC2"/>
    <w:rsid w:val="00FE06C0"/>
    <w:rsid w:val="00FE0D64"/>
    <w:rsid w:val="00FE0FF9"/>
    <w:rsid w:val="00FE15B3"/>
    <w:rsid w:val="00FE2247"/>
    <w:rsid w:val="00FE3FF3"/>
    <w:rsid w:val="00FE6C2A"/>
    <w:rsid w:val="00FE789E"/>
    <w:rsid w:val="00FF0201"/>
    <w:rsid w:val="00FF0853"/>
    <w:rsid w:val="00FF11C1"/>
    <w:rsid w:val="00FF1526"/>
    <w:rsid w:val="00FF1C45"/>
    <w:rsid w:val="00FF1D4D"/>
    <w:rsid w:val="00FF1F0C"/>
    <w:rsid w:val="00FF3A3F"/>
    <w:rsid w:val="00FF3E91"/>
    <w:rsid w:val="00FF3EDB"/>
    <w:rsid w:val="00FF46E9"/>
    <w:rsid w:val="00FF4A9A"/>
    <w:rsid w:val="00FF54D3"/>
    <w:rsid w:val="00FF61E6"/>
    <w:rsid w:val="00FF7399"/>
    <w:rsid w:val="00FF7B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58755D79"/>
  <w15:chartTrackingRefBased/>
  <w15:docId w15:val="{1F511998-2CC6-44ED-9712-7A92B7571E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9556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914F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75389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A9556F"/>
    <w:pPr>
      <w:autoSpaceDE w:val="0"/>
      <w:autoSpaceDN w:val="0"/>
      <w:adjustRightInd w:val="0"/>
      <w:spacing w:after="0" w:line="240" w:lineRule="auto"/>
    </w:pPr>
    <w:rPr>
      <w:rFonts w:ascii="Calibri" w:hAnsi="Calibri" w:cs="Calibri"/>
      <w:color w:val="000000"/>
      <w:sz w:val="24"/>
      <w:szCs w:val="24"/>
      <w:lang w:val="nl-NL"/>
    </w:rPr>
  </w:style>
  <w:style w:type="table" w:styleId="GridTable4-Accent3">
    <w:name w:val="Grid Table 4 Accent 3"/>
    <w:basedOn w:val="TableNormal"/>
    <w:uiPriority w:val="49"/>
    <w:rsid w:val="00A9556F"/>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ListParagraph">
    <w:name w:val="List Paragraph"/>
    <w:basedOn w:val="Normal"/>
    <w:uiPriority w:val="34"/>
    <w:qFormat/>
    <w:rsid w:val="00A9556F"/>
    <w:pPr>
      <w:ind w:left="720"/>
      <w:contextualSpacing/>
    </w:pPr>
  </w:style>
  <w:style w:type="character" w:styleId="Hyperlink">
    <w:name w:val="Hyperlink"/>
    <w:basedOn w:val="DefaultParagraphFont"/>
    <w:uiPriority w:val="99"/>
    <w:unhideWhenUsed/>
    <w:rsid w:val="00A9556F"/>
    <w:rPr>
      <w:color w:val="0563C1" w:themeColor="hyperlink"/>
      <w:u w:val="single"/>
    </w:rPr>
  </w:style>
  <w:style w:type="character" w:customStyle="1" w:styleId="Heading1Char">
    <w:name w:val="Heading 1 Char"/>
    <w:basedOn w:val="DefaultParagraphFont"/>
    <w:link w:val="Heading1"/>
    <w:uiPriority w:val="9"/>
    <w:rsid w:val="00A9556F"/>
    <w:rPr>
      <w:rFonts w:asciiTheme="majorHAnsi" w:eastAsiaTheme="majorEastAsia" w:hAnsiTheme="majorHAnsi" w:cstheme="majorBidi"/>
      <w:color w:val="2F5496" w:themeColor="accent1" w:themeShade="BF"/>
      <w:sz w:val="32"/>
      <w:szCs w:val="32"/>
    </w:rPr>
  </w:style>
  <w:style w:type="paragraph" w:styleId="NormalWeb">
    <w:name w:val="Normal (Web)"/>
    <w:basedOn w:val="Normal"/>
    <w:uiPriority w:val="99"/>
    <w:unhideWhenUsed/>
    <w:rsid w:val="00990A1F"/>
    <w:pPr>
      <w:spacing w:before="100" w:beforeAutospacing="1" w:after="100" w:afterAutospacing="1" w:line="240" w:lineRule="auto"/>
    </w:pPr>
    <w:rPr>
      <w:rFonts w:ascii="Times New Roman" w:eastAsia="Times New Roman" w:hAnsi="Times New Roman" w:cs="Times New Roman"/>
      <w:sz w:val="24"/>
      <w:szCs w:val="24"/>
      <w:lang w:val="nl-NL" w:eastAsia="nl-NL"/>
    </w:rPr>
  </w:style>
  <w:style w:type="character" w:styleId="Strong">
    <w:name w:val="Strong"/>
    <w:basedOn w:val="DefaultParagraphFont"/>
    <w:uiPriority w:val="22"/>
    <w:qFormat/>
    <w:rsid w:val="00990A1F"/>
    <w:rPr>
      <w:b/>
      <w:bCs/>
    </w:rPr>
  </w:style>
  <w:style w:type="character" w:customStyle="1" w:styleId="ls5">
    <w:name w:val="ls5"/>
    <w:basedOn w:val="DefaultParagraphFont"/>
    <w:rsid w:val="009A4975"/>
  </w:style>
  <w:style w:type="table" w:styleId="TableGrid">
    <w:name w:val="Table Grid"/>
    <w:basedOn w:val="TableNormal"/>
    <w:uiPriority w:val="39"/>
    <w:rsid w:val="009E29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5332A6"/>
    <w:pPr>
      <w:widowControl w:val="0"/>
      <w:spacing w:after="0" w:line="480" w:lineRule="auto"/>
      <w:ind w:left="720" w:hanging="720"/>
    </w:pPr>
    <w:rPr>
      <w:rFonts w:ascii="Calibri" w:eastAsia="Calibri" w:hAnsi="Calibri" w:cs="Times New Roman"/>
    </w:rPr>
  </w:style>
  <w:style w:type="character" w:customStyle="1" w:styleId="Heading3Char">
    <w:name w:val="Heading 3 Char"/>
    <w:basedOn w:val="DefaultParagraphFont"/>
    <w:link w:val="Heading3"/>
    <w:uiPriority w:val="9"/>
    <w:semiHidden/>
    <w:rsid w:val="00753895"/>
    <w:rPr>
      <w:rFonts w:asciiTheme="majorHAnsi" w:eastAsiaTheme="majorEastAsia" w:hAnsiTheme="majorHAnsi" w:cstheme="majorBidi"/>
      <w:color w:val="1F3763" w:themeColor="accent1" w:themeShade="7F"/>
      <w:sz w:val="24"/>
      <w:szCs w:val="24"/>
    </w:rPr>
  </w:style>
  <w:style w:type="character" w:styleId="UnresolvedMention">
    <w:name w:val="Unresolved Mention"/>
    <w:basedOn w:val="DefaultParagraphFont"/>
    <w:uiPriority w:val="99"/>
    <w:semiHidden/>
    <w:unhideWhenUsed/>
    <w:rsid w:val="004D6DC9"/>
    <w:rPr>
      <w:color w:val="605E5C"/>
      <w:shd w:val="clear" w:color="auto" w:fill="E1DFDD"/>
    </w:rPr>
  </w:style>
  <w:style w:type="character" w:customStyle="1" w:styleId="Heading2Char">
    <w:name w:val="Heading 2 Char"/>
    <w:basedOn w:val="DefaultParagraphFont"/>
    <w:link w:val="Heading2"/>
    <w:uiPriority w:val="9"/>
    <w:rsid w:val="00D914FB"/>
    <w:rPr>
      <w:rFonts w:asciiTheme="majorHAnsi" w:eastAsiaTheme="majorEastAsia" w:hAnsiTheme="majorHAnsi" w:cstheme="majorBidi"/>
      <w:color w:val="2F5496" w:themeColor="accent1" w:themeShade="BF"/>
      <w:sz w:val="26"/>
      <w:szCs w:val="26"/>
    </w:rPr>
  </w:style>
  <w:style w:type="paragraph" w:styleId="Caption">
    <w:name w:val="caption"/>
    <w:basedOn w:val="Normal"/>
    <w:next w:val="Normal"/>
    <w:uiPriority w:val="35"/>
    <w:unhideWhenUsed/>
    <w:qFormat/>
    <w:rsid w:val="00BA0AC2"/>
    <w:pPr>
      <w:spacing w:after="200" w:line="240" w:lineRule="auto"/>
    </w:pPr>
    <w:rPr>
      <w:iCs/>
      <w:szCs w:val="18"/>
    </w:rPr>
  </w:style>
  <w:style w:type="paragraph" w:styleId="TableofFigures">
    <w:name w:val="table of figures"/>
    <w:basedOn w:val="Normal"/>
    <w:next w:val="Normal"/>
    <w:uiPriority w:val="99"/>
    <w:unhideWhenUsed/>
    <w:rsid w:val="00F1247F"/>
    <w:pPr>
      <w:spacing w:after="0"/>
    </w:pPr>
  </w:style>
  <w:style w:type="character" w:styleId="CommentReference">
    <w:name w:val="annotation reference"/>
    <w:basedOn w:val="DefaultParagraphFont"/>
    <w:uiPriority w:val="99"/>
    <w:semiHidden/>
    <w:unhideWhenUsed/>
    <w:rsid w:val="00475532"/>
    <w:rPr>
      <w:sz w:val="16"/>
      <w:szCs w:val="16"/>
    </w:rPr>
  </w:style>
  <w:style w:type="paragraph" w:styleId="CommentText">
    <w:name w:val="annotation text"/>
    <w:basedOn w:val="Normal"/>
    <w:link w:val="CommentTextChar"/>
    <w:uiPriority w:val="99"/>
    <w:semiHidden/>
    <w:unhideWhenUsed/>
    <w:rsid w:val="00475532"/>
    <w:pPr>
      <w:spacing w:line="240" w:lineRule="auto"/>
    </w:pPr>
    <w:rPr>
      <w:sz w:val="20"/>
      <w:szCs w:val="20"/>
    </w:rPr>
  </w:style>
  <w:style w:type="character" w:customStyle="1" w:styleId="CommentTextChar">
    <w:name w:val="Comment Text Char"/>
    <w:basedOn w:val="DefaultParagraphFont"/>
    <w:link w:val="CommentText"/>
    <w:uiPriority w:val="99"/>
    <w:semiHidden/>
    <w:rsid w:val="00475532"/>
    <w:rPr>
      <w:sz w:val="20"/>
      <w:szCs w:val="20"/>
    </w:rPr>
  </w:style>
  <w:style w:type="paragraph" w:styleId="CommentSubject">
    <w:name w:val="annotation subject"/>
    <w:basedOn w:val="CommentText"/>
    <w:next w:val="CommentText"/>
    <w:link w:val="CommentSubjectChar"/>
    <w:uiPriority w:val="99"/>
    <w:semiHidden/>
    <w:unhideWhenUsed/>
    <w:rsid w:val="00475532"/>
    <w:rPr>
      <w:b/>
      <w:bCs/>
    </w:rPr>
  </w:style>
  <w:style w:type="character" w:customStyle="1" w:styleId="CommentSubjectChar">
    <w:name w:val="Comment Subject Char"/>
    <w:basedOn w:val="CommentTextChar"/>
    <w:link w:val="CommentSubject"/>
    <w:uiPriority w:val="99"/>
    <w:semiHidden/>
    <w:rsid w:val="00475532"/>
    <w:rPr>
      <w:b/>
      <w:bCs/>
      <w:sz w:val="20"/>
      <w:szCs w:val="20"/>
    </w:rPr>
  </w:style>
  <w:style w:type="character" w:styleId="Emphasis">
    <w:name w:val="Emphasis"/>
    <w:basedOn w:val="DefaultParagraphFont"/>
    <w:uiPriority w:val="20"/>
    <w:qFormat/>
    <w:rsid w:val="001908F3"/>
    <w:rPr>
      <w:i/>
      <w:iCs/>
    </w:rPr>
  </w:style>
  <w:style w:type="character" w:customStyle="1" w:styleId="normaltextrun">
    <w:name w:val="normaltextrun"/>
    <w:basedOn w:val="DefaultParagraphFont"/>
    <w:rsid w:val="00C333C5"/>
  </w:style>
  <w:style w:type="character" w:customStyle="1" w:styleId="eop">
    <w:name w:val="eop"/>
    <w:basedOn w:val="DefaultParagraphFont"/>
    <w:rsid w:val="00C333C5"/>
  </w:style>
  <w:style w:type="paragraph" w:styleId="Header">
    <w:name w:val="header"/>
    <w:basedOn w:val="Normal"/>
    <w:link w:val="HeaderChar"/>
    <w:uiPriority w:val="99"/>
    <w:unhideWhenUsed/>
    <w:rsid w:val="00FE6C2A"/>
    <w:pPr>
      <w:tabs>
        <w:tab w:val="center" w:pos="4513"/>
        <w:tab w:val="right" w:pos="9026"/>
      </w:tabs>
      <w:spacing w:after="0" w:line="240" w:lineRule="auto"/>
    </w:pPr>
  </w:style>
  <w:style w:type="character" w:customStyle="1" w:styleId="HeaderChar">
    <w:name w:val="Header Char"/>
    <w:basedOn w:val="DefaultParagraphFont"/>
    <w:link w:val="Header"/>
    <w:uiPriority w:val="99"/>
    <w:rsid w:val="00FE6C2A"/>
  </w:style>
  <w:style w:type="paragraph" w:styleId="Footer">
    <w:name w:val="footer"/>
    <w:basedOn w:val="Normal"/>
    <w:link w:val="FooterChar"/>
    <w:uiPriority w:val="99"/>
    <w:unhideWhenUsed/>
    <w:rsid w:val="00FE6C2A"/>
    <w:pPr>
      <w:tabs>
        <w:tab w:val="center" w:pos="4513"/>
        <w:tab w:val="right" w:pos="9026"/>
      </w:tabs>
      <w:spacing w:after="0" w:line="240" w:lineRule="auto"/>
    </w:pPr>
  </w:style>
  <w:style w:type="character" w:customStyle="1" w:styleId="FooterChar">
    <w:name w:val="Footer Char"/>
    <w:basedOn w:val="DefaultParagraphFont"/>
    <w:link w:val="Footer"/>
    <w:uiPriority w:val="99"/>
    <w:rsid w:val="00FE6C2A"/>
  </w:style>
  <w:style w:type="paragraph" w:customStyle="1" w:styleId="ID-PinkHeading">
    <w:name w:val="ID - Pink Heading"/>
    <w:basedOn w:val="Normal"/>
    <w:next w:val="Normal"/>
    <w:uiPriority w:val="1"/>
    <w:qFormat/>
    <w:rsid w:val="00C5523B"/>
    <w:pPr>
      <w:widowControl w:val="0"/>
      <w:tabs>
        <w:tab w:val="left" w:pos="709"/>
      </w:tabs>
      <w:spacing w:before="240" w:after="0" w:line="276" w:lineRule="auto"/>
      <w:ind w:right="384"/>
      <w:jc w:val="both"/>
      <w:outlineLvl w:val="0"/>
    </w:pPr>
    <w:rPr>
      <w:rFonts w:ascii="Calibri" w:eastAsia="Calibri" w:hAnsi="Calibri" w:cs="Times New Roman"/>
      <w:b/>
      <w:color w:val="A82279"/>
      <w:sz w:val="40"/>
      <w:szCs w:val="36"/>
    </w:rPr>
  </w:style>
  <w:style w:type="paragraph" w:customStyle="1" w:styleId="ID-SubHeading">
    <w:name w:val="ID - Sub Heading"/>
    <w:basedOn w:val="Normal"/>
    <w:next w:val="Normal"/>
    <w:uiPriority w:val="1"/>
    <w:qFormat/>
    <w:rsid w:val="00C5523B"/>
    <w:pPr>
      <w:widowControl w:val="0"/>
      <w:tabs>
        <w:tab w:val="left" w:pos="10206"/>
      </w:tabs>
      <w:adjustRightInd w:val="0"/>
      <w:spacing w:after="0" w:line="276" w:lineRule="auto"/>
      <w:ind w:right="-193"/>
    </w:pPr>
    <w:rPr>
      <w:rFonts w:ascii="Calibri" w:eastAsia="Calibri" w:hAnsi="Calibri" w:cs="Arial"/>
      <w:b/>
      <w:bCs/>
      <w:i/>
      <w:color w:val="000000" w:themeColor="text1"/>
      <w:sz w:val="28"/>
      <w:szCs w:val="28"/>
      <w:lang w:val="en-IE" w:eastAsia="en-IE"/>
    </w:rPr>
  </w:style>
  <w:style w:type="paragraph" w:customStyle="1" w:styleId="ID-LightPurpleHeading">
    <w:name w:val="ID - Light Purple Heading"/>
    <w:next w:val="Normal"/>
    <w:uiPriority w:val="1"/>
    <w:qFormat/>
    <w:rsid w:val="005161F2"/>
    <w:pPr>
      <w:spacing w:after="0" w:line="240" w:lineRule="auto"/>
    </w:pPr>
    <w:rPr>
      <w:rFonts w:ascii="Calibri" w:eastAsia="Calibri" w:hAnsi="Calibri" w:cs="Times New Roman"/>
      <w:b/>
      <w:color w:val="5B74AF"/>
      <w:sz w:val="40"/>
      <w:szCs w:val="36"/>
    </w:rPr>
  </w:style>
  <w:style w:type="paragraph" w:customStyle="1" w:styleId="ID-BodyText">
    <w:name w:val="ID - Body Text"/>
    <w:basedOn w:val="Normal"/>
    <w:next w:val="Normal"/>
    <w:uiPriority w:val="1"/>
    <w:qFormat/>
    <w:rsid w:val="005161F2"/>
    <w:pPr>
      <w:widowControl w:val="0"/>
      <w:tabs>
        <w:tab w:val="left" w:pos="709"/>
        <w:tab w:val="left" w:pos="10206"/>
      </w:tabs>
      <w:spacing w:before="39" w:after="0" w:line="276" w:lineRule="auto"/>
      <w:ind w:right="-193"/>
      <w:jc w:val="both"/>
    </w:pPr>
    <w:rPr>
      <w:rFonts w:ascii="Calibri" w:eastAsia="Calibri" w:hAnsi="Calibri" w:cs="Times New Roman"/>
      <w:color w:val="000000" w:themeColor="text1"/>
      <w:sz w:val="21"/>
      <w:szCs w:val="21"/>
    </w:rPr>
  </w:style>
  <w:style w:type="paragraph" w:customStyle="1" w:styleId="DigitalInnParagh">
    <w:name w:val="DigitalInnParagh"/>
    <w:basedOn w:val="Normal"/>
    <w:link w:val="DigitalInnParaghChar"/>
    <w:qFormat/>
    <w:rsid w:val="0088608D"/>
    <w:pPr>
      <w:jc w:val="both"/>
    </w:pPr>
  </w:style>
  <w:style w:type="character" w:customStyle="1" w:styleId="text-muted">
    <w:name w:val="text-muted"/>
    <w:basedOn w:val="DefaultParagraphFont"/>
    <w:rsid w:val="007F1A3A"/>
  </w:style>
  <w:style w:type="character" w:customStyle="1" w:styleId="DigitalInnParaghChar">
    <w:name w:val="DigitalInnParagh Char"/>
    <w:basedOn w:val="DefaultParagraphFont"/>
    <w:link w:val="DigitalInnParagh"/>
    <w:rsid w:val="0088608D"/>
  </w:style>
  <w:style w:type="character" w:styleId="FollowedHyperlink">
    <w:name w:val="FollowedHyperlink"/>
    <w:basedOn w:val="DefaultParagraphFont"/>
    <w:uiPriority w:val="99"/>
    <w:semiHidden/>
    <w:unhideWhenUsed/>
    <w:rsid w:val="00A205BF"/>
    <w:rPr>
      <w:color w:val="954F72" w:themeColor="followedHyperlink"/>
      <w:u w:val="single"/>
    </w:rPr>
  </w:style>
  <w:style w:type="paragraph" w:customStyle="1" w:styleId="ID-GreenHeading">
    <w:name w:val="ID - Green Heading"/>
    <w:basedOn w:val="Normal"/>
    <w:next w:val="Normal"/>
    <w:uiPriority w:val="1"/>
    <w:qFormat/>
    <w:rsid w:val="00F51B27"/>
    <w:pPr>
      <w:widowControl w:val="0"/>
      <w:tabs>
        <w:tab w:val="left" w:pos="709"/>
        <w:tab w:val="left" w:pos="10206"/>
      </w:tabs>
      <w:spacing w:before="240" w:after="0" w:line="276" w:lineRule="auto"/>
      <w:ind w:right="384"/>
      <w:jc w:val="both"/>
      <w:outlineLvl w:val="0"/>
    </w:pPr>
    <w:rPr>
      <w:rFonts w:ascii="Calibri" w:eastAsia="Calibri" w:hAnsi="Calibri" w:cs="Times New Roman"/>
      <w:b/>
      <w:color w:val="1EB89F"/>
      <w:sz w:val="40"/>
      <w:szCs w:val="36"/>
    </w:rPr>
  </w:style>
  <w:style w:type="paragraph" w:styleId="TOCHeading">
    <w:name w:val="TOC Heading"/>
    <w:basedOn w:val="Heading1"/>
    <w:next w:val="Normal"/>
    <w:uiPriority w:val="39"/>
    <w:unhideWhenUsed/>
    <w:qFormat/>
    <w:rsid w:val="000B5216"/>
    <w:pPr>
      <w:outlineLvl w:val="9"/>
    </w:pPr>
  </w:style>
  <w:style w:type="paragraph" w:styleId="TOC1">
    <w:name w:val="toc 1"/>
    <w:basedOn w:val="Normal"/>
    <w:next w:val="Normal"/>
    <w:autoRedefine/>
    <w:uiPriority w:val="39"/>
    <w:unhideWhenUsed/>
    <w:rsid w:val="008301AE"/>
    <w:pPr>
      <w:tabs>
        <w:tab w:val="left" w:pos="1134"/>
        <w:tab w:val="right" w:leader="dot" w:pos="10490"/>
      </w:tabs>
      <w:spacing w:after="100"/>
      <w:ind w:left="851"/>
    </w:pPr>
  </w:style>
  <w:style w:type="paragraph" w:styleId="Index1">
    <w:name w:val="index 1"/>
    <w:basedOn w:val="Normal"/>
    <w:next w:val="Normal"/>
    <w:autoRedefine/>
    <w:uiPriority w:val="99"/>
    <w:unhideWhenUsed/>
    <w:rsid w:val="007D1C4C"/>
    <w:pPr>
      <w:widowControl w:val="0"/>
      <w:tabs>
        <w:tab w:val="right" w:leader="dot" w:pos="10429"/>
      </w:tabs>
      <w:spacing w:after="0" w:line="360" w:lineRule="auto"/>
      <w:ind w:left="220" w:hanging="220"/>
      <w:jc w:val="both"/>
    </w:pPr>
    <w:rPr>
      <w:rFonts w:eastAsia="Calibri" w:cstheme="minorHAnsi"/>
      <w:sz w:val="18"/>
      <w:szCs w:val="18"/>
    </w:rPr>
  </w:style>
  <w:style w:type="table" w:styleId="GridTable1Light-Accent1">
    <w:name w:val="Grid Table 1 Light Accent 1"/>
    <w:basedOn w:val="TableNormal"/>
    <w:uiPriority w:val="46"/>
    <w:rsid w:val="00425D73"/>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478437">
      <w:bodyDiv w:val="1"/>
      <w:marLeft w:val="0"/>
      <w:marRight w:val="0"/>
      <w:marTop w:val="0"/>
      <w:marBottom w:val="0"/>
      <w:divBdr>
        <w:top w:val="none" w:sz="0" w:space="0" w:color="auto"/>
        <w:left w:val="none" w:sz="0" w:space="0" w:color="auto"/>
        <w:bottom w:val="none" w:sz="0" w:space="0" w:color="auto"/>
        <w:right w:val="none" w:sz="0" w:space="0" w:color="auto"/>
      </w:divBdr>
    </w:div>
    <w:div w:id="253125256">
      <w:bodyDiv w:val="1"/>
      <w:marLeft w:val="0"/>
      <w:marRight w:val="0"/>
      <w:marTop w:val="0"/>
      <w:marBottom w:val="0"/>
      <w:divBdr>
        <w:top w:val="none" w:sz="0" w:space="0" w:color="auto"/>
        <w:left w:val="none" w:sz="0" w:space="0" w:color="auto"/>
        <w:bottom w:val="none" w:sz="0" w:space="0" w:color="auto"/>
        <w:right w:val="none" w:sz="0" w:space="0" w:color="auto"/>
      </w:divBdr>
      <w:divsChild>
        <w:div w:id="1417626699">
          <w:marLeft w:val="0"/>
          <w:marRight w:val="0"/>
          <w:marTop w:val="0"/>
          <w:marBottom w:val="0"/>
          <w:divBdr>
            <w:top w:val="none" w:sz="0" w:space="0" w:color="auto"/>
            <w:left w:val="none" w:sz="0" w:space="0" w:color="auto"/>
            <w:bottom w:val="none" w:sz="0" w:space="0" w:color="auto"/>
            <w:right w:val="none" w:sz="0" w:space="0" w:color="auto"/>
          </w:divBdr>
        </w:div>
      </w:divsChild>
    </w:div>
    <w:div w:id="369113516">
      <w:bodyDiv w:val="1"/>
      <w:marLeft w:val="0"/>
      <w:marRight w:val="0"/>
      <w:marTop w:val="0"/>
      <w:marBottom w:val="0"/>
      <w:divBdr>
        <w:top w:val="none" w:sz="0" w:space="0" w:color="auto"/>
        <w:left w:val="none" w:sz="0" w:space="0" w:color="auto"/>
        <w:bottom w:val="none" w:sz="0" w:space="0" w:color="auto"/>
        <w:right w:val="none" w:sz="0" w:space="0" w:color="auto"/>
      </w:divBdr>
    </w:div>
    <w:div w:id="370618844">
      <w:bodyDiv w:val="1"/>
      <w:marLeft w:val="0"/>
      <w:marRight w:val="0"/>
      <w:marTop w:val="0"/>
      <w:marBottom w:val="0"/>
      <w:divBdr>
        <w:top w:val="none" w:sz="0" w:space="0" w:color="auto"/>
        <w:left w:val="none" w:sz="0" w:space="0" w:color="auto"/>
        <w:bottom w:val="none" w:sz="0" w:space="0" w:color="auto"/>
        <w:right w:val="none" w:sz="0" w:space="0" w:color="auto"/>
      </w:divBdr>
    </w:div>
    <w:div w:id="476344043">
      <w:bodyDiv w:val="1"/>
      <w:marLeft w:val="0"/>
      <w:marRight w:val="0"/>
      <w:marTop w:val="0"/>
      <w:marBottom w:val="0"/>
      <w:divBdr>
        <w:top w:val="none" w:sz="0" w:space="0" w:color="auto"/>
        <w:left w:val="none" w:sz="0" w:space="0" w:color="auto"/>
        <w:bottom w:val="none" w:sz="0" w:space="0" w:color="auto"/>
        <w:right w:val="none" w:sz="0" w:space="0" w:color="auto"/>
      </w:divBdr>
    </w:div>
    <w:div w:id="508526385">
      <w:bodyDiv w:val="1"/>
      <w:marLeft w:val="0"/>
      <w:marRight w:val="0"/>
      <w:marTop w:val="0"/>
      <w:marBottom w:val="0"/>
      <w:divBdr>
        <w:top w:val="none" w:sz="0" w:space="0" w:color="auto"/>
        <w:left w:val="none" w:sz="0" w:space="0" w:color="auto"/>
        <w:bottom w:val="none" w:sz="0" w:space="0" w:color="auto"/>
        <w:right w:val="none" w:sz="0" w:space="0" w:color="auto"/>
      </w:divBdr>
      <w:divsChild>
        <w:div w:id="1528062393">
          <w:marLeft w:val="0"/>
          <w:marRight w:val="0"/>
          <w:marTop w:val="0"/>
          <w:marBottom w:val="0"/>
          <w:divBdr>
            <w:top w:val="none" w:sz="0" w:space="0" w:color="auto"/>
            <w:left w:val="none" w:sz="0" w:space="0" w:color="auto"/>
            <w:bottom w:val="none" w:sz="0" w:space="0" w:color="auto"/>
            <w:right w:val="none" w:sz="0" w:space="0" w:color="auto"/>
          </w:divBdr>
          <w:divsChild>
            <w:div w:id="1367363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561878">
      <w:bodyDiv w:val="1"/>
      <w:marLeft w:val="0"/>
      <w:marRight w:val="0"/>
      <w:marTop w:val="0"/>
      <w:marBottom w:val="0"/>
      <w:divBdr>
        <w:top w:val="none" w:sz="0" w:space="0" w:color="auto"/>
        <w:left w:val="none" w:sz="0" w:space="0" w:color="auto"/>
        <w:bottom w:val="none" w:sz="0" w:space="0" w:color="auto"/>
        <w:right w:val="none" w:sz="0" w:space="0" w:color="auto"/>
      </w:divBdr>
    </w:div>
    <w:div w:id="556088695">
      <w:bodyDiv w:val="1"/>
      <w:marLeft w:val="0"/>
      <w:marRight w:val="0"/>
      <w:marTop w:val="0"/>
      <w:marBottom w:val="0"/>
      <w:divBdr>
        <w:top w:val="none" w:sz="0" w:space="0" w:color="auto"/>
        <w:left w:val="none" w:sz="0" w:space="0" w:color="auto"/>
        <w:bottom w:val="none" w:sz="0" w:space="0" w:color="auto"/>
        <w:right w:val="none" w:sz="0" w:space="0" w:color="auto"/>
      </w:divBdr>
    </w:div>
    <w:div w:id="714621923">
      <w:bodyDiv w:val="1"/>
      <w:marLeft w:val="0"/>
      <w:marRight w:val="0"/>
      <w:marTop w:val="0"/>
      <w:marBottom w:val="0"/>
      <w:divBdr>
        <w:top w:val="none" w:sz="0" w:space="0" w:color="auto"/>
        <w:left w:val="none" w:sz="0" w:space="0" w:color="auto"/>
        <w:bottom w:val="none" w:sz="0" w:space="0" w:color="auto"/>
        <w:right w:val="none" w:sz="0" w:space="0" w:color="auto"/>
      </w:divBdr>
    </w:div>
    <w:div w:id="809056189">
      <w:bodyDiv w:val="1"/>
      <w:marLeft w:val="0"/>
      <w:marRight w:val="0"/>
      <w:marTop w:val="0"/>
      <w:marBottom w:val="0"/>
      <w:divBdr>
        <w:top w:val="none" w:sz="0" w:space="0" w:color="auto"/>
        <w:left w:val="none" w:sz="0" w:space="0" w:color="auto"/>
        <w:bottom w:val="none" w:sz="0" w:space="0" w:color="auto"/>
        <w:right w:val="none" w:sz="0" w:space="0" w:color="auto"/>
      </w:divBdr>
    </w:div>
    <w:div w:id="818156986">
      <w:bodyDiv w:val="1"/>
      <w:marLeft w:val="0"/>
      <w:marRight w:val="0"/>
      <w:marTop w:val="0"/>
      <w:marBottom w:val="0"/>
      <w:divBdr>
        <w:top w:val="none" w:sz="0" w:space="0" w:color="auto"/>
        <w:left w:val="none" w:sz="0" w:space="0" w:color="auto"/>
        <w:bottom w:val="none" w:sz="0" w:space="0" w:color="auto"/>
        <w:right w:val="none" w:sz="0" w:space="0" w:color="auto"/>
      </w:divBdr>
    </w:div>
    <w:div w:id="898400131">
      <w:bodyDiv w:val="1"/>
      <w:marLeft w:val="0"/>
      <w:marRight w:val="0"/>
      <w:marTop w:val="0"/>
      <w:marBottom w:val="0"/>
      <w:divBdr>
        <w:top w:val="none" w:sz="0" w:space="0" w:color="auto"/>
        <w:left w:val="none" w:sz="0" w:space="0" w:color="auto"/>
        <w:bottom w:val="none" w:sz="0" w:space="0" w:color="auto"/>
        <w:right w:val="none" w:sz="0" w:space="0" w:color="auto"/>
      </w:divBdr>
    </w:div>
    <w:div w:id="902839614">
      <w:bodyDiv w:val="1"/>
      <w:marLeft w:val="0"/>
      <w:marRight w:val="0"/>
      <w:marTop w:val="0"/>
      <w:marBottom w:val="0"/>
      <w:divBdr>
        <w:top w:val="none" w:sz="0" w:space="0" w:color="auto"/>
        <w:left w:val="none" w:sz="0" w:space="0" w:color="auto"/>
        <w:bottom w:val="none" w:sz="0" w:space="0" w:color="auto"/>
        <w:right w:val="none" w:sz="0" w:space="0" w:color="auto"/>
      </w:divBdr>
    </w:div>
    <w:div w:id="907030699">
      <w:bodyDiv w:val="1"/>
      <w:marLeft w:val="0"/>
      <w:marRight w:val="0"/>
      <w:marTop w:val="0"/>
      <w:marBottom w:val="0"/>
      <w:divBdr>
        <w:top w:val="none" w:sz="0" w:space="0" w:color="auto"/>
        <w:left w:val="none" w:sz="0" w:space="0" w:color="auto"/>
        <w:bottom w:val="none" w:sz="0" w:space="0" w:color="auto"/>
        <w:right w:val="none" w:sz="0" w:space="0" w:color="auto"/>
      </w:divBdr>
    </w:div>
    <w:div w:id="963460694">
      <w:bodyDiv w:val="1"/>
      <w:marLeft w:val="0"/>
      <w:marRight w:val="0"/>
      <w:marTop w:val="0"/>
      <w:marBottom w:val="0"/>
      <w:divBdr>
        <w:top w:val="none" w:sz="0" w:space="0" w:color="auto"/>
        <w:left w:val="none" w:sz="0" w:space="0" w:color="auto"/>
        <w:bottom w:val="none" w:sz="0" w:space="0" w:color="auto"/>
        <w:right w:val="none" w:sz="0" w:space="0" w:color="auto"/>
      </w:divBdr>
    </w:div>
    <w:div w:id="1001391102">
      <w:bodyDiv w:val="1"/>
      <w:marLeft w:val="0"/>
      <w:marRight w:val="0"/>
      <w:marTop w:val="0"/>
      <w:marBottom w:val="0"/>
      <w:divBdr>
        <w:top w:val="none" w:sz="0" w:space="0" w:color="auto"/>
        <w:left w:val="none" w:sz="0" w:space="0" w:color="auto"/>
        <w:bottom w:val="none" w:sz="0" w:space="0" w:color="auto"/>
        <w:right w:val="none" w:sz="0" w:space="0" w:color="auto"/>
      </w:divBdr>
    </w:div>
    <w:div w:id="1034816393">
      <w:bodyDiv w:val="1"/>
      <w:marLeft w:val="0"/>
      <w:marRight w:val="0"/>
      <w:marTop w:val="0"/>
      <w:marBottom w:val="0"/>
      <w:divBdr>
        <w:top w:val="none" w:sz="0" w:space="0" w:color="auto"/>
        <w:left w:val="none" w:sz="0" w:space="0" w:color="auto"/>
        <w:bottom w:val="none" w:sz="0" w:space="0" w:color="auto"/>
        <w:right w:val="none" w:sz="0" w:space="0" w:color="auto"/>
      </w:divBdr>
    </w:div>
    <w:div w:id="1095444136">
      <w:bodyDiv w:val="1"/>
      <w:marLeft w:val="0"/>
      <w:marRight w:val="0"/>
      <w:marTop w:val="0"/>
      <w:marBottom w:val="0"/>
      <w:divBdr>
        <w:top w:val="none" w:sz="0" w:space="0" w:color="auto"/>
        <w:left w:val="none" w:sz="0" w:space="0" w:color="auto"/>
        <w:bottom w:val="none" w:sz="0" w:space="0" w:color="auto"/>
        <w:right w:val="none" w:sz="0" w:space="0" w:color="auto"/>
      </w:divBdr>
    </w:div>
    <w:div w:id="1186596155">
      <w:bodyDiv w:val="1"/>
      <w:marLeft w:val="0"/>
      <w:marRight w:val="0"/>
      <w:marTop w:val="0"/>
      <w:marBottom w:val="0"/>
      <w:divBdr>
        <w:top w:val="none" w:sz="0" w:space="0" w:color="auto"/>
        <w:left w:val="none" w:sz="0" w:space="0" w:color="auto"/>
        <w:bottom w:val="none" w:sz="0" w:space="0" w:color="auto"/>
        <w:right w:val="none" w:sz="0" w:space="0" w:color="auto"/>
      </w:divBdr>
    </w:div>
    <w:div w:id="1225918380">
      <w:bodyDiv w:val="1"/>
      <w:marLeft w:val="0"/>
      <w:marRight w:val="0"/>
      <w:marTop w:val="0"/>
      <w:marBottom w:val="0"/>
      <w:divBdr>
        <w:top w:val="none" w:sz="0" w:space="0" w:color="auto"/>
        <w:left w:val="none" w:sz="0" w:space="0" w:color="auto"/>
        <w:bottom w:val="none" w:sz="0" w:space="0" w:color="auto"/>
        <w:right w:val="none" w:sz="0" w:space="0" w:color="auto"/>
      </w:divBdr>
    </w:div>
    <w:div w:id="1381369313">
      <w:bodyDiv w:val="1"/>
      <w:marLeft w:val="0"/>
      <w:marRight w:val="0"/>
      <w:marTop w:val="0"/>
      <w:marBottom w:val="0"/>
      <w:divBdr>
        <w:top w:val="none" w:sz="0" w:space="0" w:color="auto"/>
        <w:left w:val="none" w:sz="0" w:space="0" w:color="auto"/>
        <w:bottom w:val="none" w:sz="0" w:space="0" w:color="auto"/>
        <w:right w:val="none" w:sz="0" w:space="0" w:color="auto"/>
      </w:divBdr>
    </w:div>
    <w:div w:id="1605764268">
      <w:bodyDiv w:val="1"/>
      <w:marLeft w:val="0"/>
      <w:marRight w:val="0"/>
      <w:marTop w:val="0"/>
      <w:marBottom w:val="0"/>
      <w:divBdr>
        <w:top w:val="none" w:sz="0" w:space="0" w:color="auto"/>
        <w:left w:val="none" w:sz="0" w:space="0" w:color="auto"/>
        <w:bottom w:val="none" w:sz="0" w:space="0" w:color="auto"/>
        <w:right w:val="none" w:sz="0" w:space="0" w:color="auto"/>
      </w:divBdr>
    </w:div>
    <w:div w:id="1682584768">
      <w:bodyDiv w:val="1"/>
      <w:marLeft w:val="0"/>
      <w:marRight w:val="0"/>
      <w:marTop w:val="0"/>
      <w:marBottom w:val="0"/>
      <w:divBdr>
        <w:top w:val="none" w:sz="0" w:space="0" w:color="auto"/>
        <w:left w:val="none" w:sz="0" w:space="0" w:color="auto"/>
        <w:bottom w:val="none" w:sz="0" w:space="0" w:color="auto"/>
        <w:right w:val="none" w:sz="0" w:space="0" w:color="auto"/>
      </w:divBdr>
    </w:div>
    <w:div w:id="1741102304">
      <w:bodyDiv w:val="1"/>
      <w:marLeft w:val="0"/>
      <w:marRight w:val="0"/>
      <w:marTop w:val="0"/>
      <w:marBottom w:val="0"/>
      <w:divBdr>
        <w:top w:val="none" w:sz="0" w:space="0" w:color="auto"/>
        <w:left w:val="none" w:sz="0" w:space="0" w:color="auto"/>
        <w:bottom w:val="none" w:sz="0" w:space="0" w:color="auto"/>
        <w:right w:val="none" w:sz="0" w:space="0" w:color="auto"/>
      </w:divBdr>
    </w:div>
    <w:div w:id="1814327178">
      <w:bodyDiv w:val="1"/>
      <w:marLeft w:val="0"/>
      <w:marRight w:val="0"/>
      <w:marTop w:val="0"/>
      <w:marBottom w:val="0"/>
      <w:divBdr>
        <w:top w:val="none" w:sz="0" w:space="0" w:color="auto"/>
        <w:left w:val="none" w:sz="0" w:space="0" w:color="auto"/>
        <w:bottom w:val="none" w:sz="0" w:space="0" w:color="auto"/>
        <w:right w:val="none" w:sz="0" w:space="0" w:color="auto"/>
      </w:divBdr>
    </w:div>
    <w:div w:id="1825005405">
      <w:bodyDiv w:val="1"/>
      <w:marLeft w:val="0"/>
      <w:marRight w:val="0"/>
      <w:marTop w:val="0"/>
      <w:marBottom w:val="0"/>
      <w:divBdr>
        <w:top w:val="none" w:sz="0" w:space="0" w:color="auto"/>
        <w:left w:val="none" w:sz="0" w:space="0" w:color="auto"/>
        <w:bottom w:val="none" w:sz="0" w:space="0" w:color="auto"/>
        <w:right w:val="none" w:sz="0" w:space="0" w:color="auto"/>
      </w:divBdr>
    </w:div>
    <w:div w:id="1825658033">
      <w:bodyDiv w:val="1"/>
      <w:marLeft w:val="0"/>
      <w:marRight w:val="0"/>
      <w:marTop w:val="0"/>
      <w:marBottom w:val="0"/>
      <w:divBdr>
        <w:top w:val="none" w:sz="0" w:space="0" w:color="auto"/>
        <w:left w:val="none" w:sz="0" w:space="0" w:color="auto"/>
        <w:bottom w:val="none" w:sz="0" w:space="0" w:color="auto"/>
        <w:right w:val="none" w:sz="0" w:space="0" w:color="auto"/>
      </w:divBdr>
    </w:div>
    <w:div w:id="1895309957">
      <w:bodyDiv w:val="1"/>
      <w:marLeft w:val="0"/>
      <w:marRight w:val="0"/>
      <w:marTop w:val="0"/>
      <w:marBottom w:val="0"/>
      <w:divBdr>
        <w:top w:val="none" w:sz="0" w:space="0" w:color="auto"/>
        <w:left w:val="none" w:sz="0" w:space="0" w:color="auto"/>
        <w:bottom w:val="none" w:sz="0" w:space="0" w:color="auto"/>
        <w:right w:val="none" w:sz="0" w:space="0" w:color="auto"/>
      </w:divBdr>
    </w:div>
    <w:div w:id="1944339849">
      <w:bodyDiv w:val="1"/>
      <w:marLeft w:val="0"/>
      <w:marRight w:val="0"/>
      <w:marTop w:val="0"/>
      <w:marBottom w:val="0"/>
      <w:divBdr>
        <w:top w:val="none" w:sz="0" w:space="0" w:color="auto"/>
        <w:left w:val="none" w:sz="0" w:space="0" w:color="auto"/>
        <w:bottom w:val="none" w:sz="0" w:space="0" w:color="auto"/>
        <w:right w:val="none" w:sz="0" w:space="0" w:color="auto"/>
      </w:divBdr>
    </w:div>
    <w:div w:id="1945764674">
      <w:bodyDiv w:val="1"/>
      <w:marLeft w:val="0"/>
      <w:marRight w:val="0"/>
      <w:marTop w:val="0"/>
      <w:marBottom w:val="0"/>
      <w:divBdr>
        <w:top w:val="none" w:sz="0" w:space="0" w:color="auto"/>
        <w:left w:val="none" w:sz="0" w:space="0" w:color="auto"/>
        <w:bottom w:val="none" w:sz="0" w:space="0" w:color="auto"/>
        <w:right w:val="none" w:sz="0" w:space="0" w:color="auto"/>
      </w:divBdr>
    </w:div>
    <w:div w:id="2139100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9.png"/><Relationship Id="rId21" Type="http://schemas.openxmlformats.org/officeDocument/2006/relationships/image" Target="media/image9.png"/><Relationship Id="rId42" Type="http://schemas.openxmlformats.org/officeDocument/2006/relationships/hyperlink" Target="https://miro.com/education-whiteboard/2/" TargetMode="External"/><Relationship Id="rId63" Type="http://schemas.openxmlformats.org/officeDocument/2006/relationships/hyperlink" Target="https://www.youtube.com/watch?v=Stc0beAxavY" TargetMode="External"/><Relationship Id="rId84" Type="http://schemas.openxmlformats.org/officeDocument/2006/relationships/hyperlink" Target="https://scanner.innovatingdigitally.eu" TargetMode="External"/><Relationship Id="rId138" Type="http://schemas.openxmlformats.org/officeDocument/2006/relationships/hyperlink" Target="https://www.youtube.com/watch?v=uds8lsv-CEQ&amp;list=PLDZa1OFNww6MPz6QwASaF8fFEQGeiJadL&amp;index=2" TargetMode="External"/><Relationship Id="rId159" Type="http://schemas.openxmlformats.org/officeDocument/2006/relationships/hyperlink" Target="https://icthva-my.sharepoint.com/personal/b_kor_hva_nl/Documents/Desktop/DigitalInnovation_PBL/WorkshopPowerPoint/IO3Material_Final/CustomerJourneyMapMiroExample.PNG" TargetMode="External"/><Relationship Id="rId170" Type="http://schemas.openxmlformats.org/officeDocument/2006/relationships/hyperlink" Target="https://tcdata360.worldbank.org/indicators/3aa2eb70?country=BRA&amp;indicator=40711&amp;viz=line_chart&amp;years=2013,2020" TargetMode="External"/><Relationship Id="rId191" Type="http://schemas.openxmlformats.org/officeDocument/2006/relationships/hyperlink" Target="https://doi.org/10.1007/BF02299613" TargetMode="External"/><Relationship Id="rId196" Type="http://schemas.openxmlformats.org/officeDocument/2006/relationships/header" Target="header4.xml"/><Relationship Id="rId200" Type="http://schemas.openxmlformats.org/officeDocument/2006/relationships/theme" Target="theme/theme1.xml"/><Relationship Id="rId16" Type="http://schemas.openxmlformats.org/officeDocument/2006/relationships/image" Target="media/image4.png"/><Relationship Id="rId107" Type="http://schemas.openxmlformats.org/officeDocument/2006/relationships/image" Target="media/image34.png"/><Relationship Id="rId11" Type="http://schemas.openxmlformats.org/officeDocument/2006/relationships/image" Target="media/image1.png"/><Relationship Id="rId32" Type="http://schemas.openxmlformats.org/officeDocument/2006/relationships/header" Target="header1.xml"/><Relationship Id="rId37" Type="http://schemas.openxmlformats.org/officeDocument/2006/relationships/image" Target="media/image16.png"/><Relationship Id="rId53" Type="http://schemas.openxmlformats.org/officeDocument/2006/relationships/hyperlink" Target="https://www.youtube.com/watch?v=UVqir4xP5io" TargetMode="External"/><Relationship Id="rId58" Type="http://schemas.openxmlformats.org/officeDocument/2006/relationships/hyperlink" Target="https://scanner.innovatingdigitally.eu" TargetMode="External"/><Relationship Id="rId74" Type="http://schemas.openxmlformats.org/officeDocument/2006/relationships/hyperlink" Target="https://miro.com/app/board/uXjVOGbupAo=/?invite_link_id=155517779500" TargetMode="External"/><Relationship Id="rId79" Type="http://schemas.openxmlformats.org/officeDocument/2006/relationships/image" Target="media/image26.jpeg"/><Relationship Id="rId102" Type="http://schemas.openxmlformats.org/officeDocument/2006/relationships/hyperlink" Target="https://miro.com/app/board/uXjVOGY1O24=/?invite_link_id=489620528451" TargetMode="External"/><Relationship Id="rId123" Type="http://schemas.openxmlformats.org/officeDocument/2006/relationships/image" Target="media/image43.png"/><Relationship Id="rId128" Type="http://schemas.openxmlformats.org/officeDocument/2006/relationships/hyperlink" Target="https://miro.com/education-whiteboard/2/" TargetMode="External"/><Relationship Id="rId144" Type="http://schemas.openxmlformats.org/officeDocument/2006/relationships/hyperlink" Target="https://www.mural.co/education" TargetMode="External"/><Relationship Id="rId149" Type="http://schemas.openxmlformats.org/officeDocument/2006/relationships/hyperlink" Target="https://miro.com/app/board/o9J_lgjYCp0=/?invite_link_id=714696119220" TargetMode="External"/><Relationship Id="rId5" Type="http://schemas.openxmlformats.org/officeDocument/2006/relationships/numbering" Target="numbering.xml"/><Relationship Id="rId90" Type="http://schemas.openxmlformats.org/officeDocument/2006/relationships/image" Target="media/image31.png"/><Relationship Id="rId95" Type="http://schemas.openxmlformats.org/officeDocument/2006/relationships/diagramLayout" Target="diagrams/layout2.xml"/><Relationship Id="rId160" Type="http://schemas.openxmlformats.org/officeDocument/2006/relationships/hyperlink" Target="https://www.youtube.com/watch?v=-glgJ9U_Fsk" TargetMode="External"/><Relationship Id="rId165" Type="http://schemas.openxmlformats.org/officeDocument/2006/relationships/image" Target="media/image50.jpeg"/><Relationship Id="rId181" Type="http://schemas.openxmlformats.org/officeDocument/2006/relationships/hyperlink" Target="https://www.google.com/url?q=http://www.wto.org&amp;sa=D&amp;usg=AFQjCNEI92Pv7R4XEucUGUQGxdun6ByjTw" TargetMode="External"/><Relationship Id="rId186" Type="http://schemas.openxmlformats.org/officeDocument/2006/relationships/hyperlink" Target="https://www.thecasecentre.org/caseCollection/default" TargetMode="External"/><Relationship Id="rId22" Type="http://schemas.openxmlformats.org/officeDocument/2006/relationships/image" Target="media/image10.emf"/><Relationship Id="rId27" Type="http://schemas.openxmlformats.org/officeDocument/2006/relationships/hyperlink" Target="https://icthva-my.sharepoint.com/personal/b_kor_hva_nl/Documents/Desktop/DigitalInnovation_PBL/WorkshopPowerPoint/IO3Material_Final/DigitalInnovationTeacherGuideline_30_09_Updates.docx" TargetMode="External"/><Relationship Id="rId43" Type="http://schemas.openxmlformats.org/officeDocument/2006/relationships/hyperlink" Target="https://www.mural.co/education" TargetMode="External"/><Relationship Id="rId48" Type="http://schemas.openxmlformats.org/officeDocument/2006/relationships/diagramData" Target="diagrams/data1.xml"/><Relationship Id="rId64" Type="http://schemas.openxmlformats.org/officeDocument/2006/relationships/hyperlink" Target="https://scanner.innovatingdigitally.eu" TargetMode="External"/><Relationship Id="rId69" Type="http://schemas.openxmlformats.org/officeDocument/2006/relationships/hyperlink" Target="https://scanner.innovatingdigitally.eu" TargetMode="External"/><Relationship Id="rId113" Type="http://schemas.openxmlformats.org/officeDocument/2006/relationships/image" Target="media/image35.png"/><Relationship Id="rId118" Type="http://schemas.openxmlformats.org/officeDocument/2006/relationships/hyperlink" Target="https://www.crow.nl/over-crow/nieuws/2018/september/stormachtige-groei-deelautos-houdt-aan%22%20%5Ct%20%22_blank" TargetMode="External"/><Relationship Id="rId134" Type="http://schemas.openxmlformats.org/officeDocument/2006/relationships/hyperlink" Target="https://www.youtube.com/watch?v=6kqSGtBdfNo&amp;list=PLmiHe0R4hbzSyoow8JkCjgBsxaRnImfT1&amp;index=6" TargetMode="External"/><Relationship Id="rId139" Type="http://schemas.openxmlformats.org/officeDocument/2006/relationships/hyperlink" Target="https://www.youtube.com/watch?v=m9MKF3qHLwo&amp;list=PLDZa1OFNww6MPz6QwASaF8fFEQGeiJadL&amp;index=5" TargetMode="External"/><Relationship Id="rId80" Type="http://schemas.openxmlformats.org/officeDocument/2006/relationships/hyperlink" Target="https://scanner.innovatingdigitally.eu" TargetMode="External"/><Relationship Id="rId85" Type="http://schemas.openxmlformats.org/officeDocument/2006/relationships/hyperlink" Target="https://miro.com/app/board/uXjVOS98be4=/?invite_link_id=51051767527" TargetMode="External"/><Relationship Id="rId150" Type="http://schemas.openxmlformats.org/officeDocument/2006/relationships/hyperlink" Target="https://medium.com/make-us-proud/jobs-to-be-done-framework-748c761797a8" TargetMode="External"/><Relationship Id="rId155" Type="http://schemas.openxmlformats.org/officeDocument/2006/relationships/hyperlink" Target="https://miro.com/guides/customer-journey-mapping/what-is-customer-journey-map" TargetMode="External"/><Relationship Id="rId171" Type="http://schemas.openxmlformats.org/officeDocument/2006/relationships/hyperlink" Target="https://www.google.com/publicdata/directory" TargetMode="External"/><Relationship Id="rId176" Type="http://schemas.openxmlformats.org/officeDocument/2006/relationships/hyperlink" Target="https://knoema.com/" TargetMode="External"/><Relationship Id="rId192" Type="http://schemas.openxmlformats.org/officeDocument/2006/relationships/hyperlink" Target="https://medium.com/make-us-proud/jobs-to-be-done-framework-748c761797a8" TargetMode="External"/><Relationship Id="rId197" Type="http://schemas.openxmlformats.org/officeDocument/2006/relationships/footer" Target="footer3.xml"/><Relationship Id="rId12" Type="http://schemas.openxmlformats.org/officeDocument/2006/relationships/hyperlink" Target="https://creativecommons.org/licenses/by-nd/4.0/" TargetMode="External"/><Relationship Id="rId17" Type="http://schemas.openxmlformats.org/officeDocument/2006/relationships/image" Target="media/image5.emf"/><Relationship Id="rId33" Type="http://schemas.openxmlformats.org/officeDocument/2006/relationships/header" Target="header2.xml"/><Relationship Id="rId38" Type="http://schemas.openxmlformats.org/officeDocument/2006/relationships/image" Target="media/image17.emf"/><Relationship Id="rId59" Type="http://schemas.openxmlformats.org/officeDocument/2006/relationships/hyperlink" Target="https://app.mural.co/invitation/mural/innovatingdigitally0667/1643194411711?sender=u23c6ccaa7080a5d1bc6d3418&amp;key=16244504-04f9-41c6-9684-e75a178fc702" TargetMode="External"/><Relationship Id="rId103" Type="http://schemas.openxmlformats.org/officeDocument/2006/relationships/hyperlink" Target="https://www.canva.com/prototypes/templates/" TargetMode="External"/><Relationship Id="rId108" Type="http://schemas.openxmlformats.org/officeDocument/2006/relationships/hyperlink" Target="https://scanner.innovatingdigitally.eu/" TargetMode="External"/><Relationship Id="rId124" Type="http://schemas.openxmlformats.org/officeDocument/2006/relationships/image" Target="media/image44.png"/><Relationship Id="rId129" Type="http://schemas.openxmlformats.org/officeDocument/2006/relationships/hyperlink" Target="https://www.youtube.com/watch?v=aHkUl-yUExE" TargetMode="External"/><Relationship Id="rId54" Type="http://schemas.openxmlformats.org/officeDocument/2006/relationships/hyperlink" Target="https://scanner.innovatingdigitally.eu/" TargetMode="External"/><Relationship Id="rId70" Type="http://schemas.openxmlformats.org/officeDocument/2006/relationships/hyperlink" Target="https://miro.com/app/board/uXjVOIPrd6k=/?invite_link_id=504806041891" TargetMode="External"/><Relationship Id="rId75" Type="http://schemas.openxmlformats.org/officeDocument/2006/relationships/hyperlink" Target="https://app.mural.co/t/innovatingdigitally0667/m/innovatingdigitally0667/1643197309566/48485527f3b66de5a6dd2c37954d4c842a7c3710?sender=u23c6ccaa7080a5d1bc6d3418" TargetMode="External"/><Relationship Id="rId91" Type="http://schemas.openxmlformats.org/officeDocument/2006/relationships/image" Target="media/image32.png"/><Relationship Id="rId96" Type="http://schemas.openxmlformats.org/officeDocument/2006/relationships/diagramQuickStyle" Target="diagrams/quickStyle2.xml"/><Relationship Id="rId140" Type="http://schemas.openxmlformats.org/officeDocument/2006/relationships/hyperlink" Target="https://www.youtube.com/watch?v=QLsadSBkcSs&amp;list=PLDZa1OFNww6MPz6QwASaF8fFEQGeiJadL&amp;index=7" TargetMode="External"/><Relationship Id="rId145" Type="http://schemas.openxmlformats.org/officeDocument/2006/relationships/hyperlink" Target="https://miro.com/app/board/uXjVOQ4OdEg=/?invite_link_id=107071190409" TargetMode="External"/><Relationship Id="rId161" Type="http://schemas.openxmlformats.org/officeDocument/2006/relationships/hyperlink" Target="https://www.youtube.com/watch?v=4N1lzJVUKIg" TargetMode="External"/><Relationship Id="rId166" Type="http://schemas.openxmlformats.org/officeDocument/2006/relationships/hyperlink" Target="https://www.emarketer.com/" TargetMode="External"/><Relationship Id="rId182" Type="http://schemas.openxmlformats.org/officeDocument/2006/relationships/hyperlink" Target="https://www.wto.org/" TargetMode="External"/><Relationship Id="rId187" Type="http://schemas.openxmlformats.org/officeDocument/2006/relationships/hyperlink" Target="https://mitsloan.mit.edu/teaching-resources-library/case-studies"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1.emf"/><Relationship Id="rId28" Type="http://schemas.openxmlformats.org/officeDocument/2006/relationships/hyperlink" Target="https://icthva-my.sharepoint.com/personal/b_kor_hva_nl/Documents/Desktop/DigitalInnovation_PBL/WorkshopPowerPoint/IO3Material_Final/DigitalInnovationTeacherGuideline_30_09_Updates.docx" TargetMode="External"/><Relationship Id="rId49" Type="http://schemas.openxmlformats.org/officeDocument/2006/relationships/diagramLayout" Target="diagrams/layout1.xml"/><Relationship Id="rId114" Type="http://schemas.openxmlformats.org/officeDocument/2006/relationships/image" Target="media/image36.png"/><Relationship Id="rId119" Type="http://schemas.openxmlformats.org/officeDocument/2006/relationships/hyperlink" Target="https://autodelen.info/publicaties/2019/9/19/cijfers-bekend-monitor-autodelen-2019%22%20%5Ct%20%22_blank" TargetMode="External"/><Relationship Id="rId44" Type="http://schemas.openxmlformats.org/officeDocument/2006/relationships/hyperlink" Target="https://app.mural.co/template/1b0949f7-0e09-418e-ba34-366e6f969155/49ef5494-4eec-40af-8e46-fdd47d2f84ba" TargetMode="External"/><Relationship Id="rId60" Type="http://schemas.openxmlformats.org/officeDocument/2006/relationships/hyperlink" Target="https://miro.com/app/board/uXjVOQ_zzQM=/?invite_link_id=445019714097" TargetMode="External"/><Relationship Id="rId65" Type="http://schemas.openxmlformats.org/officeDocument/2006/relationships/hyperlink" Target="https://miro.com/app/board/uXjVOQ_8G8g=/?invite_link_id=391016680957" TargetMode="External"/><Relationship Id="rId81" Type="http://schemas.openxmlformats.org/officeDocument/2006/relationships/hyperlink" Target="https://miro.com/app/board/o9J_lgjYCp0=/?invite_link_id=105340054305" TargetMode="External"/><Relationship Id="rId86" Type="http://schemas.openxmlformats.org/officeDocument/2006/relationships/hyperlink" Target="https://app.mural.co/template/0e2de9db-d354-436e-9705-6a461db4b823/74cf2268-d7fd-4b59-8eb9-501f7a217a34" TargetMode="External"/><Relationship Id="rId130" Type="http://schemas.openxmlformats.org/officeDocument/2006/relationships/hyperlink" Target="https://www.youtube.com/watch?v=5sPM5dmudHk&amp;list=PLmiHe0R4hbzSyoow8JkCjgBsxaRnImfT1&amp;index=19" TargetMode="External"/><Relationship Id="rId135" Type="http://schemas.openxmlformats.org/officeDocument/2006/relationships/hyperlink" Target="https://www.youtube.com/watch?v=mNNPchRnDp8" TargetMode="External"/><Relationship Id="rId151" Type="http://schemas.openxmlformats.org/officeDocument/2006/relationships/hyperlink" Target="https://www.productboard.com/glossary/jobs-to-be-done-framework/" TargetMode="External"/><Relationship Id="rId156" Type="http://schemas.openxmlformats.org/officeDocument/2006/relationships/hyperlink" Target="https://miro.com/guides/customer-journey-mapping/how-to-customer-journey-map" TargetMode="External"/><Relationship Id="rId177" Type="http://schemas.openxmlformats.org/officeDocument/2006/relationships/hyperlink" Target="https://unstats.un.org/home/nso_sites/" TargetMode="External"/><Relationship Id="rId198" Type="http://schemas.openxmlformats.org/officeDocument/2006/relationships/footer" Target="footer4.xml"/><Relationship Id="rId172" Type="http://schemas.openxmlformats.org/officeDocument/2006/relationships/hyperlink" Target="https://www.google.com/publicdata/directory" TargetMode="External"/><Relationship Id="rId193" Type="http://schemas.openxmlformats.org/officeDocument/2006/relationships/hyperlink" Target="https://miro.com/templates/prototype/" TargetMode="External"/><Relationship Id="rId13" Type="http://schemas.openxmlformats.org/officeDocument/2006/relationships/image" Target="media/image2.wmf"/><Relationship Id="rId18" Type="http://schemas.openxmlformats.org/officeDocument/2006/relationships/image" Target="media/image6.jpeg"/><Relationship Id="rId39" Type="http://schemas.openxmlformats.org/officeDocument/2006/relationships/hyperlink" Target="https://scanner.innovatingdigitally.eu/tools" TargetMode="External"/><Relationship Id="rId109" Type="http://schemas.openxmlformats.org/officeDocument/2006/relationships/hyperlink" Target="https://miro.com/app/board/uXjVOGfVAJY=/?invite_link_id=656126267868" TargetMode="External"/><Relationship Id="rId34" Type="http://schemas.openxmlformats.org/officeDocument/2006/relationships/footer" Target="footer1.xml"/><Relationship Id="rId50" Type="http://schemas.openxmlformats.org/officeDocument/2006/relationships/diagramQuickStyle" Target="diagrams/quickStyle1.xml"/><Relationship Id="rId55" Type="http://schemas.openxmlformats.org/officeDocument/2006/relationships/hyperlink" Target="https://miro.com/app/board/uXjVO6tMuJw=/?share_link_id=108649769013" TargetMode="External"/><Relationship Id="rId76" Type="http://schemas.openxmlformats.org/officeDocument/2006/relationships/image" Target="media/image24.png"/><Relationship Id="rId97" Type="http://schemas.openxmlformats.org/officeDocument/2006/relationships/diagramColors" Target="diagrams/colors2.xml"/><Relationship Id="rId104" Type="http://schemas.openxmlformats.org/officeDocument/2006/relationships/hyperlink" Target="https://www.canva.com/prototypes/templates/" TargetMode="External"/><Relationship Id="rId120" Type="http://schemas.openxmlformats.org/officeDocument/2006/relationships/image" Target="media/image40.png"/><Relationship Id="rId125" Type="http://schemas.openxmlformats.org/officeDocument/2006/relationships/image" Target="media/image45.png"/><Relationship Id="rId141" Type="http://schemas.openxmlformats.org/officeDocument/2006/relationships/hyperlink" Target="https://www.innovatingdigitally.eu/" TargetMode="External"/><Relationship Id="rId146" Type="http://schemas.openxmlformats.org/officeDocument/2006/relationships/hyperlink" Target="https://app.mural.co/invitation/mural/innovatingdigitally0667/1643194411711?sender=u23c6ccaa7080a5d1bc6d3418&amp;key=16244504-04f9-41c6-9684-e75a178fc702" TargetMode="External"/><Relationship Id="rId167" Type="http://schemas.openxmlformats.org/officeDocument/2006/relationships/hyperlink" Target="https://www.euromonitor.com/" TargetMode="External"/><Relationship Id="rId188" Type="http://schemas.openxmlformats.org/officeDocument/2006/relationships/hyperlink" Target="https://www.nngroup.com/articles/service-blueprints-definition/" TargetMode="External"/><Relationship Id="rId7" Type="http://schemas.openxmlformats.org/officeDocument/2006/relationships/settings" Target="settings.xml"/><Relationship Id="rId71" Type="http://schemas.openxmlformats.org/officeDocument/2006/relationships/hyperlink" Target="https://miro.com/app/board/uXjVOai6Vzo=/?invite_link_id=654706391712" TargetMode="External"/><Relationship Id="rId92" Type="http://schemas.openxmlformats.org/officeDocument/2006/relationships/hyperlink" Target="https://scanner.innovatingdigitally.eu/" TargetMode="External"/><Relationship Id="rId162" Type="http://schemas.openxmlformats.org/officeDocument/2006/relationships/hyperlink" Target="https://miro.com/guides/service-blueprints/" TargetMode="External"/><Relationship Id="rId183" Type="http://schemas.openxmlformats.org/officeDocument/2006/relationships/hyperlink" Target="https://unstats.un.org/home/" TargetMode="External"/><Relationship Id="rId2" Type="http://schemas.openxmlformats.org/officeDocument/2006/relationships/customXml" Target="../customXml/item2.xml"/><Relationship Id="rId29" Type="http://schemas.openxmlformats.org/officeDocument/2006/relationships/hyperlink" Target="https://icthva-my.sharepoint.com/personal/b_kor_hva_nl/Documents/Desktop/DigitalInnovation_PBL/WorkshopPowerPoint/IO3Material_Final/DigitalInnovationTeacherGuideline_30_09_Updates.docx" TargetMode="External"/><Relationship Id="rId24" Type="http://schemas.openxmlformats.org/officeDocument/2006/relationships/image" Target="media/image12.png"/><Relationship Id="rId40" Type="http://schemas.openxmlformats.org/officeDocument/2006/relationships/hyperlink" Target="https://www.innovatingdigitally.eu/" TargetMode="External"/><Relationship Id="rId45" Type="http://schemas.openxmlformats.org/officeDocument/2006/relationships/image" Target="media/image18.png"/><Relationship Id="rId66" Type="http://schemas.openxmlformats.org/officeDocument/2006/relationships/hyperlink" Target="https://miro.com/templates/jobs-to-be-done/" TargetMode="External"/><Relationship Id="rId87" Type="http://schemas.openxmlformats.org/officeDocument/2006/relationships/image" Target="media/image29.png"/><Relationship Id="rId110" Type="http://schemas.openxmlformats.org/officeDocument/2006/relationships/hyperlink" Target="https://miro.com/app/board/uXjVOGfVAL4=/?invite_link_id=808872678071" TargetMode="External"/><Relationship Id="rId115" Type="http://schemas.openxmlformats.org/officeDocument/2006/relationships/image" Target="media/image37.png"/><Relationship Id="rId131" Type="http://schemas.openxmlformats.org/officeDocument/2006/relationships/hyperlink" Target="https://www.youtube.com/watch?v=uEf3cwlrHJA" TargetMode="External"/><Relationship Id="rId136" Type="http://schemas.openxmlformats.org/officeDocument/2006/relationships/hyperlink" Target="https://www.mural.co/education" TargetMode="External"/><Relationship Id="rId157" Type="http://schemas.openxmlformats.org/officeDocument/2006/relationships/hyperlink" Target="https://miro.com/guides/customer-journey-mapping/what-is-customer-journey-map" TargetMode="External"/><Relationship Id="rId178" Type="http://schemas.openxmlformats.org/officeDocument/2006/relationships/hyperlink" Target="https://data.oecd.org/" TargetMode="External"/><Relationship Id="rId61" Type="http://schemas.openxmlformats.org/officeDocument/2006/relationships/image" Target="media/image21.png"/><Relationship Id="rId82" Type="http://schemas.openxmlformats.org/officeDocument/2006/relationships/image" Target="media/image27.png"/><Relationship Id="rId152" Type="http://schemas.openxmlformats.org/officeDocument/2006/relationships/hyperlink" Target="https://www.youtube.com/watch?v=X7iXcP-wIkk" TargetMode="External"/><Relationship Id="rId173" Type="http://schemas.openxmlformats.org/officeDocument/2006/relationships/hyperlink" Target="https://research.hubspot.com/charts/topic/sales-and-marketing" TargetMode="External"/><Relationship Id="rId194" Type="http://schemas.openxmlformats.org/officeDocument/2006/relationships/hyperlink" Target="https://www.interaction-design.org/literature/article/service-blueprints-communicating-the-design-of-services" TargetMode="External"/><Relationship Id="rId199"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hyperlink" Target="https://creativecommons.org/licenses/by-nd/4.0/" TargetMode="External"/><Relationship Id="rId30" Type="http://schemas.openxmlformats.org/officeDocument/2006/relationships/hyperlink" Target="https://icthva-my.sharepoint.com/personal/b_kor_hva_nl/Documents/Desktop/DigitalInnovation_PBL/WorkshopPowerPoint/IO3Material_Final/DigitalInnovationTeacherGuideline_30_09_Updates.docx" TargetMode="External"/><Relationship Id="rId35" Type="http://schemas.openxmlformats.org/officeDocument/2006/relationships/header" Target="header3.xml"/><Relationship Id="rId56" Type="http://schemas.openxmlformats.org/officeDocument/2006/relationships/image" Target="media/image19.png"/><Relationship Id="rId77" Type="http://schemas.openxmlformats.org/officeDocument/2006/relationships/hyperlink" Target="https://icthva-my.sharepoint.com/personal/b_kor_hva_nl/Documents/Desktop/DigitalInnovation_PBL/WorkshopPowerPoint/IO3Material_Final/CustomerJourneyMapMiroExample.PNG" TargetMode="External"/><Relationship Id="rId100" Type="http://schemas.openxmlformats.org/officeDocument/2006/relationships/hyperlink" Target="https://miro.com/app/board/uXjVOGY1OuU=/?invite_link_id=714112408814" TargetMode="External"/><Relationship Id="rId105" Type="http://schemas.openxmlformats.org/officeDocument/2006/relationships/image" Target="media/image33.png"/><Relationship Id="rId126" Type="http://schemas.openxmlformats.org/officeDocument/2006/relationships/image" Target="media/image46.png"/><Relationship Id="rId147" Type="http://schemas.openxmlformats.org/officeDocument/2006/relationships/hyperlink" Target="https://miro.com/app/board/uXjVOQ_zzQM=/?invite_link_id=445019714097" TargetMode="External"/><Relationship Id="rId168" Type="http://schemas.openxmlformats.org/officeDocument/2006/relationships/hyperlink" Target="https://www.gapminder.org/" TargetMode="External"/><Relationship Id="rId8" Type="http://schemas.openxmlformats.org/officeDocument/2006/relationships/webSettings" Target="webSettings.xml"/><Relationship Id="rId51" Type="http://schemas.openxmlformats.org/officeDocument/2006/relationships/diagramColors" Target="diagrams/colors1.xml"/><Relationship Id="rId72" Type="http://schemas.openxmlformats.org/officeDocument/2006/relationships/hyperlink" Target="https://app.mural.co/template/94238f11-00b5-42c7-8374-b3dd7c7c0b76/ae150568-42bf-46cc-b205-2f4ba1bdb4ca" TargetMode="External"/><Relationship Id="rId93" Type="http://schemas.openxmlformats.org/officeDocument/2006/relationships/hyperlink" Target="https://miro.com/app/board/o9J_lgjYCp0=/?invite_link_id=735834785030" TargetMode="External"/><Relationship Id="rId98" Type="http://schemas.microsoft.com/office/2007/relationships/diagramDrawing" Target="diagrams/drawing2.xml"/><Relationship Id="rId121" Type="http://schemas.openxmlformats.org/officeDocument/2006/relationships/image" Target="media/image41.png"/><Relationship Id="rId142" Type="http://schemas.openxmlformats.org/officeDocument/2006/relationships/hyperlink" Target="https://scanner.innovatingdigitally.eu/" TargetMode="External"/><Relationship Id="rId163" Type="http://schemas.openxmlformats.org/officeDocument/2006/relationships/image" Target="media/image48.png"/><Relationship Id="rId184" Type="http://schemas.openxmlformats.org/officeDocument/2006/relationships/hyperlink" Target="http://www.who.int/whosis/en/" TargetMode="External"/><Relationship Id="rId189" Type="http://schemas.openxmlformats.org/officeDocument/2006/relationships/hyperlink" Target="https://doi.org/10.5465/amle.2012.0308" TargetMode="External"/><Relationship Id="rId3" Type="http://schemas.openxmlformats.org/officeDocument/2006/relationships/customXml" Target="../customXml/item3.xml"/><Relationship Id="rId25" Type="http://schemas.openxmlformats.org/officeDocument/2006/relationships/image" Target="media/image13.jpeg"/><Relationship Id="rId46" Type="http://schemas.openxmlformats.org/officeDocument/2006/relationships/hyperlink" Target="https://scanner.innovatingdigitally.eu/" TargetMode="External"/><Relationship Id="rId67" Type="http://schemas.openxmlformats.org/officeDocument/2006/relationships/image" Target="media/image22.png"/><Relationship Id="rId116" Type="http://schemas.openxmlformats.org/officeDocument/2006/relationships/image" Target="media/image38.png"/><Relationship Id="rId137" Type="http://schemas.openxmlformats.org/officeDocument/2006/relationships/hyperlink" Target="https://www.youtube.com/watch?v=mBFFpsy-RUo&amp;list=PLDZa1OFNww6MPz6QwASaF8fFEQGeiJadL" TargetMode="External"/><Relationship Id="rId158" Type="http://schemas.openxmlformats.org/officeDocument/2006/relationships/image" Target="media/image47.png"/><Relationship Id="rId20" Type="http://schemas.openxmlformats.org/officeDocument/2006/relationships/image" Target="media/image8.jpeg"/><Relationship Id="rId41" Type="http://schemas.openxmlformats.org/officeDocument/2006/relationships/hyperlink" Target="https://scanner.innovatingdigitally.eu/" TargetMode="External"/><Relationship Id="rId62" Type="http://schemas.openxmlformats.org/officeDocument/2006/relationships/hyperlink" Target="https://www.youtube.com/watch?v=dbVN6EYql6k" TargetMode="External"/><Relationship Id="rId83" Type="http://schemas.openxmlformats.org/officeDocument/2006/relationships/image" Target="media/image28.png"/><Relationship Id="rId88" Type="http://schemas.openxmlformats.org/officeDocument/2006/relationships/hyperlink" Target="https://scanner.innovatingdigitally.eu" TargetMode="External"/><Relationship Id="rId111" Type="http://schemas.openxmlformats.org/officeDocument/2006/relationships/hyperlink" Target="https://app.mural.co/template/0a714a13-3907-4aa5-a6d5-fb3777d56e74/d13d903c-cb57-40e6-8e60-4413fa97e2d9" TargetMode="External"/><Relationship Id="rId132" Type="http://schemas.openxmlformats.org/officeDocument/2006/relationships/hyperlink" Target="https://www.youtube.com/watch?v=ynxoouz4zwA" TargetMode="External"/><Relationship Id="rId153" Type="http://schemas.openxmlformats.org/officeDocument/2006/relationships/hyperlink" Target="https://www.youtube.com/watch?v=mSxpVRo3BLg" TargetMode="External"/><Relationship Id="rId174" Type="http://schemas.openxmlformats.org/officeDocument/2006/relationships/hyperlink" Target="https://www.google.com/url?q=http://www.itu.int&amp;sa=D&amp;usg=AFQjCNGvaYQIFwuYde1cQs4X8U7lW5wmHg" TargetMode="External"/><Relationship Id="rId179" Type="http://schemas.openxmlformats.org/officeDocument/2006/relationships/hyperlink" Target="https://www.cbs.nl/en-gb" TargetMode="External"/><Relationship Id="rId195" Type="http://schemas.openxmlformats.org/officeDocument/2006/relationships/hyperlink" Target="https://data.worldbank.org/indicator/SL.SRV.EMPL.ZS?locations=EU" TargetMode="External"/><Relationship Id="rId190" Type="http://schemas.openxmlformats.org/officeDocument/2006/relationships/hyperlink" Target="https://toolbox.hyperisland.com/" TargetMode="External"/><Relationship Id="rId15" Type="http://schemas.openxmlformats.org/officeDocument/2006/relationships/image" Target="media/image3.wmf"/><Relationship Id="rId36" Type="http://schemas.openxmlformats.org/officeDocument/2006/relationships/footer" Target="footer2.xml"/><Relationship Id="rId57" Type="http://schemas.openxmlformats.org/officeDocument/2006/relationships/image" Target="media/image20.png"/><Relationship Id="rId106" Type="http://schemas.openxmlformats.org/officeDocument/2006/relationships/hyperlink" Target="https://www.figma.com/file/d9wAaYcudOWyMmUZmoc8PR/Prototyping-in-Figma?node-id=0%3A627" TargetMode="External"/><Relationship Id="rId127" Type="http://schemas.openxmlformats.org/officeDocument/2006/relationships/hyperlink" Target="https://scanner.innovatingdigitally.eu/tools" TargetMode="External"/><Relationship Id="rId10" Type="http://schemas.openxmlformats.org/officeDocument/2006/relationships/endnotes" Target="endnotes.xml"/><Relationship Id="rId31" Type="http://schemas.openxmlformats.org/officeDocument/2006/relationships/hyperlink" Target="https://icthva-my.sharepoint.com/personal/b_kor_hva_nl/Documents/Desktop/DigitalInnovation_PBL/WorkshopPowerPoint/IO3Material_Final/DigitalInnovationTeacherGuideline_30_09_Updates.docx" TargetMode="External"/><Relationship Id="rId52" Type="http://schemas.microsoft.com/office/2007/relationships/diagramDrawing" Target="diagrams/drawing1.xml"/><Relationship Id="rId73" Type="http://schemas.openxmlformats.org/officeDocument/2006/relationships/hyperlink" Target="https://scanner.innovatingdigitally.eu" TargetMode="External"/><Relationship Id="rId78" Type="http://schemas.openxmlformats.org/officeDocument/2006/relationships/image" Target="media/image25.png"/><Relationship Id="rId94" Type="http://schemas.openxmlformats.org/officeDocument/2006/relationships/diagramData" Target="diagrams/data2.xml"/><Relationship Id="rId99" Type="http://schemas.openxmlformats.org/officeDocument/2006/relationships/hyperlink" Target="https://scanner.innovatingdigitally.eu/" TargetMode="External"/><Relationship Id="rId101" Type="http://schemas.openxmlformats.org/officeDocument/2006/relationships/hyperlink" Target="https://scanner.innovatingdigitally.eu/" TargetMode="External"/><Relationship Id="rId122" Type="http://schemas.openxmlformats.org/officeDocument/2006/relationships/image" Target="media/image42.png"/><Relationship Id="rId143" Type="http://schemas.openxmlformats.org/officeDocument/2006/relationships/hyperlink" Target="https://miro.com/education-whiteboard/2/" TargetMode="External"/><Relationship Id="rId148" Type="http://schemas.openxmlformats.org/officeDocument/2006/relationships/hyperlink" Target="https://miro.com/app/board/uXjVOQ_8G8g=/?invite_link_id=391016680957" TargetMode="External"/><Relationship Id="rId164" Type="http://schemas.openxmlformats.org/officeDocument/2006/relationships/image" Target="media/image49.png"/><Relationship Id="rId169" Type="http://schemas.openxmlformats.org/officeDocument/2006/relationships/hyperlink" Target="https://www.wipo.int/edocs/pubdocs/en/wipo_pub_gii_2021.pdf" TargetMode="External"/><Relationship Id="rId185" Type="http://schemas.openxmlformats.org/officeDocument/2006/relationships/hyperlink" Target="https://www.wipo.int/portal/en/"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opendata.cbs.nl/statline/" TargetMode="External"/><Relationship Id="rId26" Type="http://schemas.openxmlformats.org/officeDocument/2006/relationships/hyperlink" Target="https://icthva-my.sharepoint.com/personal/b_kor_hva_nl/Documents/Desktop/DigitalInnovation_PBL/WorkshopPowerPoint/IO3Material_Final/DigitalInnovationTeacherGuideline_30_09_Updates.docx" TargetMode="External"/><Relationship Id="rId47" Type="http://schemas.openxmlformats.org/officeDocument/2006/relationships/hyperlink" Target="https://miro.com/app/board/uXjVOQ4OdEg=/?invite_link_id=107071190409" TargetMode="External"/><Relationship Id="rId68" Type="http://schemas.openxmlformats.org/officeDocument/2006/relationships/image" Target="media/image23.png"/><Relationship Id="rId89" Type="http://schemas.openxmlformats.org/officeDocument/2006/relationships/image" Target="media/image30.png"/><Relationship Id="rId112" Type="http://schemas.openxmlformats.org/officeDocument/2006/relationships/hyperlink" Target="https://scanner.innovatingdigitally.eu" TargetMode="External"/><Relationship Id="rId133" Type="http://schemas.openxmlformats.org/officeDocument/2006/relationships/hyperlink" Target="https://www.youtube.com/watch?v=swSXJIDmdXc&amp;list=PLmiHe0R4hbzSyoow8JkCjgBsxaRnImfT1&amp;index=21" TargetMode="External"/><Relationship Id="rId154" Type="http://schemas.openxmlformats.org/officeDocument/2006/relationships/hyperlink" Target="https://miro.com/guides/customer-journey-mapping/examples-cjm" TargetMode="External"/><Relationship Id="rId175" Type="http://schemas.openxmlformats.org/officeDocument/2006/relationships/hyperlink" Target="https://www.itu.int/itu-d/sites/statistic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_rels/header4.xml.rels><?xml version="1.0" encoding="UTF-8" standalone="yes"?>
<Relationships xmlns="http://schemas.openxmlformats.org/package/2006/relationships"><Relationship Id="rId1" Type="http://schemas.openxmlformats.org/officeDocument/2006/relationships/image" Target="media/image15.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B64F3EE-9FDB-4A2E-A7BA-209D45011DBF}" type="doc">
      <dgm:prSet loTypeId="urn:microsoft.com/office/officeart/2005/8/layout/hList1" loCatId="list" qsTypeId="urn:microsoft.com/office/officeart/2005/8/quickstyle/simple1" qsCatId="simple" csTypeId="urn:microsoft.com/office/officeart/2005/8/colors/accent1_2" csCatId="accent1" phldr="1"/>
      <dgm:spPr/>
      <dgm:t>
        <a:bodyPr/>
        <a:lstStyle/>
        <a:p>
          <a:endParaRPr lang="nl-NL"/>
        </a:p>
      </dgm:t>
    </dgm:pt>
    <dgm:pt modelId="{A1EA1741-0AEF-41FB-92C3-0D4180F1049E}">
      <dgm:prSet phldrT="[Text]" custT="1"/>
      <dgm:spPr/>
      <dgm:t>
        <a:bodyPr/>
        <a:lstStyle/>
        <a:p>
          <a:r>
            <a:rPr lang="nl-NL" sz="700"/>
            <a:t>Company: What are the company strength and weakness? </a:t>
          </a:r>
        </a:p>
      </dgm:t>
    </dgm:pt>
    <dgm:pt modelId="{4FEC9DFE-7B72-485F-8EB7-29D4910E77C6}" type="parTrans" cxnId="{DAF4943F-CCB5-4849-8467-D25DDC9E7CB0}">
      <dgm:prSet/>
      <dgm:spPr/>
      <dgm:t>
        <a:bodyPr/>
        <a:lstStyle/>
        <a:p>
          <a:endParaRPr lang="nl-NL"/>
        </a:p>
      </dgm:t>
    </dgm:pt>
    <dgm:pt modelId="{AD206D52-42A4-45D7-B504-677D7105F028}" type="sibTrans" cxnId="{DAF4943F-CCB5-4849-8467-D25DDC9E7CB0}">
      <dgm:prSet/>
      <dgm:spPr/>
      <dgm:t>
        <a:bodyPr/>
        <a:lstStyle/>
        <a:p>
          <a:endParaRPr lang="nl-NL"/>
        </a:p>
      </dgm:t>
    </dgm:pt>
    <dgm:pt modelId="{B64E71A2-113E-4EB6-BB1A-B8036FFF5580}">
      <dgm:prSet phldrT="[Text]" phldr="1"/>
      <dgm:spPr/>
      <dgm:t>
        <a:bodyPr/>
        <a:lstStyle/>
        <a:p>
          <a:endParaRPr lang="nl-NL"/>
        </a:p>
      </dgm:t>
    </dgm:pt>
    <dgm:pt modelId="{3C8955B5-3EED-4D20-B1D9-F956DF4F3FE4}" type="parTrans" cxnId="{7DF7D1FF-B17B-4FFB-AB1E-13731741DB50}">
      <dgm:prSet/>
      <dgm:spPr/>
      <dgm:t>
        <a:bodyPr/>
        <a:lstStyle/>
        <a:p>
          <a:endParaRPr lang="nl-NL"/>
        </a:p>
      </dgm:t>
    </dgm:pt>
    <dgm:pt modelId="{0CBD7FD0-83D3-4D79-A9AA-B4DB3AD76B48}" type="sibTrans" cxnId="{7DF7D1FF-B17B-4FFB-AB1E-13731741DB50}">
      <dgm:prSet/>
      <dgm:spPr/>
      <dgm:t>
        <a:bodyPr/>
        <a:lstStyle/>
        <a:p>
          <a:endParaRPr lang="nl-NL"/>
        </a:p>
      </dgm:t>
    </dgm:pt>
    <dgm:pt modelId="{D103CCAB-E810-4B2B-9427-242D3579B2F7}">
      <dgm:prSet phldrT="[Text]" phldr="1"/>
      <dgm:spPr/>
      <dgm:t>
        <a:bodyPr/>
        <a:lstStyle/>
        <a:p>
          <a:endParaRPr lang="nl-NL"/>
        </a:p>
      </dgm:t>
    </dgm:pt>
    <dgm:pt modelId="{BB6034AD-DCD3-4D29-A2E6-DB5A53161ECA}" type="parTrans" cxnId="{11F66BE3-B8C8-4BE0-8E0F-C5B52F7C46DE}">
      <dgm:prSet/>
      <dgm:spPr/>
      <dgm:t>
        <a:bodyPr/>
        <a:lstStyle/>
        <a:p>
          <a:endParaRPr lang="nl-NL"/>
        </a:p>
      </dgm:t>
    </dgm:pt>
    <dgm:pt modelId="{BBE7944C-0157-4849-BD43-577539F17E41}" type="sibTrans" cxnId="{11F66BE3-B8C8-4BE0-8E0F-C5B52F7C46DE}">
      <dgm:prSet/>
      <dgm:spPr/>
      <dgm:t>
        <a:bodyPr/>
        <a:lstStyle/>
        <a:p>
          <a:endParaRPr lang="nl-NL"/>
        </a:p>
      </dgm:t>
    </dgm:pt>
    <dgm:pt modelId="{2B44FEBF-4431-4F5C-9F92-A38833A3E6C2}">
      <dgm:prSet phldrT="[Text]" custT="1"/>
      <dgm:spPr/>
      <dgm:t>
        <a:bodyPr/>
        <a:lstStyle/>
        <a:p>
          <a:r>
            <a:rPr lang="nl-NL" sz="700"/>
            <a:t>Collaborators: Who is essential to make the service work? What support services and providers are needed? </a:t>
          </a:r>
        </a:p>
      </dgm:t>
    </dgm:pt>
    <dgm:pt modelId="{30E2BC2C-144F-4388-A604-6165AC6C6463}" type="parTrans" cxnId="{04D9E8E5-BAC0-42A9-BB76-82C77C7A0473}">
      <dgm:prSet/>
      <dgm:spPr/>
      <dgm:t>
        <a:bodyPr/>
        <a:lstStyle/>
        <a:p>
          <a:endParaRPr lang="nl-NL"/>
        </a:p>
      </dgm:t>
    </dgm:pt>
    <dgm:pt modelId="{BD61F7C7-92BD-4D9F-9D61-3DDB18506EAE}" type="sibTrans" cxnId="{04D9E8E5-BAC0-42A9-BB76-82C77C7A0473}">
      <dgm:prSet/>
      <dgm:spPr/>
      <dgm:t>
        <a:bodyPr/>
        <a:lstStyle/>
        <a:p>
          <a:endParaRPr lang="nl-NL"/>
        </a:p>
      </dgm:t>
    </dgm:pt>
    <dgm:pt modelId="{D2AF1277-B09A-4290-906F-A666C6FA143D}">
      <dgm:prSet phldrT="[Text]" phldr="1"/>
      <dgm:spPr/>
      <dgm:t>
        <a:bodyPr/>
        <a:lstStyle/>
        <a:p>
          <a:endParaRPr lang="nl-NL"/>
        </a:p>
      </dgm:t>
    </dgm:pt>
    <dgm:pt modelId="{1954E99A-168D-4A76-ACEE-7E679D1DF135}" type="parTrans" cxnId="{9C150004-116A-4FD9-9E3A-4B3737E946B6}">
      <dgm:prSet/>
      <dgm:spPr/>
      <dgm:t>
        <a:bodyPr/>
        <a:lstStyle/>
        <a:p>
          <a:endParaRPr lang="nl-NL"/>
        </a:p>
      </dgm:t>
    </dgm:pt>
    <dgm:pt modelId="{CF04AA03-DB46-49BD-AB0F-5A0D67A0AE25}" type="sibTrans" cxnId="{9C150004-116A-4FD9-9E3A-4B3737E946B6}">
      <dgm:prSet/>
      <dgm:spPr/>
      <dgm:t>
        <a:bodyPr/>
        <a:lstStyle/>
        <a:p>
          <a:endParaRPr lang="nl-NL"/>
        </a:p>
      </dgm:t>
    </dgm:pt>
    <dgm:pt modelId="{8EEADB11-0DF1-4B5D-8FD4-89D293172C02}">
      <dgm:prSet phldrT="[Text]" phldr="1"/>
      <dgm:spPr/>
      <dgm:t>
        <a:bodyPr/>
        <a:lstStyle/>
        <a:p>
          <a:endParaRPr lang="nl-NL"/>
        </a:p>
      </dgm:t>
    </dgm:pt>
    <dgm:pt modelId="{7A85BD91-237C-4FCA-B537-F6F952173D3F}" type="parTrans" cxnId="{4C9D9CA3-940E-4C06-A51F-260967B75AED}">
      <dgm:prSet/>
      <dgm:spPr/>
      <dgm:t>
        <a:bodyPr/>
        <a:lstStyle/>
        <a:p>
          <a:endParaRPr lang="nl-NL"/>
        </a:p>
      </dgm:t>
    </dgm:pt>
    <dgm:pt modelId="{D3E1E546-83B6-4C3B-B59E-D80D949CBBD2}" type="sibTrans" cxnId="{4C9D9CA3-940E-4C06-A51F-260967B75AED}">
      <dgm:prSet/>
      <dgm:spPr/>
      <dgm:t>
        <a:bodyPr/>
        <a:lstStyle/>
        <a:p>
          <a:endParaRPr lang="nl-NL"/>
        </a:p>
      </dgm:t>
    </dgm:pt>
    <dgm:pt modelId="{FA95083F-11DD-4C9E-A3B3-F54F898EAE21}">
      <dgm:prSet phldrT="[Text]" custT="1"/>
      <dgm:spPr/>
      <dgm:t>
        <a:bodyPr/>
        <a:lstStyle/>
        <a:p>
          <a:r>
            <a:rPr lang="nl-NL" sz="700"/>
            <a:t>Costumers: Who are the potential users? What problems do customers care about? What are their needs? </a:t>
          </a:r>
        </a:p>
      </dgm:t>
    </dgm:pt>
    <dgm:pt modelId="{8929E0E8-C23C-4C71-9DE2-3CB5454042A1}" type="parTrans" cxnId="{D610CF57-EEF3-41FB-91BE-5E39EEA8EE30}">
      <dgm:prSet/>
      <dgm:spPr/>
      <dgm:t>
        <a:bodyPr/>
        <a:lstStyle/>
        <a:p>
          <a:endParaRPr lang="nl-NL"/>
        </a:p>
      </dgm:t>
    </dgm:pt>
    <dgm:pt modelId="{2599EEC3-E845-4BD1-BA75-05E0D8AA5687}" type="sibTrans" cxnId="{D610CF57-EEF3-41FB-91BE-5E39EEA8EE30}">
      <dgm:prSet/>
      <dgm:spPr/>
      <dgm:t>
        <a:bodyPr/>
        <a:lstStyle/>
        <a:p>
          <a:endParaRPr lang="nl-NL"/>
        </a:p>
      </dgm:t>
    </dgm:pt>
    <dgm:pt modelId="{59F6A68D-5280-4B1A-AAE4-8792B7F711A3}">
      <dgm:prSet phldrT="[Text]" phldr="1"/>
      <dgm:spPr/>
      <dgm:t>
        <a:bodyPr/>
        <a:lstStyle/>
        <a:p>
          <a:endParaRPr lang="nl-NL"/>
        </a:p>
      </dgm:t>
    </dgm:pt>
    <dgm:pt modelId="{871628D9-B443-4F69-B38E-9A67F60B37E2}" type="parTrans" cxnId="{17AC5BF9-AC47-42F7-A40C-466F497FCC83}">
      <dgm:prSet/>
      <dgm:spPr/>
      <dgm:t>
        <a:bodyPr/>
        <a:lstStyle/>
        <a:p>
          <a:endParaRPr lang="nl-NL"/>
        </a:p>
      </dgm:t>
    </dgm:pt>
    <dgm:pt modelId="{3084A450-F528-4C20-8844-5F7ACC223E43}" type="sibTrans" cxnId="{17AC5BF9-AC47-42F7-A40C-466F497FCC83}">
      <dgm:prSet/>
      <dgm:spPr/>
      <dgm:t>
        <a:bodyPr/>
        <a:lstStyle/>
        <a:p>
          <a:endParaRPr lang="nl-NL"/>
        </a:p>
      </dgm:t>
    </dgm:pt>
    <dgm:pt modelId="{12D0032F-B342-4F1F-9231-5635C12B533E}">
      <dgm:prSet phldrT="[Text]" phldr="1"/>
      <dgm:spPr/>
      <dgm:t>
        <a:bodyPr/>
        <a:lstStyle/>
        <a:p>
          <a:endParaRPr lang="nl-NL"/>
        </a:p>
      </dgm:t>
    </dgm:pt>
    <dgm:pt modelId="{929BF0C7-6DAD-434B-B1B2-63147AD5C1B2}" type="parTrans" cxnId="{E4961A3C-6885-49B5-8B2E-707AFB1E3462}">
      <dgm:prSet/>
      <dgm:spPr/>
      <dgm:t>
        <a:bodyPr/>
        <a:lstStyle/>
        <a:p>
          <a:endParaRPr lang="nl-NL"/>
        </a:p>
      </dgm:t>
    </dgm:pt>
    <dgm:pt modelId="{73380335-8AA6-40DC-B71D-C5B0FFD232B2}" type="sibTrans" cxnId="{E4961A3C-6885-49B5-8B2E-707AFB1E3462}">
      <dgm:prSet/>
      <dgm:spPr/>
      <dgm:t>
        <a:bodyPr/>
        <a:lstStyle/>
        <a:p>
          <a:endParaRPr lang="nl-NL"/>
        </a:p>
      </dgm:t>
    </dgm:pt>
    <dgm:pt modelId="{1A6C604D-050F-414A-A9EE-7606B14A3242}">
      <dgm:prSet phldrT="[Text]" custT="1"/>
      <dgm:spPr/>
      <dgm:t>
        <a:bodyPr/>
        <a:lstStyle/>
        <a:p>
          <a:r>
            <a:rPr lang="nl-NL" sz="700"/>
            <a:t>Competitors: Who are the competitors? How they can threat the company? What can they oﬀer to the market that the company can’t? </a:t>
          </a:r>
        </a:p>
      </dgm:t>
    </dgm:pt>
    <dgm:pt modelId="{16C51A23-4E05-4EFA-BA74-2A3B4C78588A}" type="parTrans" cxnId="{CDD017F9-3282-43F4-8C6D-7A5761AC9E71}">
      <dgm:prSet/>
      <dgm:spPr/>
      <dgm:t>
        <a:bodyPr/>
        <a:lstStyle/>
        <a:p>
          <a:endParaRPr lang="nl-NL"/>
        </a:p>
      </dgm:t>
    </dgm:pt>
    <dgm:pt modelId="{BB88B8A1-6D32-4ABF-BBE0-B5CEF492FE54}" type="sibTrans" cxnId="{CDD017F9-3282-43F4-8C6D-7A5761AC9E71}">
      <dgm:prSet/>
      <dgm:spPr/>
      <dgm:t>
        <a:bodyPr/>
        <a:lstStyle/>
        <a:p>
          <a:endParaRPr lang="nl-NL"/>
        </a:p>
      </dgm:t>
    </dgm:pt>
    <dgm:pt modelId="{C24999AA-CE67-4B4C-BB64-EE1329DE575A}">
      <dgm:prSet phldrT="[Text]" custT="1"/>
      <dgm:spPr/>
      <dgm:t>
        <a:bodyPr/>
        <a:lstStyle/>
        <a:p>
          <a:r>
            <a:rPr lang="nl-NL" sz="700"/>
            <a:t>Context: What is the context in which a business operates? What city aspects do impact it directly?</a:t>
          </a:r>
        </a:p>
      </dgm:t>
    </dgm:pt>
    <dgm:pt modelId="{B67587EB-0607-4B8A-983D-012D73E1AEED}" type="parTrans" cxnId="{D0FC8639-50F1-4EFC-8B49-47A391FED808}">
      <dgm:prSet/>
      <dgm:spPr/>
      <dgm:t>
        <a:bodyPr/>
        <a:lstStyle/>
        <a:p>
          <a:endParaRPr lang="nl-NL"/>
        </a:p>
      </dgm:t>
    </dgm:pt>
    <dgm:pt modelId="{DC8B02F4-9E45-4253-876E-9A611ED2C0A0}" type="sibTrans" cxnId="{D0FC8639-50F1-4EFC-8B49-47A391FED808}">
      <dgm:prSet/>
      <dgm:spPr/>
      <dgm:t>
        <a:bodyPr/>
        <a:lstStyle/>
        <a:p>
          <a:endParaRPr lang="nl-NL"/>
        </a:p>
      </dgm:t>
    </dgm:pt>
    <dgm:pt modelId="{9E29592B-A44D-4243-BDB3-D38773BFB4A0}">
      <dgm:prSet phldrT="[Text]"/>
      <dgm:spPr/>
      <dgm:t>
        <a:bodyPr/>
        <a:lstStyle/>
        <a:p>
          <a:r>
            <a:rPr lang="nl-NL"/>
            <a:t>[Text]</a:t>
          </a:r>
        </a:p>
      </dgm:t>
    </dgm:pt>
    <dgm:pt modelId="{C671B3ED-BAF6-4102-BE63-9BB1014F596B}" type="parTrans" cxnId="{F1C5FD8A-F661-4188-978A-EBE091ECAF65}">
      <dgm:prSet/>
      <dgm:spPr/>
      <dgm:t>
        <a:bodyPr/>
        <a:lstStyle/>
        <a:p>
          <a:endParaRPr lang="nl-NL"/>
        </a:p>
      </dgm:t>
    </dgm:pt>
    <dgm:pt modelId="{0F9BEE34-A97F-4B38-94ED-0F6D8BF0A4FA}" type="sibTrans" cxnId="{F1C5FD8A-F661-4188-978A-EBE091ECAF65}">
      <dgm:prSet/>
      <dgm:spPr/>
      <dgm:t>
        <a:bodyPr/>
        <a:lstStyle/>
        <a:p>
          <a:endParaRPr lang="nl-NL"/>
        </a:p>
      </dgm:t>
    </dgm:pt>
    <dgm:pt modelId="{FAC8CFFC-F502-411E-A845-47409B7A45FD}">
      <dgm:prSet phldrT="[Text]"/>
      <dgm:spPr/>
      <dgm:t>
        <a:bodyPr/>
        <a:lstStyle/>
        <a:p>
          <a:r>
            <a:rPr lang="nl-NL"/>
            <a:t>[Text]</a:t>
          </a:r>
        </a:p>
      </dgm:t>
    </dgm:pt>
    <dgm:pt modelId="{A5D9F67D-7067-4ECC-883C-301A77376B16}" type="parTrans" cxnId="{3892ADCD-0633-4B34-834B-1F11AAF9F947}">
      <dgm:prSet/>
      <dgm:spPr/>
      <dgm:t>
        <a:bodyPr/>
        <a:lstStyle/>
        <a:p>
          <a:endParaRPr lang="nl-NL"/>
        </a:p>
      </dgm:t>
    </dgm:pt>
    <dgm:pt modelId="{6F9DEABD-0204-4775-A289-13E48313B29F}" type="sibTrans" cxnId="{3892ADCD-0633-4B34-834B-1F11AAF9F947}">
      <dgm:prSet/>
      <dgm:spPr/>
      <dgm:t>
        <a:bodyPr/>
        <a:lstStyle/>
        <a:p>
          <a:endParaRPr lang="nl-NL"/>
        </a:p>
      </dgm:t>
    </dgm:pt>
    <dgm:pt modelId="{3D42B391-43EC-4783-B170-2153237C5C4B}">
      <dgm:prSet phldrT="[Text]"/>
      <dgm:spPr/>
      <dgm:t>
        <a:bodyPr/>
        <a:lstStyle/>
        <a:p>
          <a:r>
            <a:rPr lang="nl-NL"/>
            <a:t>[Text]</a:t>
          </a:r>
        </a:p>
      </dgm:t>
    </dgm:pt>
    <dgm:pt modelId="{C8A7F334-6110-4A89-8857-3FA9FAB4F37B}" type="parTrans" cxnId="{660BF6A7-ABC7-46AE-A7A4-5292292F1A4F}">
      <dgm:prSet/>
      <dgm:spPr/>
      <dgm:t>
        <a:bodyPr/>
        <a:lstStyle/>
        <a:p>
          <a:endParaRPr lang="nl-NL"/>
        </a:p>
      </dgm:t>
    </dgm:pt>
    <dgm:pt modelId="{571C8D93-9584-441E-9EB8-AC9A8788953C}" type="sibTrans" cxnId="{660BF6A7-ABC7-46AE-A7A4-5292292F1A4F}">
      <dgm:prSet/>
      <dgm:spPr/>
      <dgm:t>
        <a:bodyPr/>
        <a:lstStyle/>
        <a:p>
          <a:endParaRPr lang="nl-NL"/>
        </a:p>
      </dgm:t>
    </dgm:pt>
    <dgm:pt modelId="{B425526B-974B-45FA-B654-1D770DC1C25E}">
      <dgm:prSet phldrT="[Text]"/>
      <dgm:spPr/>
      <dgm:t>
        <a:bodyPr/>
        <a:lstStyle/>
        <a:p>
          <a:r>
            <a:rPr lang="nl-NL"/>
            <a:t>[Text]</a:t>
          </a:r>
        </a:p>
      </dgm:t>
    </dgm:pt>
    <dgm:pt modelId="{1E7F2DCF-B16A-4209-9B50-E612C1A3AD13}" type="parTrans" cxnId="{0749E7AF-3AE7-4367-8BF8-C5135E227AB7}">
      <dgm:prSet/>
      <dgm:spPr/>
      <dgm:t>
        <a:bodyPr/>
        <a:lstStyle/>
        <a:p>
          <a:endParaRPr lang="nl-NL"/>
        </a:p>
      </dgm:t>
    </dgm:pt>
    <dgm:pt modelId="{863D7A50-68EA-4516-AF75-6675C1DE7793}" type="sibTrans" cxnId="{0749E7AF-3AE7-4367-8BF8-C5135E227AB7}">
      <dgm:prSet/>
      <dgm:spPr/>
      <dgm:t>
        <a:bodyPr/>
        <a:lstStyle/>
        <a:p>
          <a:endParaRPr lang="nl-NL"/>
        </a:p>
      </dgm:t>
    </dgm:pt>
    <dgm:pt modelId="{579DA5E6-4A38-4EE5-8A1E-A2310F3D57B1}" type="pres">
      <dgm:prSet presAssocID="{FB64F3EE-9FDB-4A2E-A7BA-209D45011DBF}" presName="Name0" presStyleCnt="0">
        <dgm:presLayoutVars>
          <dgm:dir/>
          <dgm:animLvl val="lvl"/>
          <dgm:resizeHandles val="exact"/>
        </dgm:presLayoutVars>
      </dgm:prSet>
      <dgm:spPr/>
    </dgm:pt>
    <dgm:pt modelId="{88F1054F-6354-47B9-89E4-055D39B71DE6}" type="pres">
      <dgm:prSet presAssocID="{A1EA1741-0AEF-41FB-92C3-0D4180F1049E}" presName="composite" presStyleCnt="0"/>
      <dgm:spPr/>
    </dgm:pt>
    <dgm:pt modelId="{D2C7A36F-F3CC-4A80-B50F-14BC82651625}" type="pres">
      <dgm:prSet presAssocID="{A1EA1741-0AEF-41FB-92C3-0D4180F1049E}" presName="parTx" presStyleLbl="alignNode1" presStyleIdx="0" presStyleCnt="5" custScaleX="133100" custScaleY="133100">
        <dgm:presLayoutVars>
          <dgm:chMax val="0"/>
          <dgm:chPref val="0"/>
          <dgm:bulletEnabled val="1"/>
        </dgm:presLayoutVars>
      </dgm:prSet>
      <dgm:spPr/>
    </dgm:pt>
    <dgm:pt modelId="{783E6FA5-BA24-4321-B239-6DC8936FA50D}" type="pres">
      <dgm:prSet presAssocID="{A1EA1741-0AEF-41FB-92C3-0D4180F1049E}" presName="desTx" presStyleLbl="alignAccFollowNode1" presStyleIdx="0" presStyleCnt="5" custScaleX="136876" custScaleY="100000" custLinFactY="100000" custLinFactNeighborY="144495">
        <dgm:presLayoutVars>
          <dgm:bulletEnabled val="1"/>
        </dgm:presLayoutVars>
      </dgm:prSet>
      <dgm:spPr/>
    </dgm:pt>
    <dgm:pt modelId="{201793AD-8526-4051-ABC0-E53F31202785}" type="pres">
      <dgm:prSet presAssocID="{AD206D52-42A4-45D7-B504-677D7105F028}" presName="space" presStyleCnt="0"/>
      <dgm:spPr/>
    </dgm:pt>
    <dgm:pt modelId="{287A16AD-BBD2-4C45-A58E-6BEE476BEA88}" type="pres">
      <dgm:prSet presAssocID="{2B44FEBF-4431-4F5C-9F92-A38833A3E6C2}" presName="composite" presStyleCnt="0"/>
      <dgm:spPr/>
    </dgm:pt>
    <dgm:pt modelId="{4DBEC4F3-8C46-4413-A14A-D2B2877FE5AE}" type="pres">
      <dgm:prSet presAssocID="{2B44FEBF-4431-4F5C-9F92-A38833A3E6C2}" presName="parTx" presStyleLbl="alignNode1" presStyleIdx="1" presStyleCnt="5" custScaleX="161051" custScaleY="161051">
        <dgm:presLayoutVars>
          <dgm:chMax val="0"/>
          <dgm:chPref val="0"/>
          <dgm:bulletEnabled val="1"/>
        </dgm:presLayoutVars>
      </dgm:prSet>
      <dgm:spPr/>
    </dgm:pt>
    <dgm:pt modelId="{FB0A5BE3-6DD1-4485-9AD0-05F4F4B09F5A}" type="pres">
      <dgm:prSet presAssocID="{2B44FEBF-4431-4F5C-9F92-A38833A3E6C2}" presName="desTx" presStyleLbl="alignAccFollowNode1" presStyleIdx="1" presStyleCnt="5" custScaleX="132055" custScaleY="100000" custLinFactY="100000" custLinFactNeighborY="171665">
        <dgm:presLayoutVars>
          <dgm:bulletEnabled val="1"/>
        </dgm:presLayoutVars>
      </dgm:prSet>
      <dgm:spPr/>
    </dgm:pt>
    <dgm:pt modelId="{FA7562CA-01B4-4061-B781-92EF3A12E1E6}" type="pres">
      <dgm:prSet presAssocID="{BD61F7C7-92BD-4D9F-9D61-3DDB18506EAE}" presName="space" presStyleCnt="0"/>
      <dgm:spPr/>
    </dgm:pt>
    <dgm:pt modelId="{494BC7A7-54C9-48E4-8120-79D8F3E9F843}" type="pres">
      <dgm:prSet presAssocID="{FA95083F-11DD-4C9E-A3B3-F54F898EAE21}" presName="composite" presStyleCnt="0"/>
      <dgm:spPr/>
    </dgm:pt>
    <dgm:pt modelId="{02D2C3AB-3DB9-4ADE-8DB4-CF5129D044AB}" type="pres">
      <dgm:prSet presAssocID="{FA95083F-11DD-4C9E-A3B3-F54F898EAE21}" presName="parTx" presStyleLbl="alignNode1" presStyleIdx="2" presStyleCnt="5" custScaleX="161051" custScaleY="161051">
        <dgm:presLayoutVars>
          <dgm:chMax val="0"/>
          <dgm:chPref val="0"/>
          <dgm:bulletEnabled val="1"/>
        </dgm:presLayoutVars>
      </dgm:prSet>
      <dgm:spPr/>
    </dgm:pt>
    <dgm:pt modelId="{CC47BF9B-ECE9-4F66-A179-F4060CCA8FF0}" type="pres">
      <dgm:prSet presAssocID="{FA95083F-11DD-4C9E-A3B3-F54F898EAE21}" presName="desTx" presStyleLbl="alignAccFollowNode1" presStyleIdx="2" presStyleCnt="5" custScaleX="125718" custScaleY="99653" custLinFactNeighborX="-2961" custLinFactNeighborY="68876">
        <dgm:presLayoutVars>
          <dgm:bulletEnabled val="1"/>
        </dgm:presLayoutVars>
      </dgm:prSet>
      <dgm:spPr/>
    </dgm:pt>
    <dgm:pt modelId="{96E293CC-364F-49B7-9346-8F5EEAC8121D}" type="pres">
      <dgm:prSet presAssocID="{2599EEC3-E845-4BD1-BA75-05E0D8AA5687}" presName="space" presStyleCnt="0"/>
      <dgm:spPr/>
    </dgm:pt>
    <dgm:pt modelId="{D1454931-886C-4D14-91B2-5C7A5F280825}" type="pres">
      <dgm:prSet presAssocID="{1A6C604D-050F-414A-A9EE-7606B14A3242}" presName="composite" presStyleCnt="0"/>
      <dgm:spPr/>
    </dgm:pt>
    <dgm:pt modelId="{3239E368-A4C6-4832-B924-7235C3BFF427}" type="pres">
      <dgm:prSet presAssocID="{1A6C604D-050F-414A-A9EE-7606B14A3242}" presName="parTx" presStyleLbl="alignNode1" presStyleIdx="3" presStyleCnt="5" custScaleX="161051" custScaleY="161051">
        <dgm:presLayoutVars>
          <dgm:chMax val="0"/>
          <dgm:chPref val="0"/>
          <dgm:bulletEnabled val="1"/>
        </dgm:presLayoutVars>
      </dgm:prSet>
      <dgm:spPr/>
    </dgm:pt>
    <dgm:pt modelId="{717C57C7-96D9-44A3-A914-9C0BC768BF5F}" type="pres">
      <dgm:prSet presAssocID="{1A6C604D-050F-414A-A9EE-7606B14A3242}" presName="desTx" presStyleLbl="alignAccFollowNode1" presStyleIdx="3" presStyleCnt="5" custScaleX="130734" custScaleY="110000" custLinFactY="193909" custLinFactNeighborY="200000">
        <dgm:presLayoutVars>
          <dgm:bulletEnabled val="1"/>
        </dgm:presLayoutVars>
      </dgm:prSet>
      <dgm:spPr/>
    </dgm:pt>
    <dgm:pt modelId="{348BE25C-9CFD-45DC-9A34-13CB29010A9A}" type="pres">
      <dgm:prSet presAssocID="{BB88B8A1-6D32-4ABF-BBE0-B5CEF492FE54}" presName="space" presStyleCnt="0"/>
      <dgm:spPr/>
    </dgm:pt>
    <dgm:pt modelId="{D57E4B12-04D5-42B0-A5C5-37E56050F3C2}" type="pres">
      <dgm:prSet presAssocID="{C24999AA-CE67-4B4C-BB64-EE1329DE575A}" presName="composite" presStyleCnt="0"/>
      <dgm:spPr/>
    </dgm:pt>
    <dgm:pt modelId="{42C80B48-B432-4A9E-B24A-924D9B735625}" type="pres">
      <dgm:prSet presAssocID="{C24999AA-CE67-4B4C-BB64-EE1329DE575A}" presName="parTx" presStyleLbl="alignNode1" presStyleIdx="4" presStyleCnt="5" custScaleX="161051" custScaleY="161051">
        <dgm:presLayoutVars>
          <dgm:chMax val="0"/>
          <dgm:chPref val="0"/>
          <dgm:bulletEnabled val="1"/>
        </dgm:presLayoutVars>
      </dgm:prSet>
      <dgm:spPr/>
    </dgm:pt>
    <dgm:pt modelId="{3A28509A-A7F2-4E4F-AA2B-E73C0549E723}" type="pres">
      <dgm:prSet presAssocID="{C24999AA-CE67-4B4C-BB64-EE1329DE575A}" presName="desTx" presStyleLbl="alignAccFollowNode1" presStyleIdx="4" presStyleCnt="5" custScaleX="130455" custScaleY="100000" custLinFactNeighborY="65013">
        <dgm:presLayoutVars>
          <dgm:bulletEnabled val="1"/>
        </dgm:presLayoutVars>
      </dgm:prSet>
      <dgm:spPr/>
    </dgm:pt>
  </dgm:ptLst>
  <dgm:cxnLst>
    <dgm:cxn modelId="{9C150004-116A-4FD9-9E3A-4B3737E946B6}" srcId="{2B44FEBF-4431-4F5C-9F92-A38833A3E6C2}" destId="{D2AF1277-B09A-4290-906F-A666C6FA143D}" srcOrd="0" destOrd="0" parTransId="{1954E99A-168D-4A76-ACEE-7E679D1DF135}" sibTransId="{CF04AA03-DB46-49BD-AB0F-5A0D67A0AE25}"/>
    <dgm:cxn modelId="{850CF621-9A72-45D0-87D0-6FD07F6F293C}" type="presOf" srcId="{1A6C604D-050F-414A-A9EE-7606B14A3242}" destId="{3239E368-A4C6-4832-B924-7235C3BFF427}" srcOrd="0" destOrd="0" presId="urn:microsoft.com/office/officeart/2005/8/layout/hList1"/>
    <dgm:cxn modelId="{D0FC8639-50F1-4EFC-8B49-47A391FED808}" srcId="{FB64F3EE-9FDB-4A2E-A7BA-209D45011DBF}" destId="{C24999AA-CE67-4B4C-BB64-EE1329DE575A}" srcOrd="4" destOrd="0" parTransId="{B67587EB-0607-4B8A-983D-012D73E1AEED}" sibTransId="{DC8B02F4-9E45-4253-876E-9A611ED2C0A0}"/>
    <dgm:cxn modelId="{E4961A3C-6885-49B5-8B2E-707AFB1E3462}" srcId="{FA95083F-11DD-4C9E-A3B3-F54F898EAE21}" destId="{12D0032F-B342-4F1F-9231-5635C12B533E}" srcOrd="1" destOrd="0" parTransId="{929BF0C7-6DAD-434B-B1B2-63147AD5C1B2}" sibTransId="{73380335-8AA6-40DC-B71D-C5B0FFD232B2}"/>
    <dgm:cxn modelId="{DAF4943F-CCB5-4849-8467-D25DDC9E7CB0}" srcId="{FB64F3EE-9FDB-4A2E-A7BA-209D45011DBF}" destId="{A1EA1741-0AEF-41FB-92C3-0D4180F1049E}" srcOrd="0" destOrd="0" parTransId="{4FEC9DFE-7B72-485F-8EB7-29D4910E77C6}" sibTransId="{AD206D52-42A4-45D7-B504-677D7105F028}"/>
    <dgm:cxn modelId="{C38BE666-B573-4139-9B52-181EC1D98A45}" type="presOf" srcId="{D103CCAB-E810-4B2B-9427-242D3579B2F7}" destId="{783E6FA5-BA24-4321-B239-6DC8936FA50D}" srcOrd="0" destOrd="1" presId="urn:microsoft.com/office/officeart/2005/8/layout/hList1"/>
    <dgm:cxn modelId="{2A372F67-B84D-4647-A9DA-C3E92CDF26C7}" type="presOf" srcId="{B64E71A2-113E-4EB6-BB1A-B8036FFF5580}" destId="{783E6FA5-BA24-4321-B239-6DC8936FA50D}" srcOrd="0" destOrd="0" presId="urn:microsoft.com/office/officeart/2005/8/layout/hList1"/>
    <dgm:cxn modelId="{7CCE8B47-8681-4B35-B3A7-2808C9A57DAA}" type="presOf" srcId="{59F6A68D-5280-4B1A-AAE4-8792B7F711A3}" destId="{CC47BF9B-ECE9-4F66-A179-F4060CCA8FF0}" srcOrd="0" destOrd="0" presId="urn:microsoft.com/office/officeart/2005/8/layout/hList1"/>
    <dgm:cxn modelId="{D06D774C-0DF0-4987-8360-EDBB03DEA838}" type="presOf" srcId="{A1EA1741-0AEF-41FB-92C3-0D4180F1049E}" destId="{D2C7A36F-F3CC-4A80-B50F-14BC82651625}" srcOrd="0" destOrd="0" presId="urn:microsoft.com/office/officeart/2005/8/layout/hList1"/>
    <dgm:cxn modelId="{FB2FD870-E6EF-49B4-8FBE-D0CB49D09A92}" type="presOf" srcId="{FAC8CFFC-F502-411E-A845-47409B7A45FD}" destId="{717C57C7-96D9-44A3-A914-9C0BC768BF5F}" srcOrd="0" destOrd="1" presId="urn:microsoft.com/office/officeart/2005/8/layout/hList1"/>
    <dgm:cxn modelId="{DE543376-174C-4B87-974C-9893AE91E2AE}" type="presOf" srcId="{2B44FEBF-4431-4F5C-9F92-A38833A3E6C2}" destId="{4DBEC4F3-8C46-4413-A14A-D2B2877FE5AE}" srcOrd="0" destOrd="0" presId="urn:microsoft.com/office/officeart/2005/8/layout/hList1"/>
    <dgm:cxn modelId="{D610CF57-EEF3-41FB-91BE-5E39EEA8EE30}" srcId="{FB64F3EE-9FDB-4A2E-A7BA-209D45011DBF}" destId="{FA95083F-11DD-4C9E-A3B3-F54F898EAE21}" srcOrd="2" destOrd="0" parTransId="{8929E0E8-C23C-4C71-9DE2-3CB5454042A1}" sibTransId="{2599EEC3-E845-4BD1-BA75-05E0D8AA5687}"/>
    <dgm:cxn modelId="{1D2A5484-5000-4798-AE2B-46A6E6394445}" type="presOf" srcId="{FB64F3EE-9FDB-4A2E-A7BA-209D45011DBF}" destId="{579DA5E6-4A38-4EE5-8A1E-A2310F3D57B1}" srcOrd="0" destOrd="0" presId="urn:microsoft.com/office/officeart/2005/8/layout/hList1"/>
    <dgm:cxn modelId="{9F18DB88-86B6-4F37-8DEC-CDE862622123}" type="presOf" srcId="{FA95083F-11DD-4C9E-A3B3-F54F898EAE21}" destId="{02D2C3AB-3DB9-4ADE-8DB4-CF5129D044AB}" srcOrd="0" destOrd="0" presId="urn:microsoft.com/office/officeart/2005/8/layout/hList1"/>
    <dgm:cxn modelId="{F1C5FD8A-F661-4188-978A-EBE091ECAF65}" srcId="{1A6C604D-050F-414A-A9EE-7606B14A3242}" destId="{9E29592B-A44D-4243-BDB3-D38773BFB4A0}" srcOrd="0" destOrd="0" parTransId="{C671B3ED-BAF6-4102-BE63-9BB1014F596B}" sibTransId="{0F9BEE34-A97F-4B38-94ED-0F6D8BF0A4FA}"/>
    <dgm:cxn modelId="{7571CA90-3FB0-4664-9778-3282A62003F6}" type="presOf" srcId="{8EEADB11-0DF1-4B5D-8FD4-89D293172C02}" destId="{FB0A5BE3-6DD1-4485-9AD0-05F4F4B09F5A}" srcOrd="0" destOrd="1" presId="urn:microsoft.com/office/officeart/2005/8/layout/hList1"/>
    <dgm:cxn modelId="{4C9D9CA3-940E-4C06-A51F-260967B75AED}" srcId="{2B44FEBF-4431-4F5C-9F92-A38833A3E6C2}" destId="{8EEADB11-0DF1-4B5D-8FD4-89D293172C02}" srcOrd="1" destOrd="0" parTransId="{7A85BD91-237C-4FCA-B537-F6F952173D3F}" sibTransId="{D3E1E546-83B6-4C3B-B59E-D80D949CBBD2}"/>
    <dgm:cxn modelId="{660BF6A7-ABC7-46AE-A7A4-5292292F1A4F}" srcId="{C24999AA-CE67-4B4C-BB64-EE1329DE575A}" destId="{3D42B391-43EC-4783-B170-2153237C5C4B}" srcOrd="1" destOrd="0" parTransId="{C8A7F334-6110-4A89-8857-3FA9FAB4F37B}" sibTransId="{571C8D93-9584-441E-9EB8-AC9A8788953C}"/>
    <dgm:cxn modelId="{BF8FA2AF-52E8-4BD6-8424-3957A96975AF}" type="presOf" srcId="{D2AF1277-B09A-4290-906F-A666C6FA143D}" destId="{FB0A5BE3-6DD1-4485-9AD0-05F4F4B09F5A}" srcOrd="0" destOrd="0" presId="urn:microsoft.com/office/officeart/2005/8/layout/hList1"/>
    <dgm:cxn modelId="{0749E7AF-3AE7-4367-8BF8-C5135E227AB7}" srcId="{C24999AA-CE67-4B4C-BB64-EE1329DE575A}" destId="{B425526B-974B-45FA-B654-1D770DC1C25E}" srcOrd="0" destOrd="0" parTransId="{1E7F2DCF-B16A-4209-9B50-E612C1A3AD13}" sibTransId="{863D7A50-68EA-4516-AF75-6675C1DE7793}"/>
    <dgm:cxn modelId="{DC8B23B5-0B0D-4BD7-9626-20336D524C94}" type="presOf" srcId="{C24999AA-CE67-4B4C-BB64-EE1329DE575A}" destId="{42C80B48-B432-4A9E-B24A-924D9B735625}" srcOrd="0" destOrd="0" presId="urn:microsoft.com/office/officeart/2005/8/layout/hList1"/>
    <dgm:cxn modelId="{82BBB1C2-C43A-4F04-B674-32E627ED3095}" type="presOf" srcId="{12D0032F-B342-4F1F-9231-5635C12B533E}" destId="{CC47BF9B-ECE9-4F66-A179-F4060CCA8FF0}" srcOrd="0" destOrd="1" presId="urn:microsoft.com/office/officeart/2005/8/layout/hList1"/>
    <dgm:cxn modelId="{DAA21FC7-7241-4D5A-A488-107B0CE19C89}" type="presOf" srcId="{9E29592B-A44D-4243-BDB3-D38773BFB4A0}" destId="{717C57C7-96D9-44A3-A914-9C0BC768BF5F}" srcOrd="0" destOrd="0" presId="urn:microsoft.com/office/officeart/2005/8/layout/hList1"/>
    <dgm:cxn modelId="{3892ADCD-0633-4B34-834B-1F11AAF9F947}" srcId="{1A6C604D-050F-414A-A9EE-7606B14A3242}" destId="{FAC8CFFC-F502-411E-A845-47409B7A45FD}" srcOrd="1" destOrd="0" parTransId="{A5D9F67D-7067-4ECC-883C-301A77376B16}" sibTransId="{6F9DEABD-0204-4775-A289-13E48313B29F}"/>
    <dgm:cxn modelId="{AF74FBD1-5E7B-44E4-ACCE-3FE163BD0176}" type="presOf" srcId="{B425526B-974B-45FA-B654-1D770DC1C25E}" destId="{3A28509A-A7F2-4E4F-AA2B-E73C0549E723}" srcOrd="0" destOrd="0" presId="urn:microsoft.com/office/officeart/2005/8/layout/hList1"/>
    <dgm:cxn modelId="{11F66BE3-B8C8-4BE0-8E0F-C5B52F7C46DE}" srcId="{A1EA1741-0AEF-41FB-92C3-0D4180F1049E}" destId="{D103CCAB-E810-4B2B-9427-242D3579B2F7}" srcOrd="1" destOrd="0" parTransId="{BB6034AD-DCD3-4D29-A2E6-DB5A53161ECA}" sibTransId="{BBE7944C-0157-4849-BD43-577539F17E41}"/>
    <dgm:cxn modelId="{04D9E8E5-BAC0-42A9-BB76-82C77C7A0473}" srcId="{FB64F3EE-9FDB-4A2E-A7BA-209D45011DBF}" destId="{2B44FEBF-4431-4F5C-9F92-A38833A3E6C2}" srcOrd="1" destOrd="0" parTransId="{30E2BC2C-144F-4388-A604-6165AC6C6463}" sibTransId="{BD61F7C7-92BD-4D9F-9D61-3DDB18506EAE}"/>
    <dgm:cxn modelId="{3ECD1BF6-EE28-4425-9E4D-79AC0110DD09}" type="presOf" srcId="{3D42B391-43EC-4783-B170-2153237C5C4B}" destId="{3A28509A-A7F2-4E4F-AA2B-E73C0549E723}" srcOrd="0" destOrd="1" presId="urn:microsoft.com/office/officeart/2005/8/layout/hList1"/>
    <dgm:cxn modelId="{CDD017F9-3282-43F4-8C6D-7A5761AC9E71}" srcId="{FB64F3EE-9FDB-4A2E-A7BA-209D45011DBF}" destId="{1A6C604D-050F-414A-A9EE-7606B14A3242}" srcOrd="3" destOrd="0" parTransId="{16C51A23-4E05-4EFA-BA74-2A3B4C78588A}" sibTransId="{BB88B8A1-6D32-4ABF-BBE0-B5CEF492FE54}"/>
    <dgm:cxn modelId="{17AC5BF9-AC47-42F7-A40C-466F497FCC83}" srcId="{FA95083F-11DD-4C9E-A3B3-F54F898EAE21}" destId="{59F6A68D-5280-4B1A-AAE4-8792B7F711A3}" srcOrd="0" destOrd="0" parTransId="{871628D9-B443-4F69-B38E-9A67F60B37E2}" sibTransId="{3084A450-F528-4C20-8844-5F7ACC223E43}"/>
    <dgm:cxn modelId="{7DF7D1FF-B17B-4FFB-AB1E-13731741DB50}" srcId="{A1EA1741-0AEF-41FB-92C3-0D4180F1049E}" destId="{B64E71A2-113E-4EB6-BB1A-B8036FFF5580}" srcOrd="0" destOrd="0" parTransId="{3C8955B5-3EED-4D20-B1D9-F956DF4F3FE4}" sibTransId="{0CBD7FD0-83D3-4D79-A9AA-B4DB3AD76B48}"/>
    <dgm:cxn modelId="{CE4916C1-14D1-4DC8-B71D-E7F2936724A9}" type="presParOf" srcId="{579DA5E6-4A38-4EE5-8A1E-A2310F3D57B1}" destId="{88F1054F-6354-47B9-89E4-055D39B71DE6}" srcOrd="0" destOrd="0" presId="urn:microsoft.com/office/officeart/2005/8/layout/hList1"/>
    <dgm:cxn modelId="{43F4B06B-5C60-42D2-8117-D794C5EA1050}" type="presParOf" srcId="{88F1054F-6354-47B9-89E4-055D39B71DE6}" destId="{D2C7A36F-F3CC-4A80-B50F-14BC82651625}" srcOrd="0" destOrd="0" presId="urn:microsoft.com/office/officeart/2005/8/layout/hList1"/>
    <dgm:cxn modelId="{139B1BF9-CDD5-4B38-9E41-95794583C592}" type="presParOf" srcId="{88F1054F-6354-47B9-89E4-055D39B71DE6}" destId="{783E6FA5-BA24-4321-B239-6DC8936FA50D}" srcOrd="1" destOrd="0" presId="urn:microsoft.com/office/officeart/2005/8/layout/hList1"/>
    <dgm:cxn modelId="{890C58D0-DF97-41CA-AFF9-97A0DB9D98C0}" type="presParOf" srcId="{579DA5E6-4A38-4EE5-8A1E-A2310F3D57B1}" destId="{201793AD-8526-4051-ABC0-E53F31202785}" srcOrd="1" destOrd="0" presId="urn:microsoft.com/office/officeart/2005/8/layout/hList1"/>
    <dgm:cxn modelId="{34B2FE5F-26D8-403F-BD9D-C476BADA4316}" type="presParOf" srcId="{579DA5E6-4A38-4EE5-8A1E-A2310F3D57B1}" destId="{287A16AD-BBD2-4C45-A58E-6BEE476BEA88}" srcOrd="2" destOrd="0" presId="urn:microsoft.com/office/officeart/2005/8/layout/hList1"/>
    <dgm:cxn modelId="{6D5935FA-F97A-4030-A66B-05869EC9A8BD}" type="presParOf" srcId="{287A16AD-BBD2-4C45-A58E-6BEE476BEA88}" destId="{4DBEC4F3-8C46-4413-A14A-D2B2877FE5AE}" srcOrd="0" destOrd="0" presId="urn:microsoft.com/office/officeart/2005/8/layout/hList1"/>
    <dgm:cxn modelId="{93517492-8C99-443B-BA30-8F386A5A1472}" type="presParOf" srcId="{287A16AD-BBD2-4C45-A58E-6BEE476BEA88}" destId="{FB0A5BE3-6DD1-4485-9AD0-05F4F4B09F5A}" srcOrd="1" destOrd="0" presId="urn:microsoft.com/office/officeart/2005/8/layout/hList1"/>
    <dgm:cxn modelId="{10158E74-6BFC-4587-BFD4-192C724325DA}" type="presParOf" srcId="{579DA5E6-4A38-4EE5-8A1E-A2310F3D57B1}" destId="{FA7562CA-01B4-4061-B781-92EF3A12E1E6}" srcOrd="3" destOrd="0" presId="urn:microsoft.com/office/officeart/2005/8/layout/hList1"/>
    <dgm:cxn modelId="{16DA0D4A-5C9F-4741-B997-174AC368BE5F}" type="presParOf" srcId="{579DA5E6-4A38-4EE5-8A1E-A2310F3D57B1}" destId="{494BC7A7-54C9-48E4-8120-79D8F3E9F843}" srcOrd="4" destOrd="0" presId="urn:microsoft.com/office/officeart/2005/8/layout/hList1"/>
    <dgm:cxn modelId="{05AB883D-2EC5-4C69-A66E-D7959C23F2FA}" type="presParOf" srcId="{494BC7A7-54C9-48E4-8120-79D8F3E9F843}" destId="{02D2C3AB-3DB9-4ADE-8DB4-CF5129D044AB}" srcOrd="0" destOrd="0" presId="urn:microsoft.com/office/officeart/2005/8/layout/hList1"/>
    <dgm:cxn modelId="{FE9313D5-0A30-4F9B-BE9D-04A44321D789}" type="presParOf" srcId="{494BC7A7-54C9-48E4-8120-79D8F3E9F843}" destId="{CC47BF9B-ECE9-4F66-A179-F4060CCA8FF0}" srcOrd="1" destOrd="0" presId="urn:microsoft.com/office/officeart/2005/8/layout/hList1"/>
    <dgm:cxn modelId="{3B03E5B2-5797-45E3-87BA-858BBA9ADD06}" type="presParOf" srcId="{579DA5E6-4A38-4EE5-8A1E-A2310F3D57B1}" destId="{96E293CC-364F-49B7-9346-8F5EEAC8121D}" srcOrd="5" destOrd="0" presId="urn:microsoft.com/office/officeart/2005/8/layout/hList1"/>
    <dgm:cxn modelId="{311BB065-ABA0-46CB-9907-EB4E8419728B}" type="presParOf" srcId="{579DA5E6-4A38-4EE5-8A1E-A2310F3D57B1}" destId="{D1454931-886C-4D14-91B2-5C7A5F280825}" srcOrd="6" destOrd="0" presId="urn:microsoft.com/office/officeart/2005/8/layout/hList1"/>
    <dgm:cxn modelId="{5B1E3AC7-BA58-421D-9E89-0D72EE1CE7FB}" type="presParOf" srcId="{D1454931-886C-4D14-91B2-5C7A5F280825}" destId="{3239E368-A4C6-4832-B924-7235C3BFF427}" srcOrd="0" destOrd="0" presId="urn:microsoft.com/office/officeart/2005/8/layout/hList1"/>
    <dgm:cxn modelId="{EC747BB4-8B31-4DAC-BAD9-860F428DF157}" type="presParOf" srcId="{D1454931-886C-4D14-91B2-5C7A5F280825}" destId="{717C57C7-96D9-44A3-A914-9C0BC768BF5F}" srcOrd="1" destOrd="0" presId="urn:microsoft.com/office/officeart/2005/8/layout/hList1"/>
    <dgm:cxn modelId="{C4CA3187-2C6A-4637-BA82-308D80E6BDAF}" type="presParOf" srcId="{579DA5E6-4A38-4EE5-8A1E-A2310F3D57B1}" destId="{348BE25C-9CFD-45DC-9A34-13CB29010A9A}" srcOrd="7" destOrd="0" presId="urn:microsoft.com/office/officeart/2005/8/layout/hList1"/>
    <dgm:cxn modelId="{04339699-648E-4366-A7B6-BD7E426580F2}" type="presParOf" srcId="{579DA5E6-4A38-4EE5-8A1E-A2310F3D57B1}" destId="{D57E4B12-04D5-42B0-A5C5-37E56050F3C2}" srcOrd="8" destOrd="0" presId="urn:microsoft.com/office/officeart/2005/8/layout/hList1"/>
    <dgm:cxn modelId="{3453EA07-5836-40A8-9182-D4CEB7ABD0D5}" type="presParOf" srcId="{D57E4B12-04D5-42B0-A5C5-37E56050F3C2}" destId="{42C80B48-B432-4A9E-B24A-924D9B735625}" srcOrd="0" destOrd="0" presId="urn:microsoft.com/office/officeart/2005/8/layout/hList1"/>
    <dgm:cxn modelId="{0F41FBFB-16F6-466D-ACE0-7513F8D898D7}" type="presParOf" srcId="{D57E4B12-04D5-42B0-A5C5-37E56050F3C2}" destId="{3A28509A-A7F2-4E4F-AA2B-E73C0549E723}" srcOrd="1" destOrd="0" presId="urn:microsoft.com/office/officeart/2005/8/layout/hList1"/>
  </dgm:cxnLst>
  <dgm:bg/>
  <dgm:whole/>
  <dgm:extLst>
    <a:ext uri="http://schemas.microsoft.com/office/drawing/2008/diagram">
      <dsp:dataModelExt xmlns:dsp="http://schemas.microsoft.com/office/drawing/2008/diagram" relId="rId5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ED32338-53C0-4E9A-AFC1-D3331A6754C6}" type="doc">
      <dgm:prSet loTypeId="urn:microsoft.com/office/officeart/2005/8/layout/hList1" loCatId="list" qsTypeId="urn:microsoft.com/office/officeart/2005/8/quickstyle/simple1" qsCatId="simple" csTypeId="urn:microsoft.com/office/officeart/2005/8/colors/colorful1" csCatId="colorful" phldr="1"/>
      <dgm:spPr/>
      <dgm:t>
        <a:bodyPr/>
        <a:lstStyle/>
        <a:p>
          <a:endParaRPr lang="en-NL"/>
        </a:p>
      </dgm:t>
    </dgm:pt>
    <dgm:pt modelId="{85278CB4-78A2-4E9D-B4AD-B6EB76FE936C}">
      <dgm:prSet phldrT="[Text]"/>
      <dgm:spPr/>
      <dgm:t>
        <a:bodyPr/>
        <a:lstStyle/>
        <a:p>
          <a:r>
            <a:rPr lang="en-GB" b="1" dirty="0"/>
            <a:t>M: must have</a:t>
          </a:r>
          <a:r>
            <a:rPr lang="en-GB" dirty="0"/>
            <a:t>: non-negotiable product needs that are mandatory for the product to function</a:t>
          </a:r>
          <a:endParaRPr lang="en-NL" dirty="0"/>
        </a:p>
      </dgm:t>
    </dgm:pt>
    <dgm:pt modelId="{CE8E0D29-671E-47B0-98B5-286160BDD2F5}" type="parTrans" cxnId="{20D039D8-AD73-4B82-A50E-8839120A321B}">
      <dgm:prSet/>
      <dgm:spPr/>
      <dgm:t>
        <a:bodyPr/>
        <a:lstStyle/>
        <a:p>
          <a:endParaRPr lang="en-NL"/>
        </a:p>
      </dgm:t>
    </dgm:pt>
    <dgm:pt modelId="{21617BDB-19E4-4DF1-90B3-799E75CCD4AB}" type="sibTrans" cxnId="{20D039D8-AD73-4B82-A50E-8839120A321B}">
      <dgm:prSet/>
      <dgm:spPr/>
      <dgm:t>
        <a:bodyPr/>
        <a:lstStyle/>
        <a:p>
          <a:endParaRPr lang="en-NL"/>
        </a:p>
      </dgm:t>
    </dgm:pt>
    <dgm:pt modelId="{6D4576A1-6D68-48AE-B883-9D9FE4F86A75}">
      <dgm:prSet phldrT="[Text]" phldr="1"/>
      <dgm:spPr/>
      <dgm:t>
        <a:bodyPr/>
        <a:lstStyle/>
        <a:p>
          <a:endParaRPr lang="en-NL"/>
        </a:p>
      </dgm:t>
    </dgm:pt>
    <dgm:pt modelId="{45C4650E-23AA-4C58-8485-C17A18206913}" type="parTrans" cxnId="{8FD9A3B9-5D2F-419D-9DB6-5D2AA5AD9F21}">
      <dgm:prSet/>
      <dgm:spPr/>
      <dgm:t>
        <a:bodyPr/>
        <a:lstStyle/>
        <a:p>
          <a:endParaRPr lang="en-NL"/>
        </a:p>
      </dgm:t>
    </dgm:pt>
    <dgm:pt modelId="{F49BE203-7AC4-4FDC-B684-B5E74B934977}" type="sibTrans" cxnId="{8FD9A3B9-5D2F-419D-9DB6-5D2AA5AD9F21}">
      <dgm:prSet/>
      <dgm:spPr/>
      <dgm:t>
        <a:bodyPr/>
        <a:lstStyle/>
        <a:p>
          <a:endParaRPr lang="en-NL"/>
        </a:p>
      </dgm:t>
    </dgm:pt>
    <dgm:pt modelId="{49972FF7-4987-40D8-B9F9-14663C499073}">
      <dgm:prSet phldrT="[Text]" phldr="1"/>
      <dgm:spPr/>
      <dgm:t>
        <a:bodyPr/>
        <a:lstStyle/>
        <a:p>
          <a:endParaRPr lang="en-NL"/>
        </a:p>
      </dgm:t>
    </dgm:pt>
    <dgm:pt modelId="{6D46890C-1F2C-46A2-BA36-D70D609CC6B4}" type="parTrans" cxnId="{8E502507-F509-4EB3-B2DC-17A331CCE112}">
      <dgm:prSet/>
      <dgm:spPr/>
      <dgm:t>
        <a:bodyPr/>
        <a:lstStyle/>
        <a:p>
          <a:endParaRPr lang="en-NL"/>
        </a:p>
      </dgm:t>
    </dgm:pt>
    <dgm:pt modelId="{8104267D-DF20-4AA6-AD2E-09CEEF202293}" type="sibTrans" cxnId="{8E502507-F509-4EB3-B2DC-17A331CCE112}">
      <dgm:prSet/>
      <dgm:spPr/>
      <dgm:t>
        <a:bodyPr/>
        <a:lstStyle/>
        <a:p>
          <a:endParaRPr lang="en-NL"/>
        </a:p>
      </dgm:t>
    </dgm:pt>
    <dgm:pt modelId="{7DFFC9CB-1529-41B4-83D7-EE72C05BC37F}">
      <dgm:prSet phldrT="[Text]"/>
      <dgm:spPr/>
      <dgm:t>
        <a:bodyPr/>
        <a:lstStyle/>
        <a:p>
          <a:r>
            <a:rPr lang="en-GB" b="1" dirty="0"/>
            <a:t>S: Should have</a:t>
          </a:r>
          <a:r>
            <a:rPr lang="en-GB" dirty="0"/>
            <a:t>: important aspects that are not vital but add significant value to your product</a:t>
          </a:r>
          <a:endParaRPr lang="en-NL" dirty="0"/>
        </a:p>
      </dgm:t>
    </dgm:pt>
    <dgm:pt modelId="{0FFD172E-A344-44E2-A1DA-78BF5ECB90D5}" type="parTrans" cxnId="{6A3BCAFC-2B37-4FF1-9F3D-D1DB9EBAF07C}">
      <dgm:prSet/>
      <dgm:spPr/>
      <dgm:t>
        <a:bodyPr/>
        <a:lstStyle/>
        <a:p>
          <a:endParaRPr lang="en-NL"/>
        </a:p>
      </dgm:t>
    </dgm:pt>
    <dgm:pt modelId="{116DE4A5-DC77-4E34-9C8C-486B93FA0028}" type="sibTrans" cxnId="{6A3BCAFC-2B37-4FF1-9F3D-D1DB9EBAF07C}">
      <dgm:prSet/>
      <dgm:spPr/>
      <dgm:t>
        <a:bodyPr/>
        <a:lstStyle/>
        <a:p>
          <a:endParaRPr lang="en-NL"/>
        </a:p>
      </dgm:t>
    </dgm:pt>
    <dgm:pt modelId="{C63F551E-6153-425A-90B8-B92BE0998BF9}">
      <dgm:prSet phldrT="[Text]" phldr="1"/>
      <dgm:spPr/>
      <dgm:t>
        <a:bodyPr/>
        <a:lstStyle/>
        <a:p>
          <a:endParaRPr lang="en-NL"/>
        </a:p>
      </dgm:t>
    </dgm:pt>
    <dgm:pt modelId="{29DD90F1-1193-4961-B0E6-DD0B4D8D3808}" type="parTrans" cxnId="{690DB5D1-5056-46E6-988B-236CE0B669DD}">
      <dgm:prSet/>
      <dgm:spPr/>
      <dgm:t>
        <a:bodyPr/>
        <a:lstStyle/>
        <a:p>
          <a:endParaRPr lang="en-NL"/>
        </a:p>
      </dgm:t>
    </dgm:pt>
    <dgm:pt modelId="{2F185E97-7365-4300-B973-8DDAF9A93B07}" type="sibTrans" cxnId="{690DB5D1-5056-46E6-988B-236CE0B669DD}">
      <dgm:prSet/>
      <dgm:spPr/>
      <dgm:t>
        <a:bodyPr/>
        <a:lstStyle/>
        <a:p>
          <a:endParaRPr lang="en-NL"/>
        </a:p>
      </dgm:t>
    </dgm:pt>
    <dgm:pt modelId="{1D050C5A-680E-4A68-A67F-6BB53239D64F}">
      <dgm:prSet phldrT="[Text]" phldr="1"/>
      <dgm:spPr/>
      <dgm:t>
        <a:bodyPr/>
        <a:lstStyle/>
        <a:p>
          <a:endParaRPr lang="en-NL"/>
        </a:p>
      </dgm:t>
    </dgm:pt>
    <dgm:pt modelId="{72327678-F81F-4FB2-A545-D3924D7A3BA7}" type="parTrans" cxnId="{CB33F67C-F631-40ED-A1C5-77A034084AF5}">
      <dgm:prSet/>
      <dgm:spPr/>
      <dgm:t>
        <a:bodyPr/>
        <a:lstStyle/>
        <a:p>
          <a:endParaRPr lang="en-NL"/>
        </a:p>
      </dgm:t>
    </dgm:pt>
    <dgm:pt modelId="{ED077850-1427-4673-9B5B-1A654B1A208B}" type="sibTrans" cxnId="{CB33F67C-F631-40ED-A1C5-77A034084AF5}">
      <dgm:prSet/>
      <dgm:spPr/>
      <dgm:t>
        <a:bodyPr/>
        <a:lstStyle/>
        <a:p>
          <a:endParaRPr lang="en-NL"/>
        </a:p>
      </dgm:t>
    </dgm:pt>
    <dgm:pt modelId="{AE43F1B1-0959-4DCC-BCDB-26F3CC0C505A}">
      <dgm:prSet phldrT="[Text]"/>
      <dgm:spPr/>
      <dgm:t>
        <a:bodyPr/>
        <a:lstStyle/>
        <a:p>
          <a:r>
            <a:rPr lang="en-GB" b="1" dirty="0"/>
            <a:t>C: Could have</a:t>
          </a:r>
          <a:r>
            <a:rPr lang="en-GB" dirty="0"/>
            <a:t>: nice to have aspects that will have a small impact if left out</a:t>
          </a:r>
          <a:endParaRPr lang="en-NL" dirty="0"/>
        </a:p>
      </dgm:t>
    </dgm:pt>
    <dgm:pt modelId="{9C49F6B1-DB0C-4A0B-9AD9-B9B778D84F82}" type="parTrans" cxnId="{A7CF483E-EE0D-44FC-931C-9F25E628EEA0}">
      <dgm:prSet/>
      <dgm:spPr/>
      <dgm:t>
        <a:bodyPr/>
        <a:lstStyle/>
        <a:p>
          <a:endParaRPr lang="en-NL"/>
        </a:p>
      </dgm:t>
    </dgm:pt>
    <dgm:pt modelId="{D8F84528-3C14-402B-B466-8E4B01DB29D4}" type="sibTrans" cxnId="{A7CF483E-EE0D-44FC-931C-9F25E628EEA0}">
      <dgm:prSet/>
      <dgm:spPr/>
      <dgm:t>
        <a:bodyPr/>
        <a:lstStyle/>
        <a:p>
          <a:endParaRPr lang="en-NL"/>
        </a:p>
      </dgm:t>
    </dgm:pt>
    <dgm:pt modelId="{CE2FF081-7C37-4EEA-9FE0-7D2EB7BDA8AC}">
      <dgm:prSet phldrT="[Text]" phldr="1"/>
      <dgm:spPr/>
      <dgm:t>
        <a:bodyPr/>
        <a:lstStyle/>
        <a:p>
          <a:endParaRPr lang="en-NL"/>
        </a:p>
      </dgm:t>
    </dgm:pt>
    <dgm:pt modelId="{D44DFCF2-C7B7-4DA7-9313-0D13C990DCAD}" type="parTrans" cxnId="{EF110EA7-0D03-4D42-B17F-65F11B8CB2D9}">
      <dgm:prSet/>
      <dgm:spPr/>
      <dgm:t>
        <a:bodyPr/>
        <a:lstStyle/>
        <a:p>
          <a:endParaRPr lang="en-NL"/>
        </a:p>
      </dgm:t>
    </dgm:pt>
    <dgm:pt modelId="{82FD70BD-2CE4-486C-AB60-12C7B1016537}" type="sibTrans" cxnId="{EF110EA7-0D03-4D42-B17F-65F11B8CB2D9}">
      <dgm:prSet/>
      <dgm:spPr/>
      <dgm:t>
        <a:bodyPr/>
        <a:lstStyle/>
        <a:p>
          <a:endParaRPr lang="en-NL"/>
        </a:p>
      </dgm:t>
    </dgm:pt>
    <dgm:pt modelId="{07E3260D-8140-4197-9885-D4EBE5F41BED}">
      <dgm:prSet phldrT="[Text]" phldr="1"/>
      <dgm:spPr/>
      <dgm:t>
        <a:bodyPr/>
        <a:lstStyle/>
        <a:p>
          <a:endParaRPr lang="en-NL"/>
        </a:p>
      </dgm:t>
    </dgm:pt>
    <dgm:pt modelId="{3808D1D6-0141-4AE0-9102-B8B91358D668}" type="parTrans" cxnId="{496CB40E-641B-4FEA-89F7-14601996E952}">
      <dgm:prSet/>
      <dgm:spPr/>
      <dgm:t>
        <a:bodyPr/>
        <a:lstStyle/>
        <a:p>
          <a:endParaRPr lang="en-NL"/>
        </a:p>
      </dgm:t>
    </dgm:pt>
    <dgm:pt modelId="{31BEB77C-2F24-49F6-A85E-9D86F9932E0C}" type="sibTrans" cxnId="{496CB40E-641B-4FEA-89F7-14601996E952}">
      <dgm:prSet/>
      <dgm:spPr/>
      <dgm:t>
        <a:bodyPr/>
        <a:lstStyle/>
        <a:p>
          <a:endParaRPr lang="en-NL"/>
        </a:p>
      </dgm:t>
    </dgm:pt>
    <dgm:pt modelId="{8AF12F2B-A528-4E95-9621-E5E94920DD1C}">
      <dgm:prSet phldrT="[Text]"/>
      <dgm:spPr/>
      <dgm:t>
        <a:bodyPr/>
        <a:lstStyle/>
        <a:p>
          <a:r>
            <a:rPr lang="en-GB" b="1" dirty="0"/>
            <a:t>W: Will not but wish to have</a:t>
          </a:r>
          <a:r>
            <a:rPr lang="en-GB" dirty="0"/>
            <a:t>: aspects that are not a priority for this specific time frame (but might be add on at a later stages)</a:t>
          </a:r>
          <a:endParaRPr lang="en-NL" dirty="0"/>
        </a:p>
      </dgm:t>
    </dgm:pt>
    <dgm:pt modelId="{C778BD96-74CF-48D9-B0F0-E705518A782F}" type="parTrans" cxnId="{C7AA2D80-5AB0-4348-A1D3-1FF82D6342D4}">
      <dgm:prSet/>
      <dgm:spPr/>
      <dgm:t>
        <a:bodyPr/>
        <a:lstStyle/>
        <a:p>
          <a:endParaRPr lang="en-NL"/>
        </a:p>
      </dgm:t>
    </dgm:pt>
    <dgm:pt modelId="{7C6688FF-100B-4A44-8C3F-2AB8C2ED3AC2}" type="sibTrans" cxnId="{C7AA2D80-5AB0-4348-A1D3-1FF82D6342D4}">
      <dgm:prSet/>
      <dgm:spPr/>
      <dgm:t>
        <a:bodyPr/>
        <a:lstStyle/>
        <a:p>
          <a:endParaRPr lang="en-NL"/>
        </a:p>
      </dgm:t>
    </dgm:pt>
    <dgm:pt modelId="{631CD679-8D76-4BFB-8F38-26985F5440C1}" type="pres">
      <dgm:prSet presAssocID="{BED32338-53C0-4E9A-AFC1-D3331A6754C6}" presName="Name0" presStyleCnt="0">
        <dgm:presLayoutVars>
          <dgm:dir/>
          <dgm:animLvl val="lvl"/>
          <dgm:resizeHandles val="exact"/>
        </dgm:presLayoutVars>
      </dgm:prSet>
      <dgm:spPr/>
    </dgm:pt>
    <dgm:pt modelId="{80F4ECB7-860E-4518-AF75-205A007D9251}" type="pres">
      <dgm:prSet presAssocID="{85278CB4-78A2-4E9D-B4AD-B6EB76FE936C}" presName="composite" presStyleCnt="0"/>
      <dgm:spPr/>
    </dgm:pt>
    <dgm:pt modelId="{1E5667B9-CE5B-49F0-A716-ED5C53B34D92}" type="pres">
      <dgm:prSet presAssocID="{85278CB4-78A2-4E9D-B4AD-B6EB76FE936C}" presName="parTx" presStyleLbl="alignNode1" presStyleIdx="0" presStyleCnt="4" custLinFactY="-23217" custLinFactNeighborX="945" custLinFactNeighborY="-100000">
        <dgm:presLayoutVars>
          <dgm:chMax val="0"/>
          <dgm:chPref val="0"/>
          <dgm:bulletEnabled val="1"/>
        </dgm:presLayoutVars>
      </dgm:prSet>
      <dgm:spPr/>
    </dgm:pt>
    <dgm:pt modelId="{EB071FC2-AF3C-4F12-A392-20BC012A3BD9}" type="pres">
      <dgm:prSet presAssocID="{85278CB4-78A2-4E9D-B4AD-B6EB76FE936C}" presName="desTx" presStyleLbl="alignAccFollowNode1" presStyleIdx="0" presStyleCnt="4" custScaleY="516673" custLinFactY="100000" custLinFactNeighborX="-716" custLinFactNeighborY="110757">
        <dgm:presLayoutVars>
          <dgm:bulletEnabled val="1"/>
        </dgm:presLayoutVars>
      </dgm:prSet>
      <dgm:spPr/>
    </dgm:pt>
    <dgm:pt modelId="{04788391-B89B-429F-A94C-A10F1FA40AAF}" type="pres">
      <dgm:prSet presAssocID="{21617BDB-19E4-4DF1-90B3-799E75CCD4AB}" presName="space" presStyleCnt="0"/>
      <dgm:spPr/>
    </dgm:pt>
    <dgm:pt modelId="{5F3AF3A2-438B-4DFD-8B48-B50591A51A5D}" type="pres">
      <dgm:prSet presAssocID="{7DFFC9CB-1529-41B4-83D7-EE72C05BC37F}" presName="composite" presStyleCnt="0"/>
      <dgm:spPr/>
    </dgm:pt>
    <dgm:pt modelId="{C3F2E8BE-CFC4-410E-BE44-7C154CED2651}" type="pres">
      <dgm:prSet presAssocID="{7DFFC9CB-1529-41B4-83D7-EE72C05BC37F}" presName="parTx" presStyleLbl="alignNode1" presStyleIdx="1" presStyleCnt="4" custLinFactY="-23217" custLinFactNeighborX="5671" custLinFactNeighborY="-100000">
        <dgm:presLayoutVars>
          <dgm:chMax val="0"/>
          <dgm:chPref val="0"/>
          <dgm:bulletEnabled val="1"/>
        </dgm:presLayoutVars>
      </dgm:prSet>
      <dgm:spPr/>
    </dgm:pt>
    <dgm:pt modelId="{E269E232-CF38-48B2-8259-1024886CDA05}" type="pres">
      <dgm:prSet presAssocID="{7DFFC9CB-1529-41B4-83D7-EE72C05BC37F}" presName="desTx" presStyleLbl="alignAccFollowNode1" presStyleIdx="1" presStyleCnt="4" custScaleY="516673" custLinFactY="100000" custLinFactNeighborX="-716" custLinFactNeighborY="110757">
        <dgm:presLayoutVars>
          <dgm:bulletEnabled val="1"/>
        </dgm:presLayoutVars>
      </dgm:prSet>
      <dgm:spPr/>
    </dgm:pt>
    <dgm:pt modelId="{A5E09DB6-80FB-4E44-982C-1E8A629E9E9D}" type="pres">
      <dgm:prSet presAssocID="{116DE4A5-DC77-4E34-9C8C-486B93FA0028}" presName="space" presStyleCnt="0"/>
      <dgm:spPr/>
    </dgm:pt>
    <dgm:pt modelId="{C4171C76-6780-496A-838D-3F58364A909F}" type="pres">
      <dgm:prSet presAssocID="{AE43F1B1-0959-4DCC-BCDB-26F3CC0C505A}" presName="composite" presStyleCnt="0"/>
      <dgm:spPr/>
    </dgm:pt>
    <dgm:pt modelId="{A47A260A-4599-4A18-AE1F-697BDF37BB71}" type="pres">
      <dgm:prSet presAssocID="{AE43F1B1-0959-4DCC-BCDB-26F3CC0C505A}" presName="parTx" presStyleLbl="alignNode1" presStyleIdx="2" presStyleCnt="4" custLinFactY="-23215" custLinFactNeighborY="-100000">
        <dgm:presLayoutVars>
          <dgm:chMax val="0"/>
          <dgm:chPref val="0"/>
          <dgm:bulletEnabled val="1"/>
        </dgm:presLayoutVars>
      </dgm:prSet>
      <dgm:spPr/>
    </dgm:pt>
    <dgm:pt modelId="{52661F82-6D93-4D11-BA31-4883FB9816D1}" type="pres">
      <dgm:prSet presAssocID="{AE43F1B1-0959-4DCC-BCDB-26F3CC0C505A}" presName="desTx" presStyleLbl="alignAccFollowNode1" presStyleIdx="2" presStyleCnt="4" custScaleY="516673" custLinFactY="100000" custLinFactNeighborX="-716" custLinFactNeighborY="110757">
        <dgm:presLayoutVars>
          <dgm:bulletEnabled val="1"/>
        </dgm:presLayoutVars>
      </dgm:prSet>
      <dgm:spPr/>
    </dgm:pt>
    <dgm:pt modelId="{9B0132E1-0705-4D03-B384-39DDBD76D356}" type="pres">
      <dgm:prSet presAssocID="{D8F84528-3C14-402B-B466-8E4B01DB29D4}" presName="space" presStyleCnt="0"/>
      <dgm:spPr/>
    </dgm:pt>
    <dgm:pt modelId="{C40EEDE5-0C42-4387-AD5B-47275415AFA9}" type="pres">
      <dgm:prSet presAssocID="{8AF12F2B-A528-4E95-9621-E5E94920DD1C}" presName="composite" presStyleCnt="0"/>
      <dgm:spPr/>
    </dgm:pt>
    <dgm:pt modelId="{CE6884C8-114E-41C5-87A0-A7357C0D517F}" type="pres">
      <dgm:prSet presAssocID="{8AF12F2B-A528-4E95-9621-E5E94920DD1C}" presName="parTx" presStyleLbl="alignNode1" presStyleIdx="3" presStyleCnt="4" custLinFactY="-26441" custLinFactNeighborX="229" custLinFactNeighborY="-100000">
        <dgm:presLayoutVars>
          <dgm:chMax val="0"/>
          <dgm:chPref val="0"/>
          <dgm:bulletEnabled val="1"/>
        </dgm:presLayoutVars>
      </dgm:prSet>
      <dgm:spPr/>
    </dgm:pt>
    <dgm:pt modelId="{B1BB6C30-C0B1-44E4-ADAE-6E0D8F3F404D}" type="pres">
      <dgm:prSet presAssocID="{8AF12F2B-A528-4E95-9621-E5E94920DD1C}" presName="desTx" presStyleLbl="alignAccFollowNode1" presStyleIdx="3" presStyleCnt="4" custScaleY="516673" custLinFactY="100000" custLinFactNeighborX="-716" custLinFactNeighborY="110757">
        <dgm:presLayoutVars>
          <dgm:bulletEnabled val="1"/>
        </dgm:presLayoutVars>
      </dgm:prSet>
      <dgm:spPr/>
    </dgm:pt>
  </dgm:ptLst>
  <dgm:cxnLst>
    <dgm:cxn modelId="{8E502507-F509-4EB3-B2DC-17A331CCE112}" srcId="{85278CB4-78A2-4E9D-B4AD-B6EB76FE936C}" destId="{49972FF7-4987-40D8-B9F9-14663C499073}" srcOrd="1" destOrd="0" parTransId="{6D46890C-1F2C-46A2-BA36-D70D609CC6B4}" sibTransId="{8104267D-DF20-4AA6-AD2E-09CEEF202293}"/>
    <dgm:cxn modelId="{496CB40E-641B-4FEA-89F7-14601996E952}" srcId="{8AF12F2B-A528-4E95-9621-E5E94920DD1C}" destId="{07E3260D-8140-4197-9885-D4EBE5F41BED}" srcOrd="1" destOrd="0" parTransId="{3808D1D6-0141-4AE0-9102-B8B91358D668}" sibTransId="{31BEB77C-2F24-49F6-A85E-9D86F9932E0C}"/>
    <dgm:cxn modelId="{54FE7C14-BAF7-469E-A39B-4A38CAFA62E0}" type="presOf" srcId="{07E3260D-8140-4197-9885-D4EBE5F41BED}" destId="{B1BB6C30-C0B1-44E4-ADAE-6E0D8F3F404D}" srcOrd="0" destOrd="1" presId="urn:microsoft.com/office/officeart/2005/8/layout/hList1"/>
    <dgm:cxn modelId="{57A5DB24-C915-4D4D-8E92-733AB3B947AB}" type="presOf" srcId="{6D4576A1-6D68-48AE-B883-9D9FE4F86A75}" destId="{EB071FC2-AF3C-4F12-A392-20BC012A3BD9}" srcOrd="0" destOrd="0" presId="urn:microsoft.com/office/officeart/2005/8/layout/hList1"/>
    <dgm:cxn modelId="{0C253725-F24E-4162-BEA9-7E6056ACF64A}" type="presOf" srcId="{BED32338-53C0-4E9A-AFC1-D3331A6754C6}" destId="{631CD679-8D76-4BFB-8F38-26985F5440C1}" srcOrd="0" destOrd="0" presId="urn:microsoft.com/office/officeart/2005/8/layout/hList1"/>
    <dgm:cxn modelId="{E7A7D032-EF68-4C1F-8820-084A7F466D85}" type="presOf" srcId="{49972FF7-4987-40D8-B9F9-14663C499073}" destId="{EB071FC2-AF3C-4F12-A392-20BC012A3BD9}" srcOrd="0" destOrd="1" presId="urn:microsoft.com/office/officeart/2005/8/layout/hList1"/>
    <dgm:cxn modelId="{A7CF483E-EE0D-44FC-931C-9F25E628EEA0}" srcId="{BED32338-53C0-4E9A-AFC1-D3331A6754C6}" destId="{AE43F1B1-0959-4DCC-BCDB-26F3CC0C505A}" srcOrd="2" destOrd="0" parTransId="{9C49F6B1-DB0C-4A0B-9AD9-B9B778D84F82}" sibTransId="{D8F84528-3C14-402B-B466-8E4B01DB29D4}"/>
    <dgm:cxn modelId="{DB1ACF60-0CAA-49F4-B510-50E5A0EB4816}" type="presOf" srcId="{8AF12F2B-A528-4E95-9621-E5E94920DD1C}" destId="{CE6884C8-114E-41C5-87A0-A7357C0D517F}" srcOrd="0" destOrd="0" presId="urn:microsoft.com/office/officeart/2005/8/layout/hList1"/>
    <dgm:cxn modelId="{78C7A44E-5338-4F5F-A215-B2AA06FE4EF2}" type="presOf" srcId="{1D050C5A-680E-4A68-A67F-6BB53239D64F}" destId="{E269E232-CF38-48B2-8259-1024886CDA05}" srcOrd="0" destOrd="1" presId="urn:microsoft.com/office/officeart/2005/8/layout/hList1"/>
    <dgm:cxn modelId="{CB33F67C-F631-40ED-A1C5-77A034084AF5}" srcId="{7DFFC9CB-1529-41B4-83D7-EE72C05BC37F}" destId="{1D050C5A-680E-4A68-A67F-6BB53239D64F}" srcOrd="1" destOrd="0" parTransId="{72327678-F81F-4FB2-A545-D3924D7A3BA7}" sibTransId="{ED077850-1427-4673-9B5B-1A654B1A208B}"/>
    <dgm:cxn modelId="{C7AA2D80-5AB0-4348-A1D3-1FF82D6342D4}" srcId="{BED32338-53C0-4E9A-AFC1-D3331A6754C6}" destId="{8AF12F2B-A528-4E95-9621-E5E94920DD1C}" srcOrd="3" destOrd="0" parTransId="{C778BD96-74CF-48D9-B0F0-E705518A782F}" sibTransId="{7C6688FF-100B-4A44-8C3F-2AB8C2ED3AC2}"/>
    <dgm:cxn modelId="{EF110EA7-0D03-4D42-B17F-65F11B8CB2D9}" srcId="{8AF12F2B-A528-4E95-9621-E5E94920DD1C}" destId="{CE2FF081-7C37-4EEA-9FE0-7D2EB7BDA8AC}" srcOrd="0" destOrd="0" parTransId="{D44DFCF2-C7B7-4DA7-9313-0D13C990DCAD}" sibTransId="{82FD70BD-2CE4-486C-AB60-12C7B1016537}"/>
    <dgm:cxn modelId="{8FD9A3B9-5D2F-419D-9DB6-5D2AA5AD9F21}" srcId="{85278CB4-78A2-4E9D-B4AD-B6EB76FE936C}" destId="{6D4576A1-6D68-48AE-B883-9D9FE4F86A75}" srcOrd="0" destOrd="0" parTransId="{45C4650E-23AA-4C58-8485-C17A18206913}" sibTransId="{F49BE203-7AC4-4FDC-B684-B5E74B934977}"/>
    <dgm:cxn modelId="{F76F4CC7-9AC7-44D5-9800-901C6CB44840}" type="presOf" srcId="{85278CB4-78A2-4E9D-B4AD-B6EB76FE936C}" destId="{1E5667B9-CE5B-49F0-A716-ED5C53B34D92}" srcOrd="0" destOrd="0" presId="urn:microsoft.com/office/officeart/2005/8/layout/hList1"/>
    <dgm:cxn modelId="{690DB5D1-5056-46E6-988B-236CE0B669DD}" srcId="{7DFFC9CB-1529-41B4-83D7-EE72C05BC37F}" destId="{C63F551E-6153-425A-90B8-B92BE0998BF9}" srcOrd="0" destOrd="0" parTransId="{29DD90F1-1193-4961-B0E6-DD0B4D8D3808}" sibTransId="{2F185E97-7365-4300-B973-8DDAF9A93B07}"/>
    <dgm:cxn modelId="{533DEDD5-06E3-45C5-BC8F-05CB745D1C93}" type="presOf" srcId="{CE2FF081-7C37-4EEA-9FE0-7D2EB7BDA8AC}" destId="{B1BB6C30-C0B1-44E4-ADAE-6E0D8F3F404D}" srcOrd="0" destOrd="0" presId="urn:microsoft.com/office/officeart/2005/8/layout/hList1"/>
    <dgm:cxn modelId="{20D039D8-AD73-4B82-A50E-8839120A321B}" srcId="{BED32338-53C0-4E9A-AFC1-D3331A6754C6}" destId="{85278CB4-78A2-4E9D-B4AD-B6EB76FE936C}" srcOrd="0" destOrd="0" parTransId="{CE8E0D29-671E-47B0-98B5-286160BDD2F5}" sibTransId="{21617BDB-19E4-4DF1-90B3-799E75CCD4AB}"/>
    <dgm:cxn modelId="{B8487BE0-26F7-48E9-8F0B-F0AA8F430A9B}" type="presOf" srcId="{C63F551E-6153-425A-90B8-B92BE0998BF9}" destId="{E269E232-CF38-48B2-8259-1024886CDA05}" srcOrd="0" destOrd="0" presId="urn:microsoft.com/office/officeart/2005/8/layout/hList1"/>
    <dgm:cxn modelId="{C23E79FA-8454-4749-95F4-F8EFA2484E52}" type="presOf" srcId="{AE43F1B1-0959-4DCC-BCDB-26F3CC0C505A}" destId="{A47A260A-4599-4A18-AE1F-697BDF37BB71}" srcOrd="0" destOrd="0" presId="urn:microsoft.com/office/officeart/2005/8/layout/hList1"/>
    <dgm:cxn modelId="{28C438FC-CE8E-4506-9E16-051F882B7D79}" type="presOf" srcId="{7DFFC9CB-1529-41B4-83D7-EE72C05BC37F}" destId="{C3F2E8BE-CFC4-410E-BE44-7C154CED2651}" srcOrd="0" destOrd="0" presId="urn:microsoft.com/office/officeart/2005/8/layout/hList1"/>
    <dgm:cxn modelId="{6A3BCAFC-2B37-4FF1-9F3D-D1DB9EBAF07C}" srcId="{BED32338-53C0-4E9A-AFC1-D3331A6754C6}" destId="{7DFFC9CB-1529-41B4-83D7-EE72C05BC37F}" srcOrd="1" destOrd="0" parTransId="{0FFD172E-A344-44E2-A1DA-78BF5ECB90D5}" sibTransId="{116DE4A5-DC77-4E34-9C8C-486B93FA0028}"/>
    <dgm:cxn modelId="{A9ECEEA8-1722-4731-8A14-51FCAEB99461}" type="presParOf" srcId="{631CD679-8D76-4BFB-8F38-26985F5440C1}" destId="{80F4ECB7-860E-4518-AF75-205A007D9251}" srcOrd="0" destOrd="0" presId="urn:microsoft.com/office/officeart/2005/8/layout/hList1"/>
    <dgm:cxn modelId="{CD8A26DE-F40C-42A6-9953-68625EEB1735}" type="presParOf" srcId="{80F4ECB7-860E-4518-AF75-205A007D9251}" destId="{1E5667B9-CE5B-49F0-A716-ED5C53B34D92}" srcOrd="0" destOrd="0" presId="urn:microsoft.com/office/officeart/2005/8/layout/hList1"/>
    <dgm:cxn modelId="{D5505D0C-FB87-47A1-B678-77FC6CCAAA8E}" type="presParOf" srcId="{80F4ECB7-860E-4518-AF75-205A007D9251}" destId="{EB071FC2-AF3C-4F12-A392-20BC012A3BD9}" srcOrd="1" destOrd="0" presId="urn:microsoft.com/office/officeart/2005/8/layout/hList1"/>
    <dgm:cxn modelId="{5FDE6516-E4C5-47CD-91F4-22139C6AFCF8}" type="presParOf" srcId="{631CD679-8D76-4BFB-8F38-26985F5440C1}" destId="{04788391-B89B-429F-A94C-A10F1FA40AAF}" srcOrd="1" destOrd="0" presId="urn:microsoft.com/office/officeart/2005/8/layout/hList1"/>
    <dgm:cxn modelId="{1CC8A5E9-C916-4130-9C00-C3A2B6C1DA93}" type="presParOf" srcId="{631CD679-8D76-4BFB-8F38-26985F5440C1}" destId="{5F3AF3A2-438B-4DFD-8B48-B50591A51A5D}" srcOrd="2" destOrd="0" presId="urn:microsoft.com/office/officeart/2005/8/layout/hList1"/>
    <dgm:cxn modelId="{6B46A20D-F4B7-478A-A029-1B4F447DD35B}" type="presParOf" srcId="{5F3AF3A2-438B-4DFD-8B48-B50591A51A5D}" destId="{C3F2E8BE-CFC4-410E-BE44-7C154CED2651}" srcOrd="0" destOrd="0" presId="urn:microsoft.com/office/officeart/2005/8/layout/hList1"/>
    <dgm:cxn modelId="{510193CE-1478-436C-9EB6-BBD554B48DCA}" type="presParOf" srcId="{5F3AF3A2-438B-4DFD-8B48-B50591A51A5D}" destId="{E269E232-CF38-48B2-8259-1024886CDA05}" srcOrd="1" destOrd="0" presId="urn:microsoft.com/office/officeart/2005/8/layout/hList1"/>
    <dgm:cxn modelId="{72829D59-A82C-4B2A-B8D7-C54A795DC391}" type="presParOf" srcId="{631CD679-8D76-4BFB-8F38-26985F5440C1}" destId="{A5E09DB6-80FB-4E44-982C-1E8A629E9E9D}" srcOrd="3" destOrd="0" presId="urn:microsoft.com/office/officeart/2005/8/layout/hList1"/>
    <dgm:cxn modelId="{5C73F239-E1BE-4623-948F-FA614F77EC8E}" type="presParOf" srcId="{631CD679-8D76-4BFB-8F38-26985F5440C1}" destId="{C4171C76-6780-496A-838D-3F58364A909F}" srcOrd="4" destOrd="0" presId="urn:microsoft.com/office/officeart/2005/8/layout/hList1"/>
    <dgm:cxn modelId="{EE592E73-1402-4E28-9333-21C8554B94E9}" type="presParOf" srcId="{C4171C76-6780-496A-838D-3F58364A909F}" destId="{A47A260A-4599-4A18-AE1F-697BDF37BB71}" srcOrd="0" destOrd="0" presId="urn:microsoft.com/office/officeart/2005/8/layout/hList1"/>
    <dgm:cxn modelId="{ED639B1F-038C-4EB6-B543-DD692423A0FC}" type="presParOf" srcId="{C4171C76-6780-496A-838D-3F58364A909F}" destId="{52661F82-6D93-4D11-BA31-4883FB9816D1}" srcOrd="1" destOrd="0" presId="urn:microsoft.com/office/officeart/2005/8/layout/hList1"/>
    <dgm:cxn modelId="{C37568DF-DC69-419C-81B1-0ACD37C1D3C2}" type="presParOf" srcId="{631CD679-8D76-4BFB-8F38-26985F5440C1}" destId="{9B0132E1-0705-4D03-B384-39DDBD76D356}" srcOrd="5" destOrd="0" presId="urn:microsoft.com/office/officeart/2005/8/layout/hList1"/>
    <dgm:cxn modelId="{B0EE9247-A81A-474F-ADD9-82329E53BC12}" type="presParOf" srcId="{631CD679-8D76-4BFB-8F38-26985F5440C1}" destId="{C40EEDE5-0C42-4387-AD5B-47275415AFA9}" srcOrd="6" destOrd="0" presId="urn:microsoft.com/office/officeart/2005/8/layout/hList1"/>
    <dgm:cxn modelId="{9F715EC9-ED2E-464D-8C92-FD75476D1F03}" type="presParOf" srcId="{C40EEDE5-0C42-4387-AD5B-47275415AFA9}" destId="{CE6884C8-114E-41C5-87A0-A7357C0D517F}" srcOrd="0" destOrd="0" presId="urn:microsoft.com/office/officeart/2005/8/layout/hList1"/>
    <dgm:cxn modelId="{F41FF5BF-7DC0-49D9-8E95-EAD93D6306FC}" type="presParOf" srcId="{C40EEDE5-0C42-4387-AD5B-47275415AFA9}" destId="{B1BB6C30-C0B1-44E4-ADAE-6E0D8F3F404D}" srcOrd="1" destOrd="0" presId="urn:microsoft.com/office/officeart/2005/8/layout/hList1"/>
  </dgm:cxnLst>
  <dgm:bg/>
  <dgm:whole/>
  <dgm:extLst>
    <a:ext uri="http://schemas.microsoft.com/office/drawing/2008/diagram">
      <dsp:dataModelExt xmlns:dsp="http://schemas.microsoft.com/office/drawing/2008/diagram" relId="rId9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2C7A36F-F3CC-4A80-B50F-14BC82651625}">
      <dsp:nvSpPr>
        <dsp:cNvPr id="0" name=""/>
        <dsp:cNvSpPr/>
      </dsp:nvSpPr>
      <dsp:spPr>
        <a:xfrm>
          <a:off x="18565" y="186498"/>
          <a:ext cx="950881" cy="380352"/>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marL="0" lvl="0" indent="0" algn="ctr" defTabSz="311150">
            <a:lnSpc>
              <a:spcPct val="90000"/>
            </a:lnSpc>
            <a:spcBef>
              <a:spcPct val="0"/>
            </a:spcBef>
            <a:spcAft>
              <a:spcPct val="35000"/>
            </a:spcAft>
            <a:buNone/>
          </a:pPr>
          <a:r>
            <a:rPr lang="nl-NL" sz="700" kern="1200"/>
            <a:t>Company: What are the company strength and weakness? </a:t>
          </a:r>
        </a:p>
      </dsp:txBody>
      <dsp:txXfrm>
        <a:off x="18565" y="186498"/>
        <a:ext cx="950881" cy="380352"/>
      </dsp:txXfrm>
    </dsp:sp>
    <dsp:sp modelId="{783E6FA5-BA24-4321-B239-6DC8936FA50D}">
      <dsp:nvSpPr>
        <dsp:cNvPr id="0" name=""/>
        <dsp:cNvSpPr/>
      </dsp:nvSpPr>
      <dsp:spPr>
        <a:xfrm>
          <a:off x="5076" y="706055"/>
          <a:ext cx="977857" cy="218837"/>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26670" rIns="35560" bIns="40005" numCol="1" spcCol="1270" anchor="t" anchorCtr="0">
          <a:noAutofit/>
        </a:bodyPr>
        <a:lstStyle/>
        <a:p>
          <a:pPr marL="57150" lvl="1" indent="-57150" algn="l" defTabSz="222250">
            <a:lnSpc>
              <a:spcPct val="90000"/>
            </a:lnSpc>
            <a:spcBef>
              <a:spcPct val="0"/>
            </a:spcBef>
            <a:spcAft>
              <a:spcPct val="15000"/>
            </a:spcAft>
            <a:buChar char="•"/>
          </a:pPr>
          <a:endParaRPr lang="nl-NL" sz="500" kern="1200"/>
        </a:p>
        <a:p>
          <a:pPr marL="57150" lvl="1" indent="-57150" algn="l" defTabSz="222250">
            <a:lnSpc>
              <a:spcPct val="90000"/>
            </a:lnSpc>
            <a:spcBef>
              <a:spcPct val="0"/>
            </a:spcBef>
            <a:spcAft>
              <a:spcPct val="15000"/>
            </a:spcAft>
            <a:buChar char="•"/>
          </a:pPr>
          <a:endParaRPr lang="nl-NL" sz="500" kern="1200"/>
        </a:p>
      </dsp:txBody>
      <dsp:txXfrm>
        <a:off x="5076" y="706055"/>
        <a:ext cx="977857" cy="218837"/>
      </dsp:txXfrm>
    </dsp:sp>
    <dsp:sp modelId="{4DBEC4F3-8C46-4413-A14A-D2B2877FE5AE}">
      <dsp:nvSpPr>
        <dsp:cNvPr id="0" name=""/>
        <dsp:cNvSpPr/>
      </dsp:nvSpPr>
      <dsp:spPr>
        <a:xfrm>
          <a:off x="1082854" y="166529"/>
          <a:ext cx="1150566" cy="460226"/>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marL="0" lvl="0" indent="0" algn="ctr" defTabSz="311150">
            <a:lnSpc>
              <a:spcPct val="90000"/>
            </a:lnSpc>
            <a:spcBef>
              <a:spcPct val="0"/>
            </a:spcBef>
            <a:spcAft>
              <a:spcPct val="35000"/>
            </a:spcAft>
            <a:buNone/>
          </a:pPr>
          <a:r>
            <a:rPr lang="nl-NL" sz="700" kern="1200"/>
            <a:t>Collaborators: Who is essential to make the service work? What support services and providers are needed? </a:t>
          </a:r>
        </a:p>
      </dsp:txBody>
      <dsp:txXfrm>
        <a:off x="1082854" y="166529"/>
        <a:ext cx="1150566" cy="460226"/>
      </dsp:txXfrm>
    </dsp:sp>
    <dsp:sp modelId="{FB0A5BE3-6DD1-4485-9AD0-05F4F4B09F5A}">
      <dsp:nvSpPr>
        <dsp:cNvPr id="0" name=""/>
        <dsp:cNvSpPr/>
      </dsp:nvSpPr>
      <dsp:spPr>
        <a:xfrm>
          <a:off x="1186429" y="706055"/>
          <a:ext cx="943415" cy="218837"/>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26670" rIns="35560" bIns="40005" numCol="1" spcCol="1270" anchor="t" anchorCtr="0">
          <a:noAutofit/>
        </a:bodyPr>
        <a:lstStyle/>
        <a:p>
          <a:pPr marL="57150" lvl="1" indent="-57150" algn="l" defTabSz="222250">
            <a:lnSpc>
              <a:spcPct val="90000"/>
            </a:lnSpc>
            <a:spcBef>
              <a:spcPct val="0"/>
            </a:spcBef>
            <a:spcAft>
              <a:spcPct val="15000"/>
            </a:spcAft>
            <a:buChar char="•"/>
          </a:pPr>
          <a:endParaRPr lang="nl-NL" sz="500" kern="1200"/>
        </a:p>
        <a:p>
          <a:pPr marL="57150" lvl="1" indent="-57150" algn="l" defTabSz="222250">
            <a:lnSpc>
              <a:spcPct val="90000"/>
            </a:lnSpc>
            <a:spcBef>
              <a:spcPct val="0"/>
            </a:spcBef>
            <a:spcAft>
              <a:spcPct val="15000"/>
            </a:spcAft>
            <a:buChar char="•"/>
          </a:pPr>
          <a:endParaRPr lang="nl-NL" sz="500" kern="1200"/>
        </a:p>
      </dsp:txBody>
      <dsp:txXfrm>
        <a:off x="1186429" y="706055"/>
        <a:ext cx="943415" cy="218837"/>
      </dsp:txXfrm>
    </dsp:sp>
    <dsp:sp modelId="{02D2C3AB-3DB9-4ADE-8DB4-CF5129D044AB}">
      <dsp:nvSpPr>
        <dsp:cNvPr id="0" name=""/>
        <dsp:cNvSpPr/>
      </dsp:nvSpPr>
      <dsp:spPr>
        <a:xfrm>
          <a:off x="2333340" y="167098"/>
          <a:ext cx="1150566" cy="460226"/>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marL="0" lvl="0" indent="0" algn="ctr" defTabSz="311150">
            <a:lnSpc>
              <a:spcPct val="90000"/>
            </a:lnSpc>
            <a:spcBef>
              <a:spcPct val="0"/>
            </a:spcBef>
            <a:spcAft>
              <a:spcPct val="35000"/>
            </a:spcAft>
            <a:buNone/>
          </a:pPr>
          <a:r>
            <a:rPr lang="nl-NL" sz="700" kern="1200"/>
            <a:t>Costumers: Who are the potential users? What problems do customers care about? What are their needs? </a:t>
          </a:r>
        </a:p>
      </dsp:txBody>
      <dsp:txXfrm>
        <a:off x="2333340" y="167098"/>
        <a:ext cx="1150566" cy="460226"/>
      </dsp:txXfrm>
    </dsp:sp>
    <dsp:sp modelId="{CC47BF9B-ECE9-4F66-A179-F4060CCA8FF0}">
      <dsp:nvSpPr>
        <dsp:cNvPr id="0" name=""/>
        <dsp:cNvSpPr/>
      </dsp:nvSpPr>
      <dsp:spPr>
        <a:xfrm>
          <a:off x="2438397" y="690676"/>
          <a:ext cx="898143" cy="217321"/>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26670" rIns="35560" bIns="40005" numCol="1" spcCol="1270" anchor="t" anchorCtr="0">
          <a:noAutofit/>
        </a:bodyPr>
        <a:lstStyle/>
        <a:p>
          <a:pPr marL="57150" lvl="1" indent="-57150" algn="l" defTabSz="222250">
            <a:lnSpc>
              <a:spcPct val="90000"/>
            </a:lnSpc>
            <a:spcBef>
              <a:spcPct val="0"/>
            </a:spcBef>
            <a:spcAft>
              <a:spcPct val="15000"/>
            </a:spcAft>
            <a:buChar char="•"/>
          </a:pPr>
          <a:endParaRPr lang="nl-NL" sz="500" kern="1200"/>
        </a:p>
        <a:p>
          <a:pPr marL="57150" lvl="1" indent="-57150" algn="l" defTabSz="222250">
            <a:lnSpc>
              <a:spcPct val="90000"/>
            </a:lnSpc>
            <a:spcBef>
              <a:spcPct val="0"/>
            </a:spcBef>
            <a:spcAft>
              <a:spcPct val="15000"/>
            </a:spcAft>
            <a:buChar char="•"/>
          </a:pPr>
          <a:endParaRPr lang="nl-NL" sz="500" kern="1200"/>
        </a:p>
      </dsp:txBody>
      <dsp:txXfrm>
        <a:off x="2438397" y="690676"/>
        <a:ext cx="898143" cy="217321"/>
      </dsp:txXfrm>
    </dsp:sp>
    <dsp:sp modelId="{3239E368-A4C6-4832-B924-7235C3BFF427}">
      <dsp:nvSpPr>
        <dsp:cNvPr id="0" name=""/>
        <dsp:cNvSpPr/>
      </dsp:nvSpPr>
      <dsp:spPr>
        <a:xfrm>
          <a:off x="3583825" y="161457"/>
          <a:ext cx="1150566" cy="460226"/>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marL="0" lvl="0" indent="0" algn="ctr" defTabSz="311150">
            <a:lnSpc>
              <a:spcPct val="90000"/>
            </a:lnSpc>
            <a:spcBef>
              <a:spcPct val="0"/>
            </a:spcBef>
            <a:spcAft>
              <a:spcPct val="35000"/>
            </a:spcAft>
            <a:buNone/>
          </a:pPr>
          <a:r>
            <a:rPr lang="nl-NL" sz="700" kern="1200"/>
            <a:t>Competitors: Who are the competitors? How they can threat the company? What can they oﬀer to the market that the company can’t? </a:t>
          </a:r>
        </a:p>
      </dsp:txBody>
      <dsp:txXfrm>
        <a:off x="3583825" y="161457"/>
        <a:ext cx="1150566" cy="460226"/>
      </dsp:txXfrm>
    </dsp:sp>
    <dsp:sp modelId="{717C57C7-96D9-44A3-A914-9C0BC768BF5F}">
      <dsp:nvSpPr>
        <dsp:cNvPr id="0" name=""/>
        <dsp:cNvSpPr/>
      </dsp:nvSpPr>
      <dsp:spPr>
        <a:xfrm>
          <a:off x="3692119" y="685006"/>
          <a:ext cx="933978" cy="239886"/>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26670" rIns="35560" bIns="40005" numCol="1" spcCol="1270" anchor="t" anchorCtr="0">
          <a:noAutofit/>
        </a:bodyPr>
        <a:lstStyle/>
        <a:p>
          <a:pPr marL="57150" lvl="1" indent="-57150" algn="l" defTabSz="222250">
            <a:lnSpc>
              <a:spcPct val="90000"/>
            </a:lnSpc>
            <a:spcBef>
              <a:spcPct val="0"/>
            </a:spcBef>
            <a:spcAft>
              <a:spcPct val="15000"/>
            </a:spcAft>
            <a:buChar char="•"/>
          </a:pPr>
          <a:r>
            <a:rPr lang="nl-NL" sz="500" kern="1200"/>
            <a:t>[Text]</a:t>
          </a:r>
        </a:p>
        <a:p>
          <a:pPr marL="57150" lvl="1" indent="-57150" algn="l" defTabSz="222250">
            <a:lnSpc>
              <a:spcPct val="90000"/>
            </a:lnSpc>
            <a:spcBef>
              <a:spcPct val="0"/>
            </a:spcBef>
            <a:spcAft>
              <a:spcPct val="15000"/>
            </a:spcAft>
            <a:buChar char="•"/>
          </a:pPr>
          <a:r>
            <a:rPr lang="nl-NL" sz="500" kern="1200"/>
            <a:t>[Text]</a:t>
          </a:r>
        </a:p>
      </dsp:txBody>
      <dsp:txXfrm>
        <a:off x="3692119" y="685006"/>
        <a:ext cx="933978" cy="239886"/>
      </dsp:txXfrm>
    </dsp:sp>
    <dsp:sp modelId="{42C80B48-B432-4A9E-B24A-924D9B735625}">
      <dsp:nvSpPr>
        <dsp:cNvPr id="0" name=""/>
        <dsp:cNvSpPr/>
      </dsp:nvSpPr>
      <dsp:spPr>
        <a:xfrm>
          <a:off x="4834311" y="166909"/>
          <a:ext cx="1150566" cy="460226"/>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marL="0" lvl="0" indent="0" algn="ctr" defTabSz="311150">
            <a:lnSpc>
              <a:spcPct val="90000"/>
            </a:lnSpc>
            <a:spcBef>
              <a:spcPct val="0"/>
            </a:spcBef>
            <a:spcAft>
              <a:spcPct val="35000"/>
            </a:spcAft>
            <a:buNone/>
          </a:pPr>
          <a:r>
            <a:rPr lang="nl-NL" sz="700" kern="1200"/>
            <a:t>Context: What is the context in which a business operates? What city aspects do impact it directly?</a:t>
          </a:r>
        </a:p>
      </dsp:txBody>
      <dsp:txXfrm>
        <a:off x="4834311" y="166909"/>
        <a:ext cx="1150566" cy="460226"/>
      </dsp:txXfrm>
    </dsp:sp>
    <dsp:sp modelId="{3A28509A-A7F2-4E4F-AA2B-E73C0549E723}">
      <dsp:nvSpPr>
        <dsp:cNvPr id="0" name=""/>
        <dsp:cNvSpPr/>
      </dsp:nvSpPr>
      <dsp:spPr>
        <a:xfrm>
          <a:off x="4943602" y="681684"/>
          <a:ext cx="931984" cy="218078"/>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26670" rIns="35560" bIns="40005" numCol="1" spcCol="1270" anchor="t" anchorCtr="0">
          <a:noAutofit/>
        </a:bodyPr>
        <a:lstStyle/>
        <a:p>
          <a:pPr marL="57150" lvl="1" indent="-57150" algn="l" defTabSz="222250">
            <a:lnSpc>
              <a:spcPct val="90000"/>
            </a:lnSpc>
            <a:spcBef>
              <a:spcPct val="0"/>
            </a:spcBef>
            <a:spcAft>
              <a:spcPct val="15000"/>
            </a:spcAft>
            <a:buChar char="•"/>
          </a:pPr>
          <a:r>
            <a:rPr lang="nl-NL" sz="500" kern="1200"/>
            <a:t>[Text]</a:t>
          </a:r>
        </a:p>
        <a:p>
          <a:pPr marL="57150" lvl="1" indent="-57150" algn="l" defTabSz="222250">
            <a:lnSpc>
              <a:spcPct val="90000"/>
            </a:lnSpc>
            <a:spcBef>
              <a:spcPct val="0"/>
            </a:spcBef>
            <a:spcAft>
              <a:spcPct val="15000"/>
            </a:spcAft>
            <a:buChar char="•"/>
          </a:pPr>
          <a:r>
            <a:rPr lang="nl-NL" sz="500" kern="1200"/>
            <a:t>[Text]</a:t>
          </a:r>
        </a:p>
      </dsp:txBody>
      <dsp:txXfrm>
        <a:off x="4943602" y="681684"/>
        <a:ext cx="931984" cy="21807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E5667B9-CE5B-49F0-A716-ED5C53B34D92}">
      <dsp:nvSpPr>
        <dsp:cNvPr id="0" name=""/>
        <dsp:cNvSpPr/>
      </dsp:nvSpPr>
      <dsp:spPr>
        <a:xfrm>
          <a:off x="14932" y="147972"/>
          <a:ext cx="1343694" cy="453508"/>
        </a:xfrm>
        <a:prstGeom prst="rect">
          <a:avLst/>
        </a:prstGeom>
        <a:solidFill>
          <a:schemeClr val="accent2">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marL="0" lvl="0" indent="0" algn="ctr" defTabSz="311150">
            <a:lnSpc>
              <a:spcPct val="90000"/>
            </a:lnSpc>
            <a:spcBef>
              <a:spcPct val="0"/>
            </a:spcBef>
            <a:spcAft>
              <a:spcPct val="35000"/>
            </a:spcAft>
            <a:buNone/>
          </a:pPr>
          <a:r>
            <a:rPr lang="en-GB" sz="700" b="1" kern="1200" dirty="0"/>
            <a:t>M: must have</a:t>
          </a:r>
          <a:r>
            <a:rPr lang="en-GB" sz="700" kern="1200" dirty="0"/>
            <a:t>: non-negotiable product needs that are mandatory for the product to function</a:t>
          </a:r>
          <a:endParaRPr lang="en-NL" sz="700" kern="1200" dirty="0"/>
        </a:p>
      </dsp:txBody>
      <dsp:txXfrm>
        <a:off x="14932" y="147972"/>
        <a:ext cx="1343694" cy="453508"/>
      </dsp:txXfrm>
    </dsp:sp>
    <dsp:sp modelId="{EB071FC2-AF3C-4F12-A392-20BC012A3BD9}">
      <dsp:nvSpPr>
        <dsp:cNvPr id="0" name=""/>
        <dsp:cNvSpPr/>
      </dsp:nvSpPr>
      <dsp:spPr>
        <a:xfrm>
          <a:off x="0" y="1039540"/>
          <a:ext cx="1343694" cy="1588459"/>
        </a:xfrm>
        <a:prstGeom prst="rect">
          <a:avLst/>
        </a:prstGeom>
        <a:solidFill>
          <a:schemeClr val="accent2">
            <a:tint val="40000"/>
            <a:alpha val="90000"/>
            <a:hueOff val="0"/>
            <a:satOff val="0"/>
            <a:lumOff val="0"/>
            <a:alphaOff val="0"/>
          </a:schemeClr>
        </a:solidFill>
        <a:ln w="12700" cap="flat" cmpd="sng" algn="ctr">
          <a:solidFill>
            <a:schemeClr val="accent2">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7338" tIns="37338" rIns="49784" bIns="56007" numCol="1" spcCol="1270" anchor="t" anchorCtr="0">
          <a:noAutofit/>
        </a:bodyPr>
        <a:lstStyle/>
        <a:p>
          <a:pPr marL="57150" lvl="1" indent="-57150" algn="l" defTabSz="311150">
            <a:lnSpc>
              <a:spcPct val="90000"/>
            </a:lnSpc>
            <a:spcBef>
              <a:spcPct val="0"/>
            </a:spcBef>
            <a:spcAft>
              <a:spcPct val="15000"/>
            </a:spcAft>
            <a:buChar char="•"/>
          </a:pPr>
          <a:endParaRPr lang="en-NL" sz="700" kern="1200"/>
        </a:p>
        <a:p>
          <a:pPr marL="57150" lvl="1" indent="-57150" algn="l" defTabSz="311150">
            <a:lnSpc>
              <a:spcPct val="90000"/>
            </a:lnSpc>
            <a:spcBef>
              <a:spcPct val="0"/>
            </a:spcBef>
            <a:spcAft>
              <a:spcPct val="15000"/>
            </a:spcAft>
            <a:buChar char="•"/>
          </a:pPr>
          <a:endParaRPr lang="en-NL" sz="700" kern="1200"/>
        </a:p>
      </dsp:txBody>
      <dsp:txXfrm>
        <a:off x="0" y="1039540"/>
        <a:ext cx="1343694" cy="1588459"/>
      </dsp:txXfrm>
    </dsp:sp>
    <dsp:sp modelId="{C3F2E8BE-CFC4-410E-BE44-7C154CED2651}">
      <dsp:nvSpPr>
        <dsp:cNvPr id="0" name=""/>
        <dsp:cNvSpPr/>
      </dsp:nvSpPr>
      <dsp:spPr>
        <a:xfrm>
          <a:off x="1610247" y="147972"/>
          <a:ext cx="1343694" cy="453508"/>
        </a:xfrm>
        <a:prstGeom prst="rect">
          <a:avLst/>
        </a:prstGeom>
        <a:solidFill>
          <a:schemeClr val="accent3">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marL="0" lvl="0" indent="0" algn="ctr" defTabSz="311150">
            <a:lnSpc>
              <a:spcPct val="90000"/>
            </a:lnSpc>
            <a:spcBef>
              <a:spcPct val="0"/>
            </a:spcBef>
            <a:spcAft>
              <a:spcPct val="35000"/>
            </a:spcAft>
            <a:buNone/>
          </a:pPr>
          <a:r>
            <a:rPr lang="en-GB" sz="700" b="1" kern="1200" dirty="0"/>
            <a:t>S: Should have</a:t>
          </a:r>
          <a:r>
            <a:rPr lang="en-GB" sz="700" kern="1200" dirty="0"/>
            <a:t>: important aspects that are not vital but add significant value to your product</a:t>
          </a:r>
          <a:endParaRPr lang="en-NL" sz="700" kern="1200" dirty="0"/>
        </a:p>
      </dsp:txBody>
      <dsp:txXfrm>
        <a:off x="1610247" y="147972"/>
        <a:ext cx="1343694" cy="453508"/>
      </dsp:txXfrm>
    </dsp:sp>
    <dsp:sp modelId="{E269E232-CF38-48B2-8259-1024886CDA05}">
      <dsp:nvSpPr>
        <dsp:cNvPr id="0" name=""/>
        <dsp:cNvSpPr/>
      </dsp:nvSpPr>
      <dsp:spPr>
        <a:xfrm>
          <a:off x="1524425" y="1039540"/>
          <a:ext cx="1343694" cy="1588459"/>
        </a:xfrm>
        <a:prstGeom prst="rect">
          <a:avLst/>
        </a:prstGeom>
        <a:solidFill>
          <a:schemeClr val="accent3">
            <a:tint val="40000"/>
            <a:alpha val="90000"/>
            <a:hueOff val="0"/>
            <a:satOff val="0"/>
            <a:lumOff val="0"/>
            <a:alphaOff val="0"/>
          </a:schemeClr>
        </a:solidFill>
        <a:ln w="12700" cap="flat" cmpd="sng" algn="ctr">
          <a:solidFill>
            <a:schemeClr val="accent3">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7338" tIns="37338" rIns="49784" bIns="56007" numCol="1" spcCol="1270" anchor="t" anchorCtr="0">
          <a:noAutofit/>
        </a:bodyPr>
        <a:lstStyle/>
        <a:p>
          <a:pPr marL="57150" lvl="1" indent="-57150" algn="l" defTabSz="311150">
            <a:lnSpc>
              <a:spcPct val="90000"/>
            </a:lnSpc>
            <a:spcBef>
              <a:spcPct val="0"/>
            </a:spcBef>
            <a:spcAft>
              <a:spcPct val="15000"/>
            </a:spcAft>
            <a:buChar char="•"/>
          </a:pPr>
          <a:endParaRPr lang="en-NL" sz="700" kern="1200"/>
        </a:p>
        <a:p>
          <a:pPr marL="57150" lvl="1" indent="-57150" algn="l" defTabSz="311150">
            <a:lnSpc>
              <a:spcPct val="90000"/>
            </a:lnSpc>
            <a:spcBef>
              <a:spcPct val="0"/>
            </a:spcBef>
            <a:spcAft>
              <a:spcPct val="15000"/>
            </a:spcAft>
            <a:buChar char="•"/>
          </a:pPr>
          <a:endParaRPr lang="en-NL" sz="700" kern="1200"/>
        </a:p>
      </dsp:txBody>
      <dsp:txXfrm>
        <a:off x="1524425" y="1039540"/>
        <a:ext cx="1343694" cy="1588459"/>
      </dsp:txXfrm>
    </dsp:sp>
    <dsp:sp modelId="{A47A260A-4599-4A18-AE1F-697BDF37BB71}">
      <dsp:nvSpPr>
        <dsp:cNvPr id="0" name=""/>
        <dsp:cNvSpPr/>
      </dsp:nvSpPr>
      <dsp:spPr>
        <a:xfrm>
          <a:off x="3065858" y="147981"/>
          <a:ext cx="1343694" cy="453508"/>
        </a:xfrm>
        <a:prstGeom prst="rect">
          <a:avLst/>
        </a:prstGeom>
        <a:solidFill>
          <a:schemeClr val="accent4">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marL="0" lvl="0" indent="0" algn="ctr" defTabSz="311150">
            <a:lnSpc>
              <a:spcPct val="90000"/>
            </a:lnSpc>
            <a:spcBef>
              <a:spcPct val="0"/>
            </a:spcBef>
            <a:spcAft>
              <a:spcPct val="35000"/>
            </a:spcAft>
            <a:buNone/>
          </a:pPr>
          <a:r>
            <a:rPr lang="en-GB" sz="700" b="1" kern="1200" dirty="0"/>
            <a:t>C: Could have</a:t>
          </a:r>
          <a:r>
            <a:rPr lang="en-GB" sz="700" kern="1200" dirty="0"/>
            <a:t>: nice to have aspects that will have a small impact if left out</a:t>
          </a:r>
          <a:endParaRPr lang="en-NL" sz="700" kern="1200" dirty="0"/>
        </a:p>
      </dsp:txBody>
      <dsp:txXfrm>
        <a:off x="3065858" y="147981"/>
        <a:ext cx="1343694" cy="453508"/>
      </dsp:txXfrm>
    </dsp:sp>
    <dsp:sp modelId="{52661F82-6D93-4D11-BA31-4883FB9816D1}">
      <dsp:nvSpPr>
        <dsp:cNvPr id="0" name=""/>
        <dsp:cNvSpPr/>
      </dsp:nvSpPr>
      <dsp:spPr>
        <a:xfrm>
          <a:off x="3056237" y="1039540"/>
          <a:ext cx="1343694" cy="1588459"/>
        </a:xfrm>
        <a:prstGeom prst="rect">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CE6884C8-114E-41C5-87A0-A7357C0D517F}">
      <dsp:nvSpPr>
        <dsp:cNvPr id="0" name=""/>
        <dsp:cNvSpPr/>
      </dsp:nvSpPr>
      <dsp:spPr>
        <a:xfrm>
          <a:off x="4599905" y="133351"/>
          <a:ext cx="1343694" cy="453508"/>
        </a:xfrm>
        <a:prstGeom prst="rect">
          <a:avLst/>
        </a:prstGeom>
        <a:solidFill>
          <a:schemeClr val="accent5">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marL="0" lvl="0" indent="0" algn="ctr" defTabSz="311150">
            <a:lnSpc>
              <a:spcPct val="90000"/>
            </a:lnSpc>
            <a:spcBef>
              <a:spcPct val="0"/>
            </a:spcBef>
            <a:spcAft>
              <a:spcPct val="35000"/>
            </a:spcAft>
            <a:buNone/>
          </a:pPr>
          <a:r>
            <a:rPr lang="en-GB" sz="700" b="1" kern="1200" dirty="0"/>
            <a:t>W: Will not but wish to have</a:t>
          </a:r>
          <a:r>
            <a:rPr lang="en-GB" sz="700" kern="1200" dirty="0"/>
            <a:t>: aspects that are not a priority for this specific time frame (but might be add on at a later stages)</a:t>
          </a:r>
          <a:endParaRPr lang="en-NL" sz="700" kern="1200" dirty="0"/>
        </a:p>
      </dsp:txBody>
      <dsp:txXfrm>
        <a:off x="4599905" y="133351"/>
        <a:ext cx="1343694" cy="453508"/>
      </dsp:txXfrm>
    </dsp:sp>
    <dsp:sp modelId="{B1BB6C30-C0B1-44E4-ADAE-6E0D8F3F404D}">
      <dsp:nvSpPr>
        <dsp:cNvPr id="0" name=""/>
        <dsp:cNvSpPr/>
      </dsp:nvSpPr>
      <dsp:spPr>
        <a:xfrm>
          <a:off x="4588049" y="1039540"/>
          <a:ext cx="1343694" cy="1588459"/>
        </a:xfrm>
        <a:prstGeom prst="rect">
          <a:avLst/>
        </a:prstGeom>
        <a:solidFill>
          <a:schemeClr val="accent5">
            <a:tint val="40000"/>
            <a:alpha val="90000"/>
            <a:hueOff val="0"/>
            <a:satOff val="0"/>
            <a:lumOff val="0"/>
            <a:alphaOff val="0"/>
          </a:schemeClr>
        </a:solidFill>
        <a:ln w="12700" cap="flat" cmpd="sng" algn="ctr">
          <a:solidFill>
            <a:schemeClr val="accent5">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7338" tIns="37338" rIns="49784" bIns="56007" numCol="1" spcCol="1270" anchor="t" anchorCtr="0">
          <a:noAutofit/>
        </a:bodyPr>
        <a:lstStyle/>
        <a:p>
          <a:pPr marL="57150" lvl="1" indent="-57150" algn="l" defTabSz="311150">
            <a:lnSpc>
              <a:spcPct val="90000"/>
            </a:lnSpc>
            <a:spcBef>
              <a:spcPct val="0"/>
            </a:spcBef>
            <a:spcAft>
              <a:spcPct val="15000"/>
            </a:spcAft>
            <a:buChar char="•"/>
          </a:pPr>
          <a:endParaRPr lang="en-NL" sz="700" kern="1200"/>
        </a:p>
        <a:p>
          <a:pPr marL="57150" lvl="1" indent="-57150" algn="l" defTabSz="311150">
            <a:lnSpc>
              <a:spcPct val="90000"/>
            </a:lnSpc>
            <a:spcBef>
              <a:spcPct val="0"/>
            </a:spcBef>
            <a:spcAft>
              <a:spcPct val="15000"/>
            </a:spcAft>
            <a:buChar char="•"/>
          </a:pPr>
          <a:endParaRPr lang="en-NL" sz="700" kern="1200"/>
        </a:p>
      </dsp:txBody>
      <dsp:txXfrm>
        <a:off x="4588049" y="1039540"/>
        <a:ext cx="1343694" cy="1588459"/>
      </dsp:txXfrm>
    </dsp:sp>
  </dsp:spTree>
</dsp:drawing>
</file>

<file path=word/diagrams/layout1.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7e2e6c7-ed3b-4581-8d81-0f6727dcc7c8" xsi:nil="true"/>
    <lcf76f155ced4ddcb4097134ff3c332f xmlns="2ffaba5b-b9bd-4b32-8274-6dc7ffc33c8b">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2406A46E380F848A1DBD4B846DC82E0" ma:contentTypeVersion="15" ma:contentTypeDescription="Create a new document." ma:contentTypeScope="" ma:versionID="54e059311a02275e3419af3406d166d7">
  <xsd:schema xmlns:xsd="http://www.w3.org/2001/XMLSchema" xmlns:xs="http://www.w3.org/2001/XMLSchema" xmlns:p="http://schemas.microsoft.com/office/2006/metadata/properties" xmlns:ns2="2ffaba5b-b9bd-4b32-8274-6dc7ffc33c8b" xmlns:ns3="f7e2e6c7-ed3b-4581-8d81-0f6727dcc7c8" targetNamespace="http://schemas.microsoft.com/office/2006/metadata/properties" ma:root="true" ma:fieldsID="a76f6784cae8fa509fbc3b2234ae2162" ns2:_="" ns3:_="">
    <xsd:import namespace="2ffaba5b-b9bd-4b32-8274-6dc7ffc33c8b"/>
    <xsd:import namespace="f7e2e6c7-ed3b-4581-8d81-0f6727dcc7c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3:SharedWithUsers" minOccurs="0"/>
                <xsd:element ref="ns3:SharedWithDetail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aba5b-b9bd-4b32-8274-6dc7ffc33c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06f3cfd-5b8b-41d1-a8c0-a3c1c0845742"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7e2e6c7-ed3b-4581-8d81-0f6727dcc7c8"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49bfdf97-61cb-4048-887d-134bba3ead18}" ma:internalName="TaxCatchAll" ma:showField="CatchAllData" ma:web="f7e2e6c7-ed3b-4581-8d81-0f6727dcc7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8A4D5A6-835F-4FDD-8DD6-E8347E23EAB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C77C1C3-6BBB-4721-8BFF-43DD0C8FB32D}">
  <ds:schemaRefs>
    <ds:schemaRef ds:uri="http://schemas.openxmlformats.org/officeDocument/2006/bibliography"/>
  </ds:schemaRefs>
</ds:datastoreItem>
</file>

<file path=customXml/itemProps3.xml><?xml version="1.0" encoding="utf-8"?>
<ds:datastoreItem xmlns:ds="http://schemas.openxmlformats.org/officeDocument/2006/customXml" ds:itemID="{A0A19EFE-D6E7-4322-99A3-C1395AB7468A}">
  <ds:schemaRefs>
    <ds:schemaRef ds:uri="http://schemas.microsoft.com/sharepoint/v3/contenttype/forms"/>
  </ds:schemaRefs>
</ds:datastoreItem>
</file>

<file path=customXml/itemProps4.xml><?xml version="1.0" encoding="utf-8"?>
<ds:datastoreItem xmlns:ds="http://schemas.openxmlformats.org/officeDocument/2006/customXml" ds:itemID="{C010F151-1D0A-4480-8956-E465BBFF78A8}"/>
</file>

<file path=docProps/app.xml><?xml version="1.0" encoding="utf-8"?>
<Properties xmlns="http://schemas.openxmlformats.org/officeDocument/2006/extended-properties" xmlns:vt="http://schemas.openxmlformats.org/officeDocument/2006/docPropsVTypes">
  <Template>Normal</Template>
  <TotalTime>0</TotalTime>
  <Pages>62</Pages>
  <Words>12222</Words>
  <Characters>105852</Characters>
  <Application>Microsoft Office Word</Application>
  <DocSecurity>0</DocSecurity>
  <Lines>4071</Lines>
  <Paragraphs>1494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Burcu Kör</dc:creator>
  <cp:keywords/>
  <dc:description/>
  <cp:lastModifiedBy>Burcu Kör</cp:lastModifiedBy>
  <cp:revision>2</cp:revision>
  <cp:lastPrinted>2022-11-01T13:11:00Z</cp:lastPrinted>
  <dcterms:created xsi:type="dcterms:W3CDTF">2022-12-20T05:50:00Z</dcterms:created>
  <dcterms:modified xsi:type="dcterms:W3CDTF">2022-12-20T05:50:00Z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zotero-version="5.0.96.3"&gt;&lt;session id="c0OvzjF3"/&gt;&lt;style id="http://www.zotero.org/styles/apa" locale="en-US" hasBibliography="1" bibliographyStyleHasBeenSet="1"/&gt;&lt;prefs&gt;&lt;pref name="fieldType" value="Field"/&gt;&lt;pref name="automaticJou</vt:lpwstr>
  </property>
  <property fmtid="{D5CDD505-2E9C-101B-9397-08002B2CF9AE}" pid="3" name="ZOTERO_PREF_2">
    <vt:lpwstr>rnalAbbreviations" value="true"/&gt;&lt;/prefs&gt;&lt;/data&gt;</vt:lpwstr>
  </property>
  <property fmtid="{D5CDD505-2E9C-101B-9397-08002B2CF9AE}" pid="4" name="ContentTypeId">
    <vt:lpwstr>0x010100B2406A46E380F848A1DBD4B846DC82E0</vt:lpwstr>
  </property>
  <property fmtid="{D5CDD505-2E9C-101B-9397-08002B2CF9AE}" pid="5" name="GrammarlyDocumentId">
    <vt:lpwstr>1b2e121cf489bf178b19c3b3d1637988bd2a02f579c7fd80363e5f13d89fabe2</vt:lpwstr>
  </property>
</Properties>
</file>